
<file path=[Content_Types].xml><?xml version="1.0" encoding="utf-8"?>
<Types xmlns="http://schemas.openxmlformats.org/package/2006/content-types">
  <Default ContentType="image/jpeg" Extension="jpg"/>
  <Default ContentType="application/vnd.openxmlformats-officedocument.oleObject" Extension="bin"/>
  <Default ContentType="application/xml" Extension="xml"/>
  <Default ContentType="application/x-font-ttf" Extension="ttf"/>
  <Default ContentType="image/png" Extension="png"/>
  <Default ContentType="image/x-emf" Extension="em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jc w:val="center"/>
        <w:rPr>
          <w:rFonts w:ascii="Times New Roman" w:cs="Times New Roman" w:eastAsia="Times New Roman" w:hAnsi="Times New Roman"/>
          <w:b w:val="1"/>
          <w:sz w:val="44"/>
          <w:szCs w:val="44"/>
        </w:rPr>
      </w:pPr>
      <w:r w:rsidDel="00000000" w:rsidR="00000000" w:rsidRPr="00000000">
        <w:rPr>
          <w:rFonts w:ascii="Times New Roman" w:cs="Times New Roman" w:eastAsia="Times New Roman" w:hAnsi="Times New Roman"/>
          <w:b w:val="1"/>
          <w:sz w:val="44"/>
          <w:szCs w:val="44"/>
        </w:rPr>
        <w:drawing>
          <wp:anchor allowOverlap="1" behindDoc="0" distB="0" distT="0" distL="114300" distR="114300" hidden="0" layoutInCell="1" locked="0" relativeHeight="0" simplePos="0">
            <wp:simplePos x="0" y="0"/>
            <wp:positionH relativeFrom="margin">
              <wp:posOffset>2137410</wp:posOffset>
            </wp:positionH>
            <wp:positionV relativeFrom="margin">
              <wp:posOffset>152400</wp:posOffset>
            </wp:positionV>
            <wp:extent cx="1973580" cy="2324100"/>
            <wp:effectExtent b="0" l="0" r="0" t="0"/>
            <wp:wrapSquare wrapText="bothSides" distB="0" distT="0" distL="114300" distR="114300"/>
            <wp:docPr id="1988" name="image27.png"/>
            <a:graphic>
              <a:graphicData uri="http://schemas.openxmlformats.org/drawingml/2006/picture">
                <pic:pic>
                  <pic:nvPicPr>
                    <pic:cNvPr id="0" name="image27.png"/>
                    <pic:cNvPicPr preferRelativeResize="0"/>
                  </pic:nvPicPr>
                  <pic:blipFill>
                    <a:blip r:embed="rId59"/>
                    <a:srcRect b="0" l="0" r="0" t="0"/>
                    <a:stretch>
                      <a:fillRect/>
                    </a:stretch>
                  </pic:blipFill>
                  <pic:spPr>
                    <a:xfrm>
                      <a:off x="0" y="0"/>
                      <a:ext cx="1973580" cy="2324100"/>
                    </a:xfrm>
                    <a:prstGeom prst="rect"/>
                    <a:ln/>
                  </pic:spPr>
                </pic:pic>
              </a:graphicData>
            </a:graphic>
          </wp:anchor>
        </w:drawing>
      </w:r>
      <w:r w:rsidDel="00000000" w:rsidR="00000000" w:rsidRPr="00000000">
        <w:rPr>
          <w:rFonts w:ascii="Times New Roman" w:cs="Times New Roman" w:eastAsia="Times New Roman" w:hAnsi="Times New Roman"/>
          <w:b w:val="1"/>
          <w:sz w:val="44"/>
          <w:szCs w:val="44"/>
          <w:rtl w:val="0"/>
        </w:rPr>
        <w:t xml:space="preserve">ОДЕЉЕЊЕ ЗА ФИЛОЗОФИЈУ</w:t>
      </w:r>
    </w:p>
    <w:p w:rsidR="00000000" w:rsidDel="00000000" w:rsidP="00000000" w:rsidRDefault="00000000" w:rsidRPr="00000000" w14:paraId="0000000E">
      <w:pPr>
        <w:jc w:val="center"/>
        <w:rPr>
          <w:rFonts w:ascii="Times New Roman" w:cs="Times New Roman" w:eastAsia="Times New Roman" w:hAnsi="Times New Roman"/>
          <w:b w:val="1"/>
          <w:sz w:val="44"/>
          <w:szCs w:val="44"/>
        </w:rPr>
      </w:pPr>
      <w:r w:rsidDel="00000000" w:rsidR="00000000" w:rsidRPr="00000000">
        <w:rPr>
          <w:rFonts w:ascii="Times New Roman" w:cs="Times New Roman" w:eastAsia="Times New Roman" w:hAnsi="Times New Roman"/>
          <w:b w:val="1"/>
          <w:sz w:val="44"/>
          <w:szCs w:val="44"/>
          <w:rtl w:val="0"/>
        </w:rPr>
        <w:t xml:space="preserve">Основне академске студије филозофије</w:t>
      </w:r>
    </w:p>
    <w:p w:rsidR="00000000" w:rsidDel="00000000" w:rsidP="00000000" w:rsidRDefault="00000000" w:rsidRPr="00000000" w14:paraId="0000000F">
      <w:pPr>
        <w:jc w:val="center"/>
        <w:rPr>
          <w:rFonts w:ascii="Times New Roman" w:cs="Times New Roman" w:eastAsia="Times New Roman" w:hAnsi="Times New Roman"/>
          <w:b w:val="1"/>
          <w:i w:val="1"/>
          <w:sz w:val="44"/>
          <w:szCs w:val="44"/>
        </w:rPr>
      </w:pPr>
      <w:r w:rsidDel="00000000" w:rsidR="00000000" w:rsidRPr="00000000">
        <w:rPr>
          <w:rFonts w:ascii="Times New Roman" w:cs="Times New Roman" w:eastAsia="Times New Roman" w:hAnsi="Times New Roman"/>
          <w:b w:val="1"/>
          <w:i w:val="1"/>
          <w:sz w:val="44"/>
          <w:szCs w:val="44"/>
          <w:rtl w:val="0"/>
        </w:rPr>
        <w:t xml:space="preserve">Извештај о самовредновању</w:t>
      </w:r>
    </w:p>
    <w:p w:rsidR="00000000" w:rsidDel="00000000" w:rsidP="00000000" w:rsidRDefault="00000000" w:rsidRPr="00000000" w14:paraId="00000010">
      <w:pPr>
        <w:jc w:val="center"/>
        <w:rPr>
          <w:rFonts w:ascii="Times New Roman" w:cs="Times New Roman" w:eastAsia="Times New Roman" w:hAnsi="Times New Roman"/>
          <w:sz w:val="44"/>
          <w:szCs w:val="44"/>
        </w:rPr>
      </w:pPr>
      <w:r w:rsidDel="00000000" w:rsidR="00000000" w:rsidRPr="00000000">
        <w:rPr>
          <w:rtl w:val="0"/>
        </w:rPr>
      </w:r>
    </w:p>
    <w:p w:rsidR="00000000" w:rsidDel="00000000" w:rsidP="00000000" w:rsidRDefault="00000000" w:rsidRPr="00000000" w14:paraId="00000011">
      <w:pPr>
        <w:jc w:val="center"/>
        <w:rPr>
          <w:rFonts w:ascii="Times New Roman" w:cs="Times New Roman" w:eastAsia="Times New Roman" w:hAnsi="Times New Roman"/>
          <w:sz w:val="44"/>
          <w:szCs w:val="44"/>
        </w:rPr>
      </w:pPr>
      <w:r w:rsidDel="00000000" w:rsidR="00000000" w:rsidRPr="00000000">
        <w:rPr>
          <w:rtl w:val="0"/>
        </w:rPr>
      </w:r>
    </w:p>
    <w:p w:rsidR="00000000" w:rsidDel="00000000" w:rsidP="00000000" w:rsidRDefault="00000000" w:rsidRPr="00000000" w14:paraId="00000012">
      <w:pPr>
        <w:jc w:val="center"/>
        <w:rPr>
          <w:rFonts w:ascii="Times New Roman" w:cs="Times New Roman" w:eastAsia="Times New Roman" w:hAnsi="Times New Roman"/>
          <w:sz w:val="44"/>
          <w:szCs w:val="44"/>
        </w:rPr>
      </w:pPr>
      <w:r w:rsidDel="00000000" w:rsidR="00000000" w:rsidRPr="00000000">
        <w:rPr>
          <w:rtl w:val="0"/>
        </w:rPr>
      </w:r>
    </w:p>
    <w:p w:rsidR="00000000" w:rsidDel="00000000" w:rsidP="00000000" w:rsidRDefault="00000000" w:rsidRPr="00000000" w14:paraId="00000013">
      <w:pPr>
        <w:jc w:val="center"/>
        <w:rPr>
          <w:rFonts w:ascii="Times New Roman" w:cs="Times New Roman" w:eastAsia="Times New Roman" w:hAnsi="Times New Roman"/>
          <w:sz w:val="44"/>
          <w:szCs w:val="44"/>
        </w:rPr>
      </w:pPr>
      <w:r w:rsidDel="00000000" w:rsidR="00000000" w:rsidRPr="00000000">
        <w:rPr>
          <w:rtl w:val="0"/>
        </w:rPr>
      </w:r>
    </w:p>
    <w:p w:rsidR="00000000" w:rsidDel="00000000" w:rsidP="00000000" w:rsidRDefault="00000000" w:rsidRPr="00000000" w14:paraId="00000014">
      <w:pPr>
        <w:jc w:val="cente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Београд, јун 2025.</w:t>
      </w:r>
    </w:p>
    <w:p w:rsidR="00000000" w:rsidDel="00000000" w:rsidP="00000000" w:rsidRDefault="00000000" w:rsidRPr="00000000" w14:paraId="00000015">
      <w:pPr>
        <w:rPr>
          <w:rFonts w:ascii="Times New Roman" w:cs="Times New Roman" w:eastAsia="Times New Roman" w:hAnsi="Times New Roman"/>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16">
      <w:pPr>
        <w:spacing w:after="0" w:line="3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Садржај</w:t>
      </w:r>
    </w:p>
    <w:p w:rsidR="00000000" w:rsidDel="00000000" w:rsidP="00000000" w:rsidRDefault="00000000" w:rsidRPr="00000000" w14:paraId="00000017">
      <w:pPr>
        <w:spacing w:after="0"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8">
      <w:pPr>
        <w:numPr>
          <w:ilvl w:val="0"/>
          <w:numId w:val="1"/>
        </w:numPr>
        <w:pBdr>
          <w:top w:space="0" w:sz="0" w:val="nil"/>
          <w:left w:space="0" w:sz="0" w:val="nil"/>
          <w:bottom w:space="0" w:sz="0" w:val="nil"/>
          <w:right w:space="0" w:sz="0" w:val="nil"/>
          <w:between w:space="0" w:sz="0" w:val="nil"/>
        </w:pBdr>
        <w:spacing w:after="0"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Увод: опис процеса самовредновања…………………………………………………2</w:t>
      </w:r>
    </w:p>
    <w:p w:rsidR="00000000" w:rsidDel="00000000" w:rsidP="00000000" w:rsidRDefault="00000000" w:rsidRPr="00000000" w14:paraId="00000019">
      <w:pPr>
        <w:numPr>
          <w:ilvl w:val="0"/>
          <w:numId w:val="1"/>
        </w:numPr>
        <w:pBdr>
          <w:top w:space="0" w:sz="0" w:val="nil"/>
          <w:left w:space="0" w:sz="0" w:val="nil"/>
          <w:bottom w:space="0" w:sz="0" w:val="nil"/>
          <w:right w:space="0" w:sz="0" w:val="nil"/>
          <w:between w:space="0" w:sz="0" w:val="nil"/>
        </w:pBdr>
        <w:spacing w:after="0"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Основни подаци о Одељењу за филозофију………………………………………….3</w:t>
      </w:r>
    </w:p>
    <w:p w:rsidR="00000000" w:rsidDel="00000000" w:rsidP="00000000" w:rsidRDefault="00000000" w:rsidRPr="00000000" w14:paraId="0000001A">
      <w:pPr>
        <w:numPr>
          <w:ilvl w:val="0"/>
          <w:numId w:val="1"/>
        </w:numPr>
        <w:pBdr>
          <w:top w:space="0" w:sz="0" w:val="nil"/>
          <w:left w:space="0" w:sz="0" w:val="nil"/>
          <w:bottom w:space="0" w:sz="0" w:val="nil"/>
          <w:right w:space="0" w:sz="0" w:val="nil"/>
          <w:between w:space="0" w:sz="0" w:val="nil"/>
        </w:pBdr>
        <w:spacing w:after="0"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Процена испуњености стандарда……………………………………………………...5</w:t>
      </w:r>
    </w:p>
    <w:p w:rsidR="00000000" w:rsidDel="00000000" w:rsidP="00000000" w:rsidRDefault="00000000" w:rsidRPr="00000000" w14:paraId="0000001B">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sz w:val="24"/>
          <w:szCs w:val="24"/>
        </w:rPr>
      </w:pPr>
      <w:hyperlink w:anchor="bookmark=id.2p74rpfquwdv">
        <w:r w:rsidDel="00000000" w:rsidR="00000000" w:rsidRPr="00000000">
          <w:rPr>
            <w:rFonts w:ascii="Times New Roman" w:cs="Times New Roman" w:eastAsia="Times New Roman" w:hAnsi="Times New Roman"/>
            <w:color w:val="0000ff"/>
            <w:sz w:val="24"/>
            <w:szCs w:val="24"/>
            <w:u w:val="single"/>
            <w:rtl w:val="0"/>
          </w:rPr>
          <w:t xml:space="preserve">Стандард 4</w:t>
        </w:r>
      </w:hyperlink>
      <w:r w:rsidDel="00000000" w:rsidR="00000000" w:rsidRPr="00000000">
        <w:rPr>
          <w:rFonts w:ascii="Times New Roman" w:cs="Times New Roman" w:eastAsia="Times New Roman" w:hAnsi="Times New Roman"/>
          <w:sz w:val="24"/>
          <w:szCs w:val="24"/>
          <w:rtl w:val="0"/>
        </w:rPr>
        <w:t xml:space="preserve">. Квалитет студијског програма</w:t>
      </w:r>
    </w:p>
    <w:p w:rsidR="00000000" w:rsidDel="00000000" w:rsidP="00000000" w:rsidRDefault="00000000" w:rsidRPr="00000000" w14:paraId="0000001C">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sz w:val="24"/>
          <w:szCs w:val="24"/>
        </w:rPr>
      </w:pPr>
      <w:hyperlink w:anchor="bookmark=id.b5xlg2f6nujb">
        <w:r w:rsidDel="00000000" w:rsidR="00000000" w:rsidRPr="00000000">
          <w:rPr>
            <w:rFonts w:ascii="Times New Roman" w:cs="Times New Roman" w:eastAsia="Times New Roman" w:hAnsi="Times New Roman"/>
            <w:color w:val="0000ff"/>
            <w:sz w:val="24"/>
            <w:szCs w:val="24"/>
            <w:u w:val="single"/>
            <w:rtl w:val="0"/>
          </w:rPr>
          <w:t xml:space="preserve">Стандард 5</w:t>
        </w:r>
      </w:hyperlink>
      <w:r w:rsidDel="00000000" w:rsidR="00000000" w:rsidRPr="00000000">
        <w:rPr>
          <w:rFonts w:ascii="Times New Roman" w:cs="Times New Roman" w:eastAsia="Times New Roman" w:hAnsi="Times New Roman"/>
          <w:sz w:val="24"/>
          <w:szCs w:val="24"/>
          <w:rtl w:val="0"/>
        </w:rPr>
        <w:t xml:space="preserve">. Квалитет наставног процеса</w:t>
      </w:r>
    </w:p>
    <w:p w:rsidR="00000000" w:rsidDel="00000000" w:rsidP="00000000" w:rsidRDefault="00000000" w:rsidRPr="00000000" w14:paraId="0000001D">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sz w:val="24"/>
          <w:szCs w:val="24"/>
        </w:rPr>
      </w:pPr>
      <w:hyperlink w:anchor="bookmark=id.eqj2zkatnhqb">
        <w:r w:rsidDel="00000000" w:rsidR="00000000" w:rsidRPr="00000000">
          <w:rPr>
            <w:rFonts w:ascii="Times New Roman" w:cs="Times New Roman" w:eastAsia="Times New Roman" w:hAnsi="Times New Roman"/>
            <w:color w:val="0000ff"/>
            <w:sz w:val="24"/>
            <w:szCs w:val="24"/>
            <w:u w:val="single"/>
            <w:rtl w:val="0"/>
          </w:rPr>
          <w:t xml:space="preserve">Стандард 7</w:t>
        </w:r>
      </w:hyperlink>
      <w:r w:rsidDel="00000000" w:rsidR="00000000" w:rsidRPr="00000000">
        <w:rPr>
          <w:rFonts w:ascii="Times New Roman" w:cs="Times New Roman" w:eastAsia="Times New Roman" w:hAnsi="Times New Roman"/>
          <w:sz w:val="24"/>
          <w:szCs w:val="24"/>
          <w:rtl w:val="0"/>
        </w:rPr>
        <w:t xml:space="preserve">. Квалитет наставника и сарадника</w:t>
      </w:r>
    </w:p>
    <w:p w:rsidR="00000000" w:rsidDel="00000000" w:rsidP="00000000" w:rsidRDefault="00000000" w:rsidRPr="00000000" w14:paraId="0000001E">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sz w:val="24"/>
          <w:szCs w:val="24"/>
        </w:rPr>
      </w:pPr>
      <w:hyperlink w:anchor="bookmark=id.gtexq9z46xw5">
        <w:r w:rsidDel="00000000" w:rsidR="00000000" w:rsidRPr="00000000">
          <w:rPr>
            <w:rFonts w:ascii="Times New Roman" w:cs="Times New Roman" w:eastAsia="Times New Roman" w:hAnsi="Times New Roman"/>
            <w:color w:val="0000ff"/>
            <w:sz w:val="24"/>
            <w:szCs w:val="24"/>
            <w:u w:val="single"/>
            <w:rtl w:val="0"/>
          </w:rPr>
          <w:t xml:space="preserve">Стандард 8</w:t>
        </w:r>
      </w:hyperlink>
      <w:r w:rsidDel="00000000" w:rsidR="00000000" w:rsidRPr="00000000">
        <w:rPr>
          <w:rFonts w:ascii="Times New Roman" w:cs="Times New Roman" w:eastAsia="Times New Roman" w:hAnsi="Times New Roman"/>
          <w:sz w:val="24"/>
          <w:szCs w:val="24"/>
          <w:rtl w:val="0"/>
        </w:rPr>
        <w:t xml:space="preserve">. Квалитет студената</w:t>
      </w:r>
    </w:p>
    <w:p w:rsidR="00000000" w:rsidDel="00000000" w:rsidP="00000000" w:rsidRDefault="00000000" w:rsidRPr="00000000" w14:paraId="0000001F">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sz w:val="24"/>
          <w:szCs w:val="24"/>
        </w:rPr>
      </w:pPr>
      <w:hyperlink w:anchor="bookmark=id.928urius5ws0">
        <w:r w:rsidDel="00000000" w:rsidR="00000000" w:rsidRPr="00000000">
          <w:rPr>
            <w:rFonts w:ascii="Times New Roman" w:cs="Times New Roman" w:eastAsia="Times New Roman" w:hAnsi="Times New Roman"/>
            <w:color w:val="0000ff"/>
            <w:sz w:val="24"/>
            <w:szCs w:val="24"/>
            <w:u w:val="single"/>
            <w:rtl w:val="0"/>
          </w:rPr>
          <w:t xml:space="preserve">Стандард 9</w:t>
        </w:r>
      </w:hyperlink>
      <w:r w:rsidDel="00000000" w:rsidR="00000000" w:rsidRPr="00000000">
        <w:rPr>
          <w:rFonts w:ascii="Times New Roman" w:cs="Times New Roman" w:eastAsia="Times New Roman" w:hAnsi="Times New Roman"/>
          <w:sz w:val="24"/>
          <w:szCs w:val="24"/>
          <w:rtl w:val="0"/>
        </w:rPr>
        <w:t xml:space="preserve">. Квалитет уџбеника, литературе, библиотечких и информатичких ресурса</w:t>
      </w:r>
    </w:p>
    <w:p w:rsidR="00000000" w:rsidDel="00000000" w:rsidP="00000000" w:rsidRDefault="00000000" w:rsidRPr="00000000" w14:paraId="00000020">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sz w:val="24"/>
          <w:szCs w:val="24"/>
        </w:rPr>
      </w:pPr>
      <w:hyperlink w:anchor="bookmark=id.idh2m2yi2bxs">
        <w:r w:rsidDel="00000000" w:rsidR="00000000" w:rsidRPr="00000000">
          <w:rPr>
            <w:rFonts w:ascii="Times New Roman" w:cs="Times New Roman" w:eastAsia="Times New Roman" w:hAnsi="Times New Roman"/>
            <w:color w:val="0000ff"/>
            <w:sz w:val="24"/>
            <w:szCs w:val="24"/>
            <w:u w:val="single"/>
            <w:rtl w:val="0"/>
          </w:rPr>
          <w:t xml:space="preserve">Стандард 10</w:t>
        </w:r>
      </w:hyperlink>
      <w:r w:rsidDel="00000000" w:rsidR="00000000" w:rsidRPr="00000000">
        <w:rPr>
          <w:rFonts w:ascii="Times New Roman" w:cs="Times New Roman" w:eastAsia="Times New Roman" w:hAnsi="Times New Roman"/>
          <w:sz w:val="24"/>
          <w:szCs w:val="24"/>
          <w:rtl w:val="0"/>
        </w:rPr>
        <w:t xml:space="preserve">. Квалитет управљања високошколском установом и квалитет ненаставне подршке</w:t>
      </w:r>
    </w:p>
    <w:p w:rsidR="00000000" w:rsidDel="00000000" w:rsidP="00000000" w:rsidRDefault="00000000" w:rsidRPr="00000000" w14:paraId="00000021">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sz w:val="24"/>
          <w:szCs w:val="24"/>
        </w:rPr>
      </w:pPr>
      <w:hyperlink w:anchor="bookmark=id.fc25t924ajzd">
        <w:r w:rsidDel="00000000" w:rsidR="00000000" w:rsidRPr="00000000">
          <w:rPr>
            <w:rFonts w:ascii="Times New Roman" w:cs="Times New Roman" w:eastAsia="Times New Roman" w:hAnsi="Times New Roman"/>
            <w:color w:val="0000ff"/>
            <w:sz w:val="24"/>
            <w:szCs w:val="24"/>
            <w:u w:val="single"/>
            <w:rtl w:val="0"/>
          </w:rPr>
          <w:t xml:space="preserve">Стандард 11</w:t>
        </w:r>
      </w:hyperlink>
      <w:r w:rsidDel="00000000" w:rsidR="00000000" w:rsidRPr="00000000">
        <w:rPr>
          <w:rFonts w:ascii="Times New Roman" w:cs="Times New Roman" w:eastAsia="Times New Roman" w:hAnsi="Times New Roman"/>
          <w:sz w:val="24"/>
          <w:szCs w:val="24"/>
          <w:rtl w:val="0"/>
        </w:rPr>
        <w:t xml:space="preserve">. Квалитет простора и опреме</w:t>
      </w:r>
    </w:p>
    <w:p w:rsidR="00000000" w:rsidDel="00000000" w:rsidP="00000000" w:rsidRDefault="00000000" w:rsidRPr="00000000" w14:paraId="00000022">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sz w:val="24"/>
          <w:szCs w:val="24"/>
        </w:rPr>
      </w:pPr>
      <w:hyperlink w:anchor="bookmark=id.fu5ih7gvmnb8">
        <w:r w:rsidDel="00000000" w:rsidR="00000000" w:rsidRPr="00000000">
          <w:rPr>
            <w:rFonts w:ascii="Times New Roman" w:cs="Times New Roman" w:eastAsia="Times New Roman" w:hAnsi="Times New Roman"/>
            <w:color w:val="0000ff"/>
            <w:sz w:val="24"/>
            <w:szCs w:val="24"/>
            <w:u w:val="single"/>
            <w:rtl w:val="0"/>
          </w:rPr>
          <w:t xml:space="preserve">Стандард 13</w:t>
        </w:r>
      </w:hyperlink>
      <w:r w:rsidDel="00000000" w:rsidR="00000000" w:rsidRPr="00000000">
        <w:rPr>
          <w:rFonts w:ascii="Times New Roman" w:cs="Times New Roman" w:eastAsia="Times New Roman" w:hAnsi="Times New Roman"/>
          <w:sz w:val="24"/>
          <w:szCs w:val="24"/>
          <w:rtl w:val="0"/>
        </w:rPr>
        <w:t xml:space="preserve">. Улога студената у самовредновању и провери квалитета</w:t>
      </w:r>
    </w:p>
    <w:p w:rsidR="00000000" w:rsidDel="00000000" w:rsidP="00000000" w:rsidRDefault="00000000" w:rsidRPr="00000000" w14:paraId="00000023">
      <w:pPr>
        <w:pBdr>
          <w:top w:space="0" w:sz="0" w:val="nil"/>
          <w:left w:space="0" w:sz="0" w:val="nil"/>
          <w:bottom w:space="0" w:sz="0" w:val="nil"/>
          <w:right w:space="0" w:sz="0" w:val="nil"/>
          <w:between w:space="0" w:sz="0" w:val="nil"/>
        </w:pBdr>
        <w:spacing w:after="0" w:line="360" w:lineRule="auto"/>
        <w:ind w:left="720" w:firstLine="0"/>
        <w:rPr>
          <w:rFonts w:ascii="Times New Roman" w:cs="Times New Roman" w:eastAsia="Times New Roman" w:hAnsi="Times New Roman"/>
          <w:sz w:val="24"/>
          <w:szCs w:val="24"/>
        </w:rPr>
      </w:pPr>
      <w:hyperlink w:anchor="bookmark=id.y07ux2nypzk2">
        <w:r w:rsidDel="00000000" w:rsidR="00000000" w:rsidRPr="00000000">
          <w:rPr>
            <w:rFonts w:ascii="Times New Roman" w:cs="Times New Roman" w:eastAsia="Times New Roman" w:hAnsi="Times New Roman"/>
            <w:color w:val="0000ff"/>
            <w:sz w:val="24"/>
            <w:szCs w:val="24"/>
            <w:u w:val="single"/>
            <w:rtl w:val="0"/>
          </w:rPr>
          <w:t xml:space="preserve">Стандард 14</w:t>
        </w:r>
      </w:hyperlink>
      <w:r w:rsidDel="00000000" w:rsidR="00000000" w:rsidRPr="00000000">
        <w:rPr>
          <w:rFonts w:ascii="Times New Roman" w:cs="Times New Roman" w:eastAsia="Times New Roman" w:hAnsi="Times New Roman"/>
          <w:sz w:val="24"/>
          <w:szCs w:val="24"/>
          <w:rtl w:val="0"/>
        </w:rPr>
        <w:t xml:space="preserve">. Систематско праћење и периодична провера квалитета</w:t>
      </w:r>
    </w:p>
    <w:p w:rsidR="00000000" w:rsidDel="00000000" w:rsidP="00000000" w:rsidRDefault="00000000" w:rsidRPr="00000000" w14:paraId="0000002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Табеле и прилози............................................................................................................65</w:t>
      </w:r>
    </w:p>
    <w:p w:rsidR="00000000" w:rsidDel="00000000" w:rsidP="00000000" w:rsidRDefault="00000000" w:rsidRPr="00000000" w14:paraId="00000025">
      <w:pPr>
        <w:jc w:val="center"/>
        <w:rPr>
          <w:sz w:val="28"/>
          <w:szCs w:val="28"/>
        </w:rPr>
      </w:pPr>
      <w:r w:rsidDel="00000000" w:rsidR="00000000" w:rsidRPr="00000000">
        <w:rPr>
          <w:rtl w:val="0"/>
        </w:rPr>
      </w:r>
    </w:p>
    <w:p w:rsidR="00000000" w:rsidDel="00000000" w:rsidP="00000000" w:rsidRDefault="00000000" w:rsidRPr="00000000" w14:paraId="00000026">
      <w:pPr>
        <w:jc w:val="center"/>
        <w:rPr>
          <w:sz w:val="28"/>
          <w:szCs w:val="28"/>
        </w:rPr>
      </w:pPr>
      <w:r w:rsidDel="00000000" w:rsidR="00000000" w:rsidRPr="00000000">
        <w:rPr>
          <w:rtl w:val="0"/>
        </w:rPr>
      </w:r>
    </w:p>
    <w:p w:rsidR="00000000" w:rsidDel="00000000" w:rsidP="00000000" w:rsidRDefault="00000000" w:rsidRPr="00000000" w14:paraId="00000027">
      <w:pPr>
        <w:jc w:val="center"/>
        <w:rPr>
          <w:sz w:val="28"/>
          <w:szCs w:val="28"/>
        </w:rPr>
      </w:pPr>
      <w:r w:rsidDel="00000000" w:rsidR="00000000" w:rsidRPr="00000000">
        <w:rPr>
          <w:rtl w:val="0"/>
        </w:rPr>
      </w:r>
    </w:p>
    <w:p w:rsidR="00000000" w:rsidDel="00000000" w:rsidP="00000000" w:rsidRDefault="00000000" w:rsidRPr="00000000" w14:paraId="00000028">
      <w:pPr>
        <w:jc w:val="center"/>
        <w:rPr>
          <w:sz w:val="28"/>
          <w:szCs w:val="28"/>
        </w:rPr>
      </w:pPr>
      <w:r w:rsidDel="00000000" w:rsidR="00000000" w:rsidRPr="00000000">
        <w:rPr>
          <w:rtl w:val="0"/>
        </w:rPr>
      </w:r>
    </w:p>
    <w:p w:rsidR="00000000" w:rsidDel="00000000" w:rsidP="00000000" w:rsidRDefault="00000000" w:rsidRPr="00000000" w14:paraId="00000029">
      <w:pPr>
        <w:jc w:val="center"/>
        <w:rPr>
          <w:sz w:val="28"/>
          <w:szCs w:val="28"/>
        </w:rPr>
      </w:pPr>
      <w:r w:rsidDel="00000000" w:rsidR="00000000" w:rsidRPr="00000000">
        <w:rPr>
          <w:rtl w:val="0"/>
        </w:rPr>
      </w:r>
    </w:p>
    <w:p w:rsidR="00000000" w:rsidDel="00000000" w:rsidP="00000000" w:rsidRDefault="00000000" w:rsidRPr="00000000" w14:paraId="0000002A">
      <w:pPr>
        <w:jc w:val="center"/>
        <w:rPr>
          <w:sz w:val="28"/>
          <w:szCs w:val="28"/>
        </w:rPr>
      </w:pPr>
      <w:r w:rsidDel="00000000" w:rsidR="00000000" w:rsidRPr="00000000">
        <w:rPr>
          <w:rtl w:val="0"/>
        </w:rPr>
      </w:r>
    </w:p>
    <w:p w:rsidR="00000000" w:rsidDel="00000000" w:rsidP="00000000" w:rsidRDefault="00000000" w:rsidRPr="00000000" w14:paraId="0000002B">
      <w:pPr>
        <w:rPr>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2C">
      <w:pPr>
        <w:numPr>
          <w:ilvl w:val="0"/>
          <w:numId w:val="12"/>
        </w:numPr>
        <w:pBdr>
          <w:top w:space="0" w:sz="0" w:val="nil"/>
          <w:left w:space="0" w:sz="0" w:val="nil"/>
          <w:bottom w:space="0" w:sz="0" w:val="nil"/>
          <w:right w:space="0" w:sz="0" w:val="nil"/>
          <w:between w:space="0" w:sz="0" w:val="nil"/>
        </w:pBdr>
        <w:spacing w:after="0" w:line="360" w:lineRule="auto"/>
        <w:ind w:left="1980" w:hanging="360"/>
        <w:jc w:val="center"/>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УВОД: ОПИС ПРОЦЕСА САМОВРЕДНОВАЊА</w:t>
      </w:r>
    </w:p>
    <w:p w:rsidR="00000000" w:rsidDel="00000000" w:rsidP="00000000" w:rsidRDefault="00000000" w:rsidRPr="00000000" w14:paraId="0000002D">
      <w:pPr>
        <w:pBdr>
          <w:top w:space="0" w:sz="0" w:val="nil"/>
          <w:left w:space="0" w:sz="0" w:val="nil"/>
          <w:bottom w:space="0" w:sz="0" w:val="nil"/>
          <w:right w:space="0" w:sz="0" w:val="nil"/>
          <w:between w:space="0" w:sz="0" w:val="nil"/>
        </w:pBdr>
        <w:spacing w:after="0" w:line="360" w:lineRule="auto"/>
        <w:ind w:left="1080" w:firstLine="0"/>
        <w:rPr>
          <w:rFonts w:ascii="Times New Roman" w:cs="Times New Roman" w:eastAsia="Times New Roman" w:hAnsi="Times New Roman"/>
          <w:b w:val="1"/>
          <w:color w:val="000000"/>
          <w:sz w:val="24"/>
          <w:szCs w:val="24"/>
        </w:rPr>
      </w:pPr>
      <w:r w:rsidDel="00000000" w:rsidR="00000000" w:rsidRPr="00000000">
        <w:rPr>
          <w:rtl w:val="0"/>
        </w:rPr>
      </w:r>
    </w:p>
    <w:p w:rsidR="00000000" w:rsidDel="00000000" w:rsidP="00000000" w:rsidRDefault="00000000" w:rsidRPr="00000000" w14:paraId="0000002E">
      <w:pPr>
        <w:spacing w:after="0" w:line="360" w:lineRule="auto"/>
        <w:ind w:firstLine="72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Поступак самовредновања који је предмет овог извештаја обављен је у свим областима обезбеђивања квалитета предвиђеним </w:t>
      </w:r>
      <w:r w:rsidDel="00000000" w:rsidR="00000000" w:rsidRPr="00000000">
        <w:rPr>
          <w:rFonts w:ascii="Times New Roman" w:cs="Times New Roman" w:eastAsia="Times New Roman" w:hAnsi="Times New Roman"/>
          <w:i w:val="1"/>
          <w:color w:val="000000"/>
          <w:sz w:val="24"/>
          <w:szCs w:val="24"/>
          <w:rtl w:val="0"/>
        </w:rPr>
        <w:t xml:space="preserve">Законом о високом образовању</w:t>
      </w: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i w:val="1"/>
          <w:color w:val="000000"/>
          <w:sz w:val="24"/>
          <w:szCs w:val="24"/>
          <w:rtl w:val="0"/>
        </w:rPr>
        <w:t xml:space="preserve">Правилником о стандардима за самовредновање и оцењивање квалитета високошколских установа</w:t>
      </w:r>
      <w:r w:rsidDel="00000000" w:rsidR="00000000" w:rsidRPr="00000000">
        <w:rPr>
          <w:rFonts w:ascii="Times New Roman" w:cs="Times New Roman" w:eastAsia="Times New Roman" w:hAnsi="Times New Roman"/>
          <w:color w:val="000000"/>
          <w:sz w:val="24"/>
          <w:szCs w:val="24"/>
          <w:rtl w:val="0"/>
        </w:rPr>
        <w:t xml:space="preserve"> Националног савета за високо образовање и интерним актима који регулишу обезбеђивање квалитета Филозофског факултета. Извештај о самовредновању студијских програма пружа неопходне информације о свим аспектима рада Факултета и оцену испуњености услова за акредитацију. Извештај садржи предлоге и сугестије за отклањање уочених слабости и унапређење квалитета. </w:t>
      </w:r>
    </w:p>
    <w:p w:rsidR="00000000" w:rsidDel="00000000" w:rsidP="00000000" w:rsidRDefault="00000000" w:rsidRPr="00000000" w14:paraId="0000002F">
      <w:pPr>
        <w:spacing w:after="0" w:line="36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24"/>
          <w:szCs w:val="24"/>
          <w:rtl w:val="0"/>
        </w:rPr>
        <w:t xml:space="preserve">У поступку самовредновања учествовали су бројни органи и тела Факултета а поступак је координирала комисија Одељења за обезбеђивање квалитета и самовредновање. У поступку процене квалитета и самовредновања коришћене су одговарајуће методе и извори података: анализа докумената и емпиријских података, анкетирања студената, запослених и послодаваца, као</w:t>
      </w:r>
      <w:r w:rsidDel="00000000" w:rsidR="00000000" w:rsidRPr="00000000">
        <w:rPr>
          <w:rFonts w:ascii="Times New Roman" w:cs="Times New Roman" w:eastAsia="Times New Roman" w:hAnsi="Times New Roman"/>
          <w:sz w:val="24"/>
          <w:szCs w:val="24"/>
          <w:rtl w:val="0"/>
        </w:rPr>
        <w:t xml:space="preserve"> и дискусије и ставови релевантних тела и комисија Одељења за филозофију и Филозофског факултета.</w:t>
      </w:r>
      <w:r w:rsidDel="00000000" w:rsidR="00000000" w:rsidRPr="00000000">
        <w:rPr>
          <w:rtl w:val="0"/>
        </w:rPr>
      </w:r>
    </w:p>
    <w:p w:rsidR="00000000" w:rsidDel="00000000" w:rsidP="00000000" w:rsidRDefault="00000000" w:rsidRPr="00000000" w14:paraId="00000030">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Актуелни извештај садржи оцену испуњености девет стандарда квалитета који су утврђени </w:t>
      </w:r>
      <w:r w:rsidDel="00000000" w:rsidR="00000000" w:rsidRPr="00000000">
        <w:rPr>
          <w:rFonts w:ascii="Times New Roman" w:cs="Times New Roman" w:eastAsia="Times New Roman" w:hAnsi="Times New Roman"/>
          <w:i w:val="1"/>
          <w:sz w:val="24"/>
          <w:szCs w:val="24"/>
          <w:rtl w:val="0"/>
        </w:rPr>
        <w:t xml:space="preserve">Правилником о стандардима за самовредновање и оцењивање квалитета високошколских установа и студијских програма</w:t>
      </w:r>
      <w:r w:rsidDel="00000000" w:rsidR="00000000" w:rsidRPr="00000000">
        <w:rPr>
          <w:rFonts w:ascii="Times New Roman" w:cs="Times New Roman" w:eastAsia="Times New Roman" w:hAnsi="Times New Roman"/>
          <w:sz w:val="24"/>
          <w:szCs w:val="24"/>
          <w:rtl w:val="0"/>
        </w:rPr>
        <w:t xml:space="preserve"> који је Национални савет за високо образовање донео на седници одржаној 25.02.2019. године на основу члана 12. став 1. тач. 13 </w:t>
      </w:r>
      <w:r w:rsidDel="00000000" w:rsidR="00000000" w:rsidRPr="00000000">
        <w:rPr>
          <w:rFonts w:ascii="Times New Roman" w:cs="Times New Roman" w:eastAsia="Times New Roman" w:hAnsi="Times New Roman"/>
          <w:i w:val="1"/>
          <w:sz w:val="24"/>
          <w:szCs w:val="24"/>
          <w:rtl w:val="0"/>
        </w:rPr>
        <w:t xml:space="preserve">Закона о високом образовању</w:t>
      </w:r>
      <w:r w:rsidDel="00000000" w:rsidR="00000000" w:rsidRPr="00000000">
        <w:rPr>
          <w:rFonts w:ascii="Times New Roman" w:cs="Times New Roman" w:eastAsia="Times New Roman" w:hAnsi="Times New Roman"/>
          <w:sz w:val="24"/>
          <w:szCs w:val="24"/>
          <w:rtl w:val="0"/>
        </w:rPr>
        <w:t xml:space="preserve"> („Службени гласник РСˮ, бр. 88/17, 27/18 – др. закон и 73/18). Извештај, такође, садржи и SWOT анализу прописану </w:t>
      </w:r>
      <w:r w:rsidDel="00000000" w:rsidR="00000000" w:rsidRPr="00000000">
        <w:rPr>
          <w:rFonts w:ascii="Times New Roman" w:cs="Times New Roman" w:eastAsia="Times New Roman" w:hAnsi="Times New Roman"/>
          <w:i w:val="1"/>
          <w:sz w:val="24"/>
          <w:szCs w:val="24"/>
          <w:rtl w:val="0"/>
        </w:rPr>
        <w:t xml:space="preserve">Упутством</w:t>
      </w:r>
      <w:r w:rsidDel="00000000" w:rsidR="00000000" w:rsidRPr="00000000">
        <w:rPr>
          <w:rFonts w:ascii="Times New Roman" w:cs="Times New Roman" w:eastAsia="Times New Roman" w:hAnsi="Times New Roman"/>
          <w:sz w:val="24"/>
          <w:szCs w:val="24"/>
          <w:rtl w:val="0"/>
        </w:rPr>
        <w:t xml:space="preserve"> Комисије за акредитацију и проверу квалитета. Извори података и прилози уз овај Извештај објављени су на факултетском сајту или се налазе у архиви Факултета.</w:t>
      </w:r>
    </w:p>
    <w:p w:rsidR="00000000" w:rsidDel="00000000" w:rsidP="00000000" w:rsidRDefault="00000000" w:rsidRPr="00000000" w14:paraId="00000031">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Одељењска комисија за обезбеђивање квалитета и самовредновање, у поступку самовредновања, најпре је утврдила план самовредновања, којим су дефинисани: циљеви самовредновања, учесници у процесу самовредновања, њихове одговорности и задужења и временска динамика процеса самовредновања. Методологија прикупљања података у поступку самовредновања и анкете, као инструменти прикупљања одређених података, дефинисани су </w:t>
      </w:r>
      <w:r w:rsidDel="00000000" w:rsidR="00000000" w:rsidRPr="00000000">
        <w:rPr>
          <w:rFonts w:ascii="Times New Roman" w:cs="Times New Roman" w:eastAsia="Times New Roman" w:hAnsi="Times New Roman"/>
          <w:i w:val="1"/>
          <w:sz w:val="24"/>
          <w:szCs w:val="24"/>
          <w:rtl w:val="0"/>
        </w:rPr>
        <w:t xml:space="preserve">Правилником о обезбеђивању квалитета и самовредновању</w:t>
      </w:r>
      <w:r w:rsidDel="00000000" w:rsidR="00000000" w:rsidRPr="00000000">
        <w:rPr>
          <w:rFonts w:ascii="Times New Roman" w:cs="Times New Roman" w:eastAsia="Times New Roman" w:hAnsi="Times New Roman"/>
          <w:sz w:val="24"/>
          <w:szCs w:val="24"/>
          <w:rtl w:val="0"/>
        </w:rPr>
        <w:t xml:space="preserve"> и </w:t>
      </w:r>
      <w:r w:rsidDel="00000000" w:rsidR="00000000" w:rsidRPr="00000000">
        <w:rPr>
          <w:rFonts w:ascii="Times New Roman" w:cs="Times New Roman" w:eastAsia="Times New Roman" w:hAnsi="Times New Roman"/>
          <w:i w:val="1"/>
          <w:sz w:val="24"/>
          <w:szCs w:val="24"/>
          <w:rtl w:val="0"/>
        </w:rPr>
        <w:t xml:space="preserve">Изменом и допуном Правилника о обезбеђивању квалитета и самовредновању</w:t>
      </w:r>
      <w:r w:rsidDel="00000000" w:rsidR="00000000" w:rsidRPr="00000000">
        <w:rPr>
          <w:rFonts w:ascii="Times New Roman" w:cs="Times New Roman" w:eastAsia="Times New Roman" w:hAnsi="Times New Roman"/>
          <w:color w:val="ff0000"/>
          <w:sz w:val="24"/>
          <w:szCs w:val="24"/>
          <w:rtl w:val="0"/>
        </w:rPr>
        <w:t xml:space="preserve"> </w:t>
      </w:r>
      <w:r w:rsidDel="00000000" w:rsidR="00000000" w:rsidRPr="00000000">
        <w:rPr>
          <w:rFonts w:ascii="Times New Roman" w:cs="Times New Roman" w:eastAsia="Times New Roman" w:hAnsi="Times New Roman"/>
          <w:sz w:val="24"/>
          <w:szCs w:val="24"/>
          <w:rtl w:val="0"/>
        </w:rPr>
        <w:t xml:space="preserve">Факултета. Поступак самовредновања спроведен је у три фазе. У првој фази утврђен је списак података које треба прикупити и извори тих података, као и временска динамика прикупљања података. У другој фази спроведено је анкетирање кључних интересних страна (за потребе састављања овог извештаја спроведена је анкета дипломираних студената о квалитету студијског програма и постигнутим исходима учења), као и анкетирање послодаваца (за потребе састављања овог извештаја спроведено је и анкетирање послодаваца о задовољству стеченим квалификацијама студената). Такође, прикупљени су и подаци о успеху студената на испитима и успеху студената у студирању на основу релевантне службене документације (евиденције) Факултета. У трећој фази прикупљени подаци су обрађени и анализирани и састављен је овај извештај.</w:t>
      </w:r>
    </w:p>
    <w:p w:rsidR="00000000" w:rsidDel="00000000" w:rsidP="00000000" w:rsidRDefault="00000000" w:rsidRPr="00000000" w14:paraId="00000032">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3">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1980" w:right="0" w:hanging="36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ОСНОВНИ ПОДАЦИ О ОДЕЉЕЊУ ЗА ФИЛОЗОФИЈУ</w:t>
      </w:r>
    </w:p>
    <w:p w:rsidR="00000000" w:rsidDel="00000000" w:rsidP="00000000" w:rsidRDefault="00000000" w:rsidRPr="00000000" w14:paraId="00000034">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5">
      <w:pPr>
        <w:pBdr>
          <w:top w:space="0" w:sz="0" w:val="nil"/>
          <w:left w:space="0" w:sz="0" w:val="nil"/>
          <w:bottom w:space="0" w:sz="0" w:val="nil"/>
          <w:right w:space="0" w:sz="0" w:val="nil"/>
          <w:between w:space="0" w:sz="0" w:val="nil"/>
        </w:pBdr>
        <w:jc w:val="both"/>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Назив високошколске установе:</w:t>
      </w:r>
      <w:r w:rsidDel="00000000" w:rsidR="00000000" w:rsidRPr="00000000">
        <w:rPr>
          <w:rFonts w:ascii="Times New Roman" w:cs="Times New Roman" w:eastAsia="Times New Roman" w:hAnsi="Times New Roman"/>
          <w:b w:val="1"/>
          <w:color w:val="000000"/>
          <w:sz w:val="24"/>
          <w:szCs w:val="24"/>
          <w:rtl w:val="0"/>
        </w:rPr>
        <w:t xml:space="preserve"> Универзитет у Београду - Филозофски факултет</w:t>
      </w:r>
    </w:p>
    <w:p w:rsidR="00000000" w:rsidDel="00000000" w:rsidP="00000000" w:rsidRDefault="00000000" w:rsidRPr="00000000" w14:paraId="00000036">
      <w:pPr>
        <w:pBdr>
          <w:top w:space="0" w:sz="0" w:val="nil"/>
          <w:left w:space="0" w:sz="0" w:val="nil"/>
          <w:bottom w:space="0" w:sz="0" w:val="nil"/>
          <w:right w:space="0" w:sz="0" w:val="nil"/>
          <w:between w:space="0" w:sz="0" w:val="nil"/>
        </w:pBdr>
        <w:jc w:val="both"/>
        <w:rPr>
          <w:rFonts w:ascii="Times New Roman" w:cs="Times New Roman" w:eastAsia="Times New Roman" w:hAnsi="Times New Roman"/>
          <w:b w:val="1"/>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Адреса:</w:t>
      </w:r>
      <w:r w:rsidDel="00000000" w:rsidR="00000000" w:rsidRPr="00000000">
        <w:rPr>
          <w:rFonts w:ascii="Times New Roman" w:cs="Times New Roman" w:eastAsia="Times New Roman" w:hAnsi="Times New Roman"/>
          <w:b w:val="1"/>
          <w:color w:val="000000"/>
          <w:sz w:val="24"/>
          <w:szCs w:val="24"/>
          <w:rtl w:val="0"/>
        </w:rPr>
        <w:t xml:space="preserve"> Чика Љубина 18-20, Београд</w:t>
      </w:r>
    </w:p>
    <w:p w:rsidR="00000000" w:rsidDel="00000000" w:rsidP="00000000" w:rsidRDefault="00000000" w:rsidRPr="00000000" w14:paraId="00000037">
      <w:pPr>
        <w:pBdr>
          <w:top w:space="0" w:sz="0" w:val="nil"/>
          <w:left w:space="0" w:sz="0" w:val="nil"/>
          <w:bottom w:space="0" w:sz="0" w:val="nil"/>
          <w:right w:space="0" w:sz="0" w:val="nil"/>
          <w:between w:space="0" w:sz="0" w:val="nil"/>
        </w:pBdr>
        <w:jc w:val="both"/>
        <w:rPr>
          <w:rFonts w:ascii="Times New Roman" w:cs="Times New Roman" w:eastAsia="Times New Roman" w:hAnsi="Times New Roman"/>
          <w:b w:val="1"/>
          <w:color w:val="000000"/>
          <w:sz w:val="24"/>
          <w:szCs w:val="24"/>
        </w:rPr>
      </w:pPr>
      <w:hyperlink r:id="rId60">
        <w:r w:rsidDel="00000000" w:rsidR="00000000" w:rsidRPr="00000000">
          <w:rPr>
            <w:rFonts w:ascii="Times New Roman" w:cs="Times New Roman" w:eastAsia="Times New Roman" w:hAnsi="Times New Roman"/>
            <w:b w:val="1"/>
            <w:color w:val="0000ff"/>
            <w:sz w:val="24"/>
            <w:szCs w:val="24"/>
            <w:u w:val="single"/>
            <w:rtl w:val="0"/>
          </w:rPr>
          <w:t xml:space="preserve">Интернет адреса</w:t>
        </w:r>
      </w:hyperlink>
      <w:r w:rsidDel="00000000" w:rsidR="00000000" w:rsidRPr="00000000">
        <w:rPr>
          <w:rtl w:val="0"/>
        </w:rPr>
      </w:r>
    </w:p>
    <w:p w:rsidR="00000000" w:rsidDel="00000000" w:rsidP="00000000" w:rsidRDefault="00000000" w:rsidRPr="00000000" w14:paraId="00000038">
      <w:pPr>
        <w:pBdr>
          <w:top w:space="0" w:sz="0" w:val="nil"/>
          <w:left w:space="0" w:sz="0" w:val="nil"/>
          <w:bottom w:space="0" w:sz="0" w:val="nil"/>
          <w:right w:space="0" w:sz="0" w:val="nil"/>
          <w:between w:space="0" w:sz="0" w:val="nil"/>
        </w:pBdr>
        <w:jc w:val="both"/>
        <w:rPr>
          <w:rFonts w:ascii="Times New Roman" w:cs="Times New Roman" w:eastAsia="Times New Roman" w:hAnsi="Times New Roman"/>
          <w:b w:val="1"/>
          <w:color w:val="000000"/>
          <w:sz w:val="24"/>
          <w:szCs w:val="24"/>
        </w:rPr>
      </w:pPr>
      <w:hyperlink r:id="rId61">
        <w:r w:rsidDel="00000000" w:rsidR="00000000" w:rsidRPr="00000000">
          <w:rPr>
            <w:rFonts w:ascii="Times New Roman" w:cs="Times New Roman" w:eastAsia="Times New Roman" w:hAnsi="Times New Roman"/>
            <w:b w:val="1"/>
            <w:color w:val="0000ff"/>
            <w:sz w:val="24"/>
            <w:szCs w:val="24"/>
            <w:u w:val="single"/>
            <w:rtl w:val="0"/>
          </w:rPr>
          <w:t xml:space="preserve">Основне академске студије</w:t>
        </w:r>
      </w:hyperlink>
      <w:r w:rsidDel="00000000" w:rsidR="00000000" w:rsidRPr="00000000">
        <w:rPr>
          <w:rtl w:val="0"/>
        </w:rPr>
      </w:r>
    </w:p>
    <w:p w:rsidR="00000000" w:rsidDel="00000000" w:rsidP="00000000" w:rsidRDefault="00000000" w:rsidRPr="00000000" w14:paraId="00000039">
      <w:pPr>
        <w:spacing w:after="0" w:lineRule="auto"/>
        <w:jc w:val="both"/>
        <w:rPr>
          <w:rFonts w:ascii="Times New Roman" w:cs="Times New Roman" w:eastAsia="Times New Roman" w:hAnsi="Times New Roman"/>
          <w:sz w:val="24"/>
          <w:szCs w:val="24"/>
        </w:rPr>
      </w:pPr>
      <w:hyperlink r:id="rId62">
        <w:r w:rsidDel="00000000" w:rsidR="00000000" w:rsidRPr="00000000">
          <w:rPr>
            <w:rFonts w:ascii="Times New Roman" w:cs="Times New Roman" w:eastAsia="Times New Roman" w:hAnsi="Times New Roman"/>
            <w:b w:val="1"/>
            <w:color w:val="0000ff"/>
            <w:sz w:val="24"/>
            <w:szCs w:val="24"/>
            <w:u w:val="single"/>
            <w:rtl w:val="0"/>
          </w:rPr>
          <w:t xml:space="preserve">Наставници и сарадници</w:t>
        </w:r>
      </w:hyperlink>
      <w:r w:rsidDel="00000000" w:rsidR="00000000" w:rsidRPr="00000000">
        <w:rPr>
          <w:rtl w:val="0"/>
        </w:rPr>
      </w:r>
    </w:p>
    <w:p w:rsidR="00000000" w:rsidDel="00000000" w:rsidP="00000000" w:rsidRDefault="00000000" w:rsidRPr="00000000" w14:paraId="0000003A">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rFonts w:ascii="Times New Roman" w:cs="Times New Roman" w:eastAsia="Times New Roman" w:hAnsi="Times New Roman"/>
          <w:b w:val="0"/>
          <w:i w:val="0"/>
          <w:smallCaps w:val="0"/>
          <w:strike w:val="0"/>
          <w:color w:val="000000"/>
          <w:sz w:val="24"/>
          <w:szCs w:val="24"/>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Настава филозофије у Србији започиње на Лицеју 1853. године, а континуирано се одвија на Великој школи и на Универзитету од 1905. године. Данас је Одељење за филозофију Филозофског факултета у Београду организовано у три семинара: Семинар за историју филозофије, Семинар за етику, естетику и филозофију политике и Семинар за логику, епистемологију и филозофију науке.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На Одељењу за филозофију постоје основне, мастер и докторске студије на којима се предаје велики број обавезних и изборних предмета из разних области филозофије: логике, етике, естетике, епистемологије, методологије, традиционалне и савремене метафизике, филозофије политике, филозофије језика, филозофије права итд. Посебан значај се придаје настави из историје филозофије, која је обавезан предмет на свим годинама основних студија.</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rFonts w:ascii="Times New Roman" w:cs="Times New Roman" w:eastAsia="Times New Roman" w:hAnsi="Times New Roman"/>
          <w:b w:val="0"/>
          <w:i w:val="0"/>
          <w:smallCaps w:val="0"/>
          <w:strike w:val="0"/>
          <w:color w:val="000000"/>
          <w:sz w:val="24"/>
          <w:szCs w:val="24"/>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На Одељењу за филозофију ангажован је 41 наставник, а студира око 420 студената.</w:t>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 челу Одељења је управник, чији мандат траје три године. Управник Одељења сазива редовне седнице, а по потреби и ванредне, и прати и координише рад свих одељењских тела и комисија.</w:t>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 својству ненаставног особља, рад Одељења подржавају секретар Одељења и два библиотекара.</w:t>
      </w:r>
    </w:p>
    <w:p w:rsidR="00000000" w:rsidDel="00000000" w:rsidP="00000000" w:rsidRDefault="00000000" w:rsidRPr="00000000" w14:paraId="0000003F">
      <w:pPr>
        <w:spacing w:after="0" w:line="360" w:lineRule="auto"/>
        <w:ind w:firstLine="72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За остваривање образовне и научне делатности, Одељење располаже одговарајућим простором и опремом, у оквиру материјалних могућности Факултета. Поред радних просторија и кабинета, у оквиру Одељења за филозофију постоји и библиотека са читаоницом. Саставни део Одељења за филозофију је и Институт за филозофију, </w:t>
      </w:r>
      <w:r w:rsidDel="00000000" w:rsidR="00000000" w:rsidRPr="00000000">
        <w:rPr>
          <w:rFonts w:ascii="Times New Roman" w:cs="Times New Roman" w:eastAsia="Times New Roman" w:hAnsi="Times New Roman"/>
          <w:sz w:val="24"/>
          <w:szCs w:val="24"/>
          <w:highlight w:val="white"/>
          <w:rtl w:val="0"/>
        </w:rPr>
        <w:t xml:space="preserve">основан 1967. године, са циљем остваривања и унапређивања научноистраживачке делатности у области филозофије. Делатност Института усмерена је и ка формирању научног подмлатка и усавршавању научних кадрова а у том циљу окупља и подстиче усавршавање младих истраживача – студената докторских студија филозофије.</w:t>
      </w:r>
      <w:r w:rsidDel="00000000" w:rsidR="00000000" w:rsidRPr="00000000">
        <w:rPr>
          <w:rtl w:val="0"/>
        </w:rPr>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41">
      <w:pPr>
        <w:rPr>
          <w:rFonts w:ascii="Times New Roman" w:cs="Times New Roman" w:eastAsia="Times New Roman" w:hAnsi="Times New Roman"/>
          <w:b w:val="1"/>
          <w:color w:val="000000"/>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42">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360" w:lineRule="auto"/>
        <w:ind w:left="1980" w:right="0" w:hanging="360"/>
        <w:jc w:val="left"/>
        <w:rPr>
          <w:rFonts w:ascii="Times New Roman" w:cs="Times New Roman" w:eastAsia="Times New Roman" w:hAnsi="Times New Roman"/>
          <w:b w:val="1"/>
          <w:i w:val="0"/>
          <w:smallCaps w:val="0"/>
          <w:strike w:val="0"/>
          <w:color w:val="000000"/>
          <w:sz w:val="24"/>
          <w:szCs w:val="24"/>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ПРОЦЕНА </w:t>
      </w:r>
      <w:r w:rsidDel="00000000" w:rsidR="00000000" w:rsidRPr="00000000">
        <w:rPr>
          <w:rFonts w:ascii="Times New Roman" w:cs="Times New Roman" w:eastAsia="Times New Roman" w:hAnsi="Times New Roman"/>
          <w:b w:val="1"/>
          <w:sz w:val="24"/>
          <w:szCs w:val="24"/>
          <w:rtl w:val="0"/>
        </w:rPr>
        <w:t xml:space="preserve">ИСПУЊЕНОСТИ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СТАНДАРДА</w:t>
      </w:r>
    </w:p>
    <w:p w:rsidR="00000000" w:rsidDel="00000000" w:rsidP="00000000" w:rsidRDefault="00000000" w:rsidRPr="00000000" w14:paraId="00000043">
      <w:pPr>
        <w:jc w:val="center"/>
        <w:rPr>
          <w:rFonts w:ascii="Times New Roman" w:cs="Times New Roman" w:eastAsia="Times New Roman" w:hAnsi="Times New Roman"/>
        </w:rPr>
      </w:pPr>
      <w:r w:rsidDel="00000000" w:rsidR="00000000" w:rsidRPr="00000000">
        <w:br w:type="page"/>
      </w:r>
      <w:r w:rsidDel="00000000" w:rsidR="00000000" w:rsidRPr="00000000">
        <w:rPr>
          <w:rtl w:val="0"/>
        </w:rPr>
      </w:r>
    </w:p>
    <w:bookmarkStart w:colFirst="0" w:colLast="0" w:name="bookmark=id.2p74rpfquwdv" w:id="0"/>
    <w:bookmarkEnd w:id="0"/>
    <w:p w:rsidR="00000000" w:rsidDel="00000000" w:rsidP="00000000" w:rsidRDefault="00000000" w:rsidRPr="00000000" w14:paraId="00000044">
      <w:pPr>
        <w:spacing w:after="6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4: Kвалитет студијског програма</w:t>
      </w:r>
    </w:p>
    <w:p w:rsidR="00000000" w:rsidDel="00000000" w:rsidP="00000000" w:rsidRDefault="00000000" w:rsidRPr="00000000" w14:paraId="0000004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 студијског програма обезбеђује се кроз праћење и проверу његових циљева, структуре, радног оптерећења студената, као и кроз осавремењивање садржаја и стално прикупљање информација о квалитету програма од одговарајућих друштвених институција.</w:t>
      </w:r>
    </w:p>
    <w:p w:rsidR="00000000" w:rsidDel="00000000" w:rsidP="00000000" w:rsidRDefault="00000000" w:rsidRPr="00000000" w14:paraId="00000046">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4.1. Опис стања</w:t>
      </w:r>
    </w:p>
    <w:p w:rsidR="00000000" w:rsidDel="00000000" w:rsidP="00000000" w:rsidRDefault="00000000" w:rsidRPr="00000000" w14:paraId="00000047">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Механизми праћења квалитета студијског програма филозофије заснивају се на јасно утврђеној процедури </w:t>
      </w:r>
      <w:r w:rsidDel="00000000" w:rsidR="00000000" w:rsidRPr="00000000">
        <w:rPr>
          <w:rFonts w:ascii="Times New Roman" w:cs="Times New Roman" w:eastAsia="Times New Roman" w:hAnsi="Times New Roman"/>
          <w:b w:val="0"/>
          <w:i w:val="0"/>
          <w:color w:val="000000"/>
          <w:sz w:val="24"/>
          <w:szCs w:val="24"/>
          <w:rtl w:val="0"/>
        </w:rPr>
        <w:t xml:space="preserve">на Филозофском факултету која је усклађена са процедурама и правилима важећим за Универзитет у Београду, попут </w:t>
      </w:r>
      <w:r w:rsidDel="00000000" w:rsidR="00000000" w:rsidRPr="00000000">
        <w:rPr>
          <w:rFonts w:ascii="Times New Roman" w:cs="Times New Roman" w:eastAsia="Times New Roman" w:hAnsi="Times New Roman"/>
          <w:b w:val="0"/>
          <w:i w:val="1"/>
          <w:color w:val="000000"/>
          <w:sz w:val="24"/>
          <w:szCs w:val="24"/>
          <w:rtl w:val="0"/>
        </w:rPr>
        <w:t xml:space="preserve">Правилника о стандардима и поступку за самовредновање и оцењивање квалитета високошколске установе и студијских програма</w:t>
      </w:r>
      <w:r w:rsidDel="00000000" w:rsidR="00000000" w:rsidRPr="00000000">
        <w:rPr>
          <w:rFonts w:ascii="Times New Roman" w:cs="Times New Roman" w:eastAsia="Times New Roman" w:hAnsi="Times New Roman"/>
          <w:b w:val="0"/>
          <w:i w:val="0"/>
          <w:color w:val="000000"/>
          <w:sz w:val="24"/>
          <w:szCs w:val="24"/>
          <w:rtl w:val="0"/>
        </w:rPr>
        <w:t xml:space="preserve"> који је донео Национални савет за високо образовање на седници</w:t>
      </w: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b w:val="0"/>
          <w:i w:val="0"/>
          <w:color w:val="000000"/>
          <w:sz w:val="24"/>
          <w:szCs w:val="24"/>
          <w:rtl w:val="0"/>
        </w:rPr>
        <w:t xml:space="preserve">одржаној 25.02.2019 на основу члана 12. Став 1. Тач. 13 </w:t>
      </w:r>
      <w:r w:rsidDel="00000000" w:rsidR="00000000" w:rsidRPr="00000000">
        <w:rPr>
          <w:rFonts w:ascii="Times New Roman" w:cs="Times New Roman" w:eastAsia="Times New Roman" w:hAnsi="Times New Roman"/>
          <w:b w:val="0"/>
          <w:i w:val="1"/>
          <w:color w:val="000000"/>
          <w:sz w:val="24"/>
          <w:szCs w:val="24"/>
          <w:rtl w:val="0"/>
        </w:rPr>
        <w:t xml:space="preserve">Закона о високом образовању</w:t>
      </w:r>
      <w:r w:rsidDel="00000000" w:rsidR="00000000" w:rsidRPr="00000000">
        <w:rPr>
          <w:rFonts w:ascii="Times New Roman" w:cs="Times New Roman" w:eastAsia="Times New Roman" w:hAnsi="Times New Roman"/>
          <w:b w:val="0"/>
          <w:i w:val="0"/>
          <w:color w:val="000000"/>
          <w:sz w:val="24"/>
          <w:szCs w:val="24"/>
          <w:rtl w:val="0"/>
        </w:rPr>
        <w:t xml:space="preserve"> (Службени</w:t>
      </w: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Fonts w:ascii="Times New Roman" w:cs="Times New Roman" w:eastAsia="Times New Roman" w:hAnsi="Times New Roman"/>
          <w:b w:val="0"/>
          <w:i w:val="0"/>
          <w:color w:val="000000"/>
          <w:sz w:val="24"/>
          <w:szCs w:val="24"/>
          <w:rtl w:val="0"/>
        </w:rPr>
        <w:t xml:space="preserve">гласник РС, бр. 88/17, 27/18 – др. закон и 73/18).</w:t>
      </w:r>
      <w:r w:rsidDel="00000000" w:rsidR="00000000" w:rsidRPr="00000000">
        <w:rPr>
          <w:rFonts w:ascii="Times New Roman" w:cs="Times New Roman" w:eastAsia="Times New Roman" w:hAnsi="Times New Roman"/>
          <w:sz w:val="24"/>
          <w:szCs w:val="24"/>
          <w:rtl w:val="0"/>
        </w:rPr>
        <w:t xml:space="preserve"> Послове вредновања обавља факултетска Комисија за обезбеђивање квалитета и самовредновање чији су чланови представници наставника са различитих одељења и представници студената. За примену Стандарда 4 одговоран је Декан, Продекан за наставу, Комисија за обезбеђивање квалитета и самовредновање, управници одељења, шефови катедри, наставници, сарадници и студенти Филозофског факултета. У процесу праћења квалитета организује се испитивање мишљења актуелних студената, дипломираних студената и послодаваца о квалитету програма </w:t>
      </w:r>
      <w:r w:rsidDel="00000000" w:rsidR="00000000" w:rsidRPr="00000000">
        <w:rPr>
          <w:rFonts w:ascii="Times New Roman" w:cs="Times New Roman" w:eastAsia="Times New Roman" w:hAnsi="Times New Roman"/>
          <w:b w:val="0"/>
          <w:i w:val="0"/>
          <w:color w:val="000000"/>
          <w:sz w:val="24"/>
          <w:szCs w:val="24"/>
          <w:rtl w:val="0"/>
        </w:rPr>
        <w:t xml:space="preserve">(видети </w:t>
      </w:r>
      <w:hyperlink w:anchor="bookmark=id.idavt75lcmd2">
        <w:r w:rsidDel="00000000" w:rsidR="00000000" w:rsidRPr="00000000">
          <w:rPr>
            <w:rFonts w:ascii="Times New Roman" w:cs="Times New Roman" w:eastAsia="Times New Roman" w:hAnsi="Times New Roman"/>
            <w:color w:val="0000ff"/>
            <w:sz w:val="24"/>
            <w:szCs w:val="24"/>
            <w:u w:val="single"/>
            <w:rtl w:val="0"/>
          </w:rPr>
          <w:t xml:space="preserve">Прилог 4.1</w:t>
        </w:r>
      </w:hyperlink>
      <w:r w:rsidDel="00000000" w:rsidR="00000000" w:rsidRPr="00000000">
        <w:rPr>
          <w:rFonts w:ascii="Times New Roman" w:cs="Times New Roman" w:eastAsia="Times New Roman" w:hAnsi="Times New Roman"/>
          <w:b w:val="0"/>
          <w:i w:val="0"/>
          <w:color w:val="000000"/>
          <w:sz w:val="24"/>
          <w:szCs w:val="24"/>
          <w:rtl w:val="0"/>
        </w:rPr>
        <w:t xml:space="preserve"> и </w:t>
      </w:r>
      <w:hyperlink w:anchor="bookmark=id.lgq1xiew0t3l">
        <w:r w:rsidDel="00000000" w:rsidR="00000000" w:rsidRPr="00000000">
          <w:rPr>
            <w:rFonts w:ascii="Times New Roman" w:cs="Times New Roman" w:eastAsia="Times New Roman" w:hAnsi="Times New Roman"/>
            <w:color w:val="0000ff"/>
            <w:sz w:val="24"/>
            <w:szCs w:val="24"/>
            <w:u w:val="single"/>
            <w:rtl w:val="0"/>
          </w:rPr>
          <w:t xml:space="preserve">Прилог 4.2</w:t>
        </w:r>
      </w:hyperlink>
      <w:r w:rsidDel="00000000" w:rsidR="00000000" w:rsidRPr="00000000">
        <w:rPr>
          <w:rFonts w:ascii="Times New Roman" w:cs="Times New Roman" w:eastAsia="Times New Roman" w:hAnsi="Times New Roman"/>
          <w:b w:val="0"/>
          <w:i w:val="0"/>
          <w:color w:val="000000"/>
          <w:sz w:val="24"/>
          <w:szCs w:val="24"/>
          <w:rtl w:val="0"/>
        </w:rPr>
        <w:t xml:space="preserve">)</w:t>
      </w:r>
      <w:r w:rsidDel="00000000" w:rsidR="00000000" w:rsidRPr="00000000">
        <w:rPr>
          <w:rFonts w:ascii="Times New Roman" w:cs="Times New Roman" w:eastAsia="Times New Roman" w:hAnsi="Times New Roman"/>
          <w:sz w:val="24"/>
          <w:szCs w:val="24"/>
          <w:rtl w:val="0"/>
        </w:rPr>
        <w:t xml:space="preserve">, док је мишљење наставника обезбеђено кроз учешће у припреми SWOT анализе студијског програма. </w:t>
      </w:r>
    </w:p>
    <w:p w:rsidR="00000000" w:rsidDel="00000000" w:rsidP="00000000" w:rsidRDefault="00000000" w:rsidRPr="00000000" w14:paraId="00000048">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Студијски програм основних академских студија филозофије је један од 10 студијских програма основних академских студија на Филозофском факултету Универзитета у Београду. На Одељењу за филозофију реализују се основне, мастер и докторске студије филозофије. Листа свих студијских  програма  који  су  акредитовани  на Филозофском факултету Универзитета у Београду са укупним бројем уписаних студената на свим  годинама студија у претходне 3 школске године дата је у </w:t>
      </w:r>
      <w:hyperlink w:anchor="bookmark=id.hv9jgzqcww55">
        <w:r w:rsidDel="00000000" w:rsidR="00000000" w:rsidRPr="00000000">
          <w:rPr>
            <w:rFonts w:ascii="Times New Roman" w:cs="Times New Roman" w:eastAsia="Times New Roman" w:hAnsi="Times New Roman"/>
            <w:color w:val="0000ff"/>
            <w:sz w:val="24"/>
            <w:szCs w:val="24"/>
            <w:u w:val="single"/>
            <w:rtl w:val="0"/>
          </w:rPr>
          <w:t xml:space="preserve">Табели 4.1</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 програм основних академских студија филозофије може се уписати укупно 70 студената сваке године. Услов за упис је завршено средње образовање у четворогодишњем трајању и положен пријемни испит или положена општа матура и место на ранг-листи у оквиру одобрене уписне квоте. Дужина трајања основних академских студија филозофије је 4 године и ове студије носе 240 ЕСПБ бодова. Завршетком овог нивоа студија студент стиче назив „дипломирани филозоф”.</w:t>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Бодовна вредност предмета у оквиру студија филозофије исказана је у складу са Европским системом преноса бодова (ЕСПБ). Зависно од броја часова предавања и вежби, обима литературе и других наставних активности које су студенти у обавези да испуне, број ЕСПБ појединачних предмета на овом студијском програму варира од 3 до 12. Студијски програм основних студија филозофије укључује обавезу завршног рада. Током студија, студент је обавезан да положи 24 обавезна предмета, укључујући и страни језик (који се бира са листе од 6 понуђених страних језика) чија је укупна кредитна вредност 166 ЕСПБ, 8 изборних предмета чија је укупна кредитна вредност 50 ЕСПБ, да у VII семестру обави стручну праксу чија је кредитна вредност 3 ЕСПБ и у VIII семестру одслуша дипломски курс и спроведе истраживачки рад чије су кредитне вредности по 3 ЕСПБ и одбрани завршни рад чија је кредитна вредност 15 ЕСПБ и тако оствари 240 ЕСПБ (60 годишње). Два обавезна, један изборни предмет и страни језик су двосеместрални предмети, сви остали  предмети су једносеместрални. У току сваке од четири године студирања, студентима је понуђен велики број изборних предмета са студијских група за филозофију, психологију, социологију, педагогију и други нефилозофски предмети (I-6, II-9, III-11 и IV-11). На изборним предметима студент треба да оствари укупно 50 ЕСПБ, односно 14 ЕСПБ у I, 12 у II, 12 у III и 12 у IV години. Број испита које ће полагати зависи од кредитне вредности предмета које бира. У VII семестру студент обавља стручну праксу, а у VIII семестру слуша дипломски курс и спроводи истраживачки рад, што води до писања завршног рада који презентује и брани.</w:t>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Програм основних академских студија филозофије је структуиран тако да студент током осам семестара похађа наставу из обавезних научно-стручних предмета (Историја филозофије 1-8, Логика, Увод у етику, Етика, Естетика 1 и 2, Филозофија политике, Филозофија језика, Филозофија духа), теоријско-методолошких предмета (Увод у филозофију и критичко мишљење, Теорија сазнања 1 и 2, Увод у филозофију науке, Филозофија науке 1 и 2), академско-општеобразовних предмета (Страни језик 1 и 2 и Изборни нефилозофски предмет у трајању од два семестра). Студијски програм у сваком семестру предвиђа опредељивање студената за један изборни предмет из категорије стручно-апликативних предмета. У конципирању програма поштован је стандард о процентуалном учешћу појединих типова предмета израчунат на нивоу реалног студентског оптерећења од 240 ЕСПБ.</w:t>
      </w:r>
    </w:p>
    <w:p w:rsidR="00000000" w:rsidDel="00000000" w:rsidP="00000000" w:rsidRDefault="00000000" w:rsidRPr="00000000" w14:paraId="0000004C">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Настава је организована у оквиру 40-часовне радне недеље. Недељно оптерећење студената у облицима активне наставе је регулисано распоредом часова. Укупно ангажовање студента састоји се од активне наставе (предавања, вежбе, семинари и други облици активне наставе), самосталног рада, колоквијума и испита. </w:t>
      </w:r>
    </w:p>
    <w:p w:rsidR="00000000" w:rsidDel="00000000" w:rsidP="00000000" w:rsidRDefault="00000000" w:rsidRPr="00000000" w14:paraId="0000004D">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седницама Одељења за филозофију разговара се о укупној оптерећености студената и кроз дискусију се настоји постићи уједначеност захтева сродних предмета и адекватност оптерећења предвиђеног бројем ЕСПБ. Наставници кроз евалуацију предмета на крају семестра повремено од студената сазнају перспективу студената о различитим аспектима наставе на предмету. На основу овако прикупљених података и анализе података о броју студената који у року заврше програм дошло је до корекције броја предиспитних задатака на неким обавезним и изборним предметима. </w:t>
      </w:r>
    </w:p>
    <w:p w:rsidR="00000000" w:rsidDel="00000000" w:rsidP="00000000" w:rsidRDefault="00000000" w:rsidRPr="00000000" w14:paraId="0000004E">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0"/>
          <w:i w:val="0"/>
          <w:color w:val="000000"/>
          <w:sz w:val="24"/>
          <w:szCs w:val="24"/>
          <w:rtl w:val="0"/>
        </w:rPr>
        <w:t xml:space="preserve">У </w:t>
      </w:r>
      <w:hyperlink w:anchor="bookmark=id.m3cgng1y2302">
        <w:r w:rsidDel="00000000" w:rsidR="00000000" w:rsidRPr="00000000">
          <w:rPr>
            <w:rFonts w:ascii="Times New Roman" w:cs="Times New Roman" w:eastAsia="Times New Roman" w:hAnsi="Times New Roman"/>
            <w:color w:val="0000ff"/>
            <w:sz w:val="24"/>
            <w:szCs w:val="24"/>
            <w:u w:val="single"/>
            <w:rtl w:val="0"/>
          </w:rPr>
          <w:t xml:space="preserve">Табели 4.2</w:t>
        </w:r>
      </w:hyperlink>
      <w:r w:rsidDel="00000000" w:rsidR="00000000" w:rsidRPr="00000000">
        <w:rPr>
          <w:rFonts w:ascii="Times New Roman" w:cs="Times New Roman" w:eastAsia="Times New Roman" w:hAnsi="Times New Roman"/>
          <w:b w:val="0"/>
          <w:i w:val="0"/>
          <w:color w:val="000000"/>
          <w:sz w:val="24"/>
          <w:szCs w:val="24"/>
          <w:rtl w:val="0"/>
        </w:rPr>
        <w:t xml:space="preserve"> приказан је проценат дипломираних студената, у односу на број уписаних, у академској 2021/22, 2022/23 и 2023/24 години, у оквиру акредитованих студијских програма. Када је реч о основним студијама филозофије, овај проценат креће се од 26% у 2022/23 до 29% у 2023/2024 години. У циљу документовања пролазности, односно, успешности окончања студија у предвиђеном року, у </w:t>
      </w:r>
      <w:hyperlink w:anchor="bookmark=id.ed1e99r2np6p">
        <w:r w:rsidDel="00000000" w:rsidR="00000000" w:rsidRPr="00000000">
          <w:rPr>
            <w:rFonts w:ascii="Times New Roman" w:cs="Times New Roman" w:eastAsia="Times New Roman" w:hAnsi="Times New Roman"/>
            <w:color w:val="0000ff"/>
            <w:sz w:val="24"/>
            <w:szCs w:val="24"/>
            <w:u w:val="single"/>
            <w:rtl w:val="0"/>
          </w:rPr>
          <w:t xml:space="preserve">Табели 4.3</w:t>
        </w:r>
      </w:hyperlink>
      <w:r w:rsidDel="00000000" w:rsidR="00000000" w:rsidRPr="00000000">
        <w:rPr>
          <w:rFonts w:ascii="Times New Roman" w:cs="Times New Roman" w:eastAsia="Times New Roman" w:hAnsi="Times New Roman"/>
          <w:b w:val="0"/>
          <w:i w:val="0"/>
          <w:color w:val="000000"/>
          <w:sz w:val="24"/>
          <w:szCs w:val="24"/>
          <w:rtl w:val="0"/>
        </w:rPr>
        <w:t xml:space="preserve"> је приказано просечно трајање студија у школској 2021/22, 2022/23 и 2023/24 години. Дужина студирања у претходне три школске године има прилично уједначен тренд (6.4, 5.9 и 6.3 година). </w:t>
      </w:r>
      <w:r w:rsidDel="00000000" w:rsidR="00000000" w:rsidRPr="00000000">
        <w:rPr>
          <w:rFonts w:ascii="Times New Roman" w:cs="Times New Roman" w:eastAsia="Times New Roman" w:hAnsi="Times New Roman"/>
          <w:sz w:val="24"/>
          <w:szCs w:val="24"/>
          <w:rtl w:val="0"/>
        </w:rPr>
        <w:t xml:space="preserve">Имајући у виду мали број студената који заврше програм у року (</w:t>
      </w:r>
      <w:hyperlink w:anchor="bookmark=id.uiccwqixoahd">
        <w:r w:rsidDel="00000000" w:rsidR="00000000" w:rsidRPr="00000000">
          <w:rPr>
            <w:rFonts w:ascii="Times New Roman" w:cs="Times New Roman" w:eastAsia="Times New Roman" w:hAnsi="Times New Roman"/>
            <w:color w:val="0000ff"/>
            <w:sz w:val="24"/>
            <w:szCs w:val="24"/>
            <w:u w:val="single"/>
            <w:rtl w:val="0"/>
          </w:rPr>
          <w:t xml:space="preserve">Табела 8.2</w:t>
        </w:r>
      </w:hyperlink>
      <w:r w:rsidDel="00000000" w:rsidR="00000000" w:rsidRPr="00000000">
        <w:rPr>
          <w:rFonts w:ascii="Times New Roman" w:cs="Times New Roman" w:eastAsia="Times New Roman" w:hAnsi="Times New Roman"/>
          <w:sz w:val="24"/>
          <w:szCs w:val="24"/>
          <w:rtl w:val="0"/>
        </w:rPr>
        <w:t xml:space="preserve">), може се констатовати да постоји простор за унапређивање у систематичности праћења оптерећења студената на програму у целини, те преиспитивања и усаглашавања оптерећености студената на предметима са истим ЕСПБ. </w:t>
      </w:r>
    </w:p>
    <w:p w:rsidR="00000000" w:rsidDel="00000000" w:rsidP="00000000" w:rsidRDefault="00000000" w:rsidRPr="00000000" w14:paraId="0000004F">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Основне академске студије филозофије усмерене су на стицање знања и развијање способности и вештина неопходних за професионални рад филозофа у различитим областима, као и за даље образовање и перманентно стручно усавршавање. Уз наглашавање значаја активности студената, њиховог учествовања у конструктивној размени са другим студентима и професорима, критичког промишљања разноврсних филозофских тема, неговање и подржавање иницијативности и креативности, студије филозофије су усмерене на обликовање стручњака способног да самостално препозна и разуме филозофске проблеме, да анализира и осмисли могуће приступе решавању проблема, као и да критички преиспита и процени домете и ограничења предложених решења. </w:t>
      </w:r>
    </w:p>
    <w:p w:rsidR="00000000" w:rsidDel="00000000" w:rsidP="00000000" w:rsidRDefault="00000000" w:rsidRPr="00000000" w14:paraId="00000050">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Претходно представљени циљеви и приступ наставном раду у оквиру основних академских студија филозофије усклађени су са општим циљевима и вредностима које се промовишу на Филозофском факултету Универзитета у Београду. Управо критичко промишљање, отвореност и креативност, активан и одговоран однос према друштвеној стварности који се негују на Филозофском факултету представљају кључна обележја студија филозофије.</w:t>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Специфични циљеви основних академских студија филозофије односе се на:</w:t>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стицање темељних знања из историје филозофије, логике, методологије, епистемологије, етике и естетике;</w:t>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упознавање основних појмова, проблема, метода, теорија и традиција филозофије; </w:t>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стицање способности самосталног постављања и анализе филозофских аргумената и проблема;</w:t>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оспособљавање да се филозофски увиди доводе у везу са контекстима и проблемима индивидуалне и друштвене праксе;</w:t>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упознавање са актуелним тенденцијама, различитим правцима и струјама у филозофији;</w:t>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развијање академских и професионалних вештина студената неопходних за студирање, професионално деловање и континуирано стручно усавршавање.</w:t>
      </w:r>
    </w:p>
    <w:p w:rsidR="00000000" w:rsidDel="00000000" w:rsidP="00000000" w:rsidRDefault="00000000" w:rsidRPr="00000000" w14:paraId="00000058">
      <w:pPr>
        <w:spacing w:before="20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Остваривању циљева доприносе пре свега наставне методе и одговарајући задаци за студенте током часова, као и предиспитне и испитне обавезе. У наставном процесу доминира интерактивни приступ настави а у великој мери је заступљено кооперативно учење. Од значаја је компетентност наставника за овакву наставу (будући да су међу њима наставници који се теоријски и истраживачки баве разумевањем логичко-методолошких аспеката, на шта указују њихове радне биографије и библиографије). Задаци у којима се очекује израда самосталних пројеката омогућавају да студенти повезују знања, развијају критички однос према теорији и досадашњим истраживањима као и саморефлексивност, а активности у којима раде у групама оспособљавају их за сараднички рад. Посебан допринос унапређењу квалитета студијских програма и наставе представљају платформе за е-learning које омогућавају интерактивну комуникацију са студентима на значајном броју предмета на свим студијским програмима (Moodle, Zoom, Google Clasroom, Google Meet).</w:t>
      </w:r>
    </w:p>
    <w:p w:rsidR="00000000" w:rsidDel="00000000" w:rsidP="00000000" w:rsidRDefault="00000000" w:rsidRPr="00000000" w14:paraId="00000059">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Опис исхода учења: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Савладавањем студијског програма основних студија филозофије студент стиче опште и предметно-специфичне способности. Студенти по завршетку основних студија имају темељно знање из историје филозофије, логике, методологије, епистемологије, етике и естетике. Широко познавање историје филозофије даје образовање највишег квалитета. То знање је додатно поткрепљено логичко-методолошким делом програма што свршеним студентима основних студија омогућава лако сналажење у разним областима филозофије и науке. Трећи део курикулума су теорије вредности (етика, естетика, филозофија политике и права, итд.) које омогућавају сналажење у разним областима живота у којима се захтева добра вредносна оријентација.</w:t>
      </w:r>
    </w:p>
    <w:p w:rsidR="00000000" w:rsidDel="00000000" w:rsidP="00000000" w:rsidRDefault="00000000" w:rsidRPr="00000000" w14:paraId="0000005A">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Поред оспособљености за различите послове високог нивоа сложености, филозофи су у стању да своја знања, као предавачи, преносе на друге и, као друштвени научници, даље развијају у разним областима друштвене теорије. Исходи студијског програма филозофија дефинисани су на нивоу целог програма а са њима су усклађени и исходи сваког појединачног силабуса, које дефинишу предметни наставници. </w:t>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360" w:lineRule="auto"/>
        <w:ind w:left="0" w:right="0" w:firstLine="72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Анализа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Табеле мапирања предмета</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приказана у наставку, пружа преглед дефинисаних исхода студијског програма филозофија и обавезних предмета којима се обезбеђује њихово достизање:</w:t>
      </w:r>
      <w:r w:rsidDel="00000000" w:rsidR="00000000" w:rsidRPr="00000000">
        <w:rPr>
          <w:rtl w:val="0"/>
        </w:rPr>
      </w:r>
    </w:p>
    <w:tbl>
      <w:tblPr>
        <w:tblStyle w:val="Table1"/>
        <w:tblW w:w="9576.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035"/>
        <w:gridCol w:w="4541"/>
        <w:tblGridChange w:id="0">
          <w:tblGrid>
            <w:gridCol w:w="5035"/>
            <w:gridCol w:w="4541"/>
          </w:tblGrid>
        </w:tblGridChange>
      </w:tblGrid>
      <w:tr>
        <w:trPr>
          <w:cantSplit w:val="0"/>
          <w:tblHeader w:val="0"/>
        </w:trPr>
        <w:tc>
          <w:tcPr/>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Исходи студијског програма филозофија</w:t>
            </w:r>
          </w:p>
        </w:tc>
        <w:tc>
          <w:tcPr/>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Обавезни предмети на основним академским студијама филозофије (2021)</w:t>
            </w:r>
            <w:r w:rsidDel="00000000" w:rsidR="00000000" w:rsidRPr="00000000">
              <w:rPr>
                <w:rtl w:val="0"/>
              </w:rPr>
            </w:r>
          </w:p>
        </w:tc>
      </w:tr>
      <w:tr>
        <w:trPr>
          <w:cantSplit w:val="0"/>
          <w:tblHeader w:val="0"/>
        </w:trPr>
        <w:tc>
          <w:tcPr>
            <w:vMerge w:val="restart"/>
          </w:tcPr>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По завршетку основних академских студија, дипломирани филозоф:</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 темељно познаје историју филозофије, влада основним историјским изворима, лако се сналази у интепретативној литератури;</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 способан је за критичко и проблемско тумачење филозофских текстова;</w:t>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 влада вештином презентовања филозофских текстова и способан је да пренесе другима основна учења најбитнијих филозофа;</w:t>
            </w:r>
          </w:p>
          <w:p w:rsidR="00000000" w:rsidDel="00000000" w:rsidP="00000000" w:rsidRDefault="00000000" w:rsidRPr="00000000" w14:paraId="000000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 има преглед основних филозофских проблема,  упознат је са основним принципима,  традиционалним и савременим проблемима, влада појмовним апаратом; </w:t>
            </w:r>
          </w:p>
          <w:p w:rsidR="00000000" w:rsidDel="00000000" w:rsidP="00000000" w:rsidRDefault="00000000" w:rsidRPr="00000000" w14:paraId="000000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 способан је да разуме историјско-херменеутички контекст настанка античких, средњевековних, модерних и савремених  филозофских концепција;</w:t>
            </w:r>
          </w:p>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 влада основним логичким појмовима и препознаје релевантност логике за излагање, оправдање и критику филозофске теорије;</w:t>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 користи и процењује филозофску аргументацију што му омогућава формирање сопствене позиције у најважнијим филозофским областима;</w:t>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 има компетенције за даље истраживање и похађање напредних курсева из свих најважнијих филозофских области;</w:t>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 </w:t>
            </w: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упознат је са основним стандардима академског писања радова и рационалним, аргументованим и критичким разматрањем филозофске литературе;</w:t>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10. познаје основне принципе, карактеристике и методологију природних и друштвених наука; </w:t>
            </w:r>
          </w:p>
          <w:p w:rsidR="00000000" w:rsidDel="00000000" w:rsidP="00000000" w:rsidRDefault="00000000" w:rsidRPr="00000000" w14:paraId="000000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 има увид у општу природу развоја филoзофских праваца и стремљења;</w:t>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12. способан је да идентификују кључне аргументе у филозофској дебати између различитих становишта и да формира сопствену позицију о њиховој плаузибилности;</w:t>
            </w:r>
          </w:p>
          <w:p w:rsidR="00000000" w:rsidDel="00000000" w:rsidP="00000000" w:rsidRDefault="00000000" w:rsidRPr="00000000" w14:paraId="000000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13. темељно влада историјом савремене филозофије што му омогућава да се спремно укључи у актуелне филозофске токове;</w:t>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14. познаје методе, технике и моделе успешне комуникације и тимског рада и примењује их у професионалном раду;</w:t>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15. поседује академске и професионалне вештине неопходне за студирање, професионално деловање и континуирано стручно усавршавање; </w:t>
            </w: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70">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16. има одговоран однос према развоју властите професије и у практичном деловању придржава се етичких и професионалних норми.</w:t>
            </w:r>
          </w:p>
          <w:p w:rsidR="00000000" w:rsidDel="00000000" w:rsidP="00000000" w:rsidRDefault="00000000" w:rsidRPr="00000000" w14:paraId="000000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Историја филозофије 1</w:t>
            </w:r>
          </w:p>
        </w:tc>
      </w:tr>
      <w:tr>
        <w:trPr>
          <w:cantSplit w:val="0"/>
          <w:tblHeader w:val="0"/>
        </w:trPr>
        <w:tc>
          <w:tcPr>
            <w:vMerge w:val="continue"/>
          </w:tcPr>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Увод у филозофију и критичко мишљење</w:t>
            </w:r>
          </w:p>
        </w:tc>
      </w:tr>
      <w:tr>
        <w:trPr>
          <w:cantSplit w:val="0"/>
          <w:tblHeader w:val="0"/>
        </w:trPr>
        <w:tc>
          <w:tcPr>
            <w:vMerge w:val="continue"/>
          </w:tcPr>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Логика</w:t>
            </w:r>
          </w:p>
        </w:tc>
      </w:tr>
      <w:tr>
        <w:trPr>
          <w:cantSplit w:val="0"/>
          <w:tblHeader w:val="0"/>
        </w:trPr>
        <w:tc>
          <w:tcPr>
            <w:vMerge w:val="continue"/>
          </w:tcPr>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Историја филозофије 2</w:t>
            </w:r>
          </w:p>
        </w:tc>
      </w:tr>
      <w:tr>
        <w:trPr>
          <w:cantSplit w:val="0"/>
          <w:tblHeader w:val="0"/>
        </w:trPr>
        <w:tc>
          <w:tcPr>
            <w:vMerge w:val="continue"/>
          </w:tcPr>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Увод у етику</w:t>
            </w:r>
          </w:p>
        </w:tc>
      </w:tr>
      <w:tr>
        <w:trPr>
          <w:cantSplit w:val="0"/>
          <w:tblHeader w:val="0"/>
        </w:trPr>
        <w:tc>
          <w:tcPr>
            <w:vMerge w:val="continue"/>
          </w:tcPr>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Естетика 1</w:t>
            </w:r>
          </w:p>
        </w:tc>
      </w:tr>
      <w:tr>
        <w:trPr>
          <w:cantSplit w:val="0"/>
          <w:tblHeader w:val="0"/>
        </w:trPr>
        <w:tc>
          <w:tcPr>
            <w:vMerge w:val="continue"/>
          </w:tcPr>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Историја филозофије 3</w:t>
            </w:r>
          </w:p>
        </w:tc>
      </w:tr>
      <w:tr>
        <w:trPr>
          <w:cantSplit w:val="0"/>
          <w:tblHeader w:val="0"/>
        </w:trPr>
        <w:tc>
          <w:tcPr>
            <w:vMerge w:val="continue"/>
          </w:tcPr>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Теорија сазнања 1</w:t>
            </w:r>
          </w:p>
        </w:tc>
      </w:tr>
      <w:tr>
        <w:trPr>
          <w:cantSplit w:val="0"/>
          <w:tblHeader w:val="0"/>
        </w:trPr>
        <w:tc>
          <w:tcPr>
            <w:vMerge w:val="continue"/>
          </w:tcPr>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Естетика 2</w:t>
            </w:r>
          </w:p>
        </w:tc>
      </w:tr>
      <w:tr>
        <w:trPr>
          <w:cantSplit w:val="0"/>
          <w:tblHeader w:val="0"/>
        </w:trPr>
        <w:tc>
          <w:tcPr>
            <w:vMerge w:val="continue"/>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Историја филозофије 4</w:t>
            </w:r>
          </w:p>
        </w:tc>
      </w:tr>
      <w:tr>
        <w:trPr>
          <w:cantSplit w:val="0"/>
          <w:tblHeader w:val="0"/>
        </w:trPr>
        <w:tc>
          <w:tcPr>
            <w:vMerge w:val="continue"/>
          </w:tcPr>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Теорија сазнања 2</w:t>
            </w:r>
          </w:p>
        </w:tc>
      </w:tr>
      <w:tr>
        <w:trPr>
          <w:cantSplit w:val="0"/>
          <w:tblHeader w:val="0"/>
        </w:trPr>
        <w:tc>
          <w:tcPr>
            <w:vMerge w:val="continue"/>
          </w:tcPr>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Историја филозофије 5</w:t>
            </w:r>
          </w:p>
        </w:tc>
      </w:tr>
      <w:tr>
        <w:trPr>
          <w:cantSplit w:val="0"/>
          <w:tblHeader w:val="0"/>
        </w:trPr>
        <w:tc>
          <w:tcPr>
            <w:vMerge w:val="continue"/>
          </w:tcPr>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Увод у филозофију науке</w:t>
            </w:r>
          </w:p>
        </w:tc>
      </w:tr>
      <w:tr>
        <w:trPr>
          <w:cantSplit w:val="0"/>
          <w:tblHeader w:val="0"/>
        </w:trPr>
        <w:tc>
          <w:tcPr>
            <w:vMerge w:val="continue"/>
          </w:tcPr>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Филозофија политике</w:t>
            </w:r>
          </w:p>
        </w:tc>
      </w:tr>
      <w:tr>
        <w:trPr>
          <w:cantSplit w:val="0"/>
          <w:tblHeader w:val="0"/>
        </w:trPr>
        <w:tc>
          <w:tcPr>
            <w:vMerge w:val="continue"/>
          </w:tcPr>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Етика</w:t>
            </w:r>
          </w:p>
        </w:tc>
      </w:tr>
      <w:tr>
        <w:trPr>
          <w:cantSplit w:val="0"/>
          <w:tblHeader w:val="0"/>
        </w:trPr>
        <w:tc>
          <w:tcPr>
            <w:vMerge w:val="continue"/>
          </w:tcPr>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Историја филозофије 6</w:t>
            </w:r>
          </w:p>
        </w:tc>
      </w:tr>
      <w:tr>
        <w:trPr>
          <w:cantSplit w:val="0"/>
          <w:tblHeader w:val="0"/>
        </w:trPr>
        <w:tc>
          <w:tcPr>
            <w:vMerge w:val="continue"/>
          </w:tcPr>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Филозофија наука 1</w:t>
            </w:r>
          </w:p>
        </w:tc>
      </w:tr>
      <w:tr>
        <w:trPr>
          <w:cantSplit w:val="0"/>
          <w:tblHeader w:val="0"/>
        </w:trPr>
        <w:tc>
          <w:tcPr>
            <w:vMerge w:val="continue"/>
          </w:tcPr>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Филозофија језика</w:t>
            </w:r>
          </w:p>
        </w:tc>
      </w:tr>
      <w:tr>
        <w:trPr>
          <w:cantSplit w:val="0"/>
          <w:tblHeader w:val="0"/>
        </w:trPr>
        <w:tc>
          <w:tcPr>
            <w:vMerge w:val="continue"/>
          </w:tcPr>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Историја филозофије 7</w:t>
            </w:r>
          </w:p>
        </w:tc>
      </w:tr>
      <w:tr>
        <w:trPr>
          <w:cantSplit w:val="0"/>
          <w:tblHeader w:val="0"/>
        </w:trPr>
        <w:tc>
          <w:tcPr>
            <w:vMerge w:val="continue"/>
          </w:tcPr>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Филозофија духа</w:t>
            </w:r>
          </w:p>
        </w:tc>
      </w:tr>
      <w:tr>
        <w:trPr>
          <w:cantSplit w:val="0"/>
          <w:tblHeader w:val="0"/>
        </w:trPr>
        <w:tc>
          <w:tcPr>
            <w:vMerge w:val="continue"/>
          </w:tcPr>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Филозофија наука 2</w:t>
            </w:r>
          </w:p>
        </w:tc>
      </w:tr>
      <w:tr>
        <w:trPr>
          <w:cantSplit w:val="0"/>
          <w:tblHeader w:val="0"/>
        </w:trPr>
        <w:tc>
          <w:tcPr>
            <w:vMerge w:val="continue"/>
          </w:tcPr>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Стручна пракса</w:t>
            </w:r>
          </w:p>
        </w:tc>
      </w:tr>
      <w:tr>
        <w:trPr>
          <w:cantSplit w:val="0"/>
          <w:tblHeader w:val="0"/>
        </w:trPr>
        <w:tc>
          <w:tcPr>
            <w:vMerge w:val="continue"/>
          </w:tcPr>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Историја филозофије 8</w:t>
            </w:r>
          </w:p>
        </w:tc>
      </w:tr>
      <w:tr>
        <w:trPr>
          <w:cantSplit w:val="0"/>
          <w:tblHeader w:val="0"/>
        </w:trPr>
        <w:tc>
          <w:tcPr>
            <w:vMerge w:val="continue"/>
          </w:tcPr>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Страни јези</w:t>
            </w:r>
          </w:p>
        </w:tc>
      </w:tr>
      <w:tr>
        <w:trPr>
          <w:cantSplit w:val="0"/>
          <w:tblHeader w:val="0"/>
        </w:trPr>
        <w:tc>
          <w:tcPr>
            <w:vMerge w:val="continue"/>
          </w:tcPr>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Дипломски курс</w:t>
            </w:r>
          </w:p>
        </w:tc>
      </w:tr>
      <w:tr>
        <w:trPr>
          <w:cantSplit w:val="0"/>
          <w:tblHeader w:val="0"/>
        </w:trPr>
        <w:tc>
          <w:tcPr>
            <w:vMerge w:val="continue"/>
          </w:tcPr>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Истраживачки рад</w:t>
            </w:r>
          </w:p>
        </w:tc>
      </w:tr>
      <w:tr>
        <w:trPr>
          <w:cantSplit w:val="0"/>
          <w:tblHeader w:val="0"/>
        </w:trPr>
        <w:tc>
          <w:tcPr>
            <w:vMerge w:val="continue"/>
          </w:tcPr>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Завршни рад</w:t>
            </w:r>
          </w:p>
        </w:tc>
      </w:tr>
      <w:tr>
        <w:trPr>
          <w:cantSplit w:val="0"/>
          <w:trHeight w:val="3672" w:hRule="atLeast"/>
          <w:tblHeader w:val="0"/>
        </w:trPr>
        <w:tc>
          <w:tcPr>
            <w:vMerge w:val="continue"/>
          </w:tcPr>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c>
          <w:tcPr/>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0A9">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A">
      <w:pPr>
        <w:tabs>
          <w:tab w:val="left" w:leader="none" w:pos="3708"/>
        </w:tabs>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Садржина студијског програма филозофије на сва три нивоа студија  је усаглашена са одговарајућим одредбама </w:t>
      </w:r>
      <w:r w:rsidDel="00000000" w:rsidR="00000000" w:rsidRPr="00000000">
        <w:rPr>
          <w:rFonts w:ascii="Times New Roman" w:cs="Times New Roman" w:eastAsia="Times New Roman" w:hAnsi="Times New Roman"/>
          <w:i w:val="1"/>
          <w:sz w:val="24"/>
          <w:szCs w:val="24"/>
          <w:rtl w:val="0"/>
        </w:rPr>
        <w:t xml:space="preserve">Закона о високом образовању</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Статута</w:t>
      </w:r>
      <w:r w:rsidDel="00000000" w:rsidR="00000000" w:rsidRPr="00000000">
        <w:rPr>
          <w:rFonts w:ascii="Times New Roman" w:cs="Times New Roman" w:eastAsia="Times New Roman" w:hAnsi="Times New Roman"/>
          <w:sz w:val="24"/>
          <w:szCs w:val="24"/>
          <w:rtl w:val="0"/>
        </w:rPr>
        <w:t xml:space="preserve"> Универзитета у Београду и </w:t>
      </w:r>
      <w:r w:rsidDel="00000000" w:rsidR="00000000" w:rsidRPr="00000000">
        <w:rPr>
          <w:rFonts w:ascii="Times New Roman" w:cs="Times New Roman" w:eastAsia="Times New Roman" w:hAnsi="Times New Roman"/>
          <w:i w:val="1"/>
          <w:sz w:val="24"/>
          <w:szCs w:val="24"/>
          <w:rtl w:val="0"/>
        </w:rPr>
        <w:t xml:space="preserve">Статута</w:t>
      </w:r>
      <w:r w:rsidDel="00000000" w:rsidR="00000000" w:rsidRPr="00000000">
        <w:rPr>
          <w:rFonts w:ascii="Times New Roman" w:cs="Times New Roman" w:eastAsia="Times New Roman" w:hAnsi="Times New Roman"/>
          <w:sz w:val="24"/>
          <w:szCs w:val="24"/>
          <w:rtl w:val="0"/>
        </w:rPr>
        <w:t xml:space="preserve"> Факултета. Структура и основни елементи студијског програма за основне студије усклађени су са </w:t>
      </w:r>
      <w:r w:rsidDel="00000000" w:rsidR="00000000" w:rsidRPr="00000000">
        <w:rPr>
          <w:rFonts w:ascii="Times New Roman" w:cs="Times New Roman" w:eastAsia="Times New Roman" w:hAnsi="Times New Roman"/>
          <w:i w:val="1"/>
          <w:sz w:val="24"/>
          <w:szCs w:val="24"/>
          <w:rtl w:val="0"/>
        </w:rPr>
        <w:t xml:space="preserve">Правилником о стандардима и поступку за акредитацију високошколских установа и студијских програма</w:t>
      </w:r>
      <w:r w:rsidDel="00000000" w:rsidR="00000000" w:rsidRPr="00000000">
        <w:rPr>
          <w:rFonts w:ascii="Times New Roman" w:cs="Times New Roman" w:eastAsia="Times New Roman" w:hAnsi="Times New Roman"/>
          <w:sz w:val="24"/>
          <w:szCs w:val="24"/>
          <w:rtl w:val="0"/>
        </w:rPr>
        <w:t xml:space="preserve">. Споменуте стандарде и њима својствене правилнике прати </w:t>
      </w:r>
      <w:r w:rsidDel="00000000" w:rsidR="00000000" w:rsidRPr="00000000">
        <w:rPr>
          <w:rFonts w:ascii="Times New Roman" w:cs="Times New Roman" w:eastAsia="Times New Roman" w:hAnsi="Times New Roman"/>
          <w:i w:val="1"/>
          <w:sz w:val="24"/>
          <w:szCs w:val="24"/>
          <w:rtl w:val="0"/>
        </w:rPr>
        <w:t xml:space="preserve">Стратегија за обезбеђивање квалитета</w:t>
      </w:r>
      <w:r w:rsidDel="00000000" w:rsidR="00000000" w:rsidRPr="00000000">
        <w:rPr>
          <w:rFonts w:ascii="Times New Roman" w:cs="Times New Roman" w:eastAsia="Times New Roman" w:hAnsi="Times New Roman"/>
          <w:sz w:val="24"/>
          <w:szCs w:val="24"/>
          <w:rtl w:val="0"/>
        </w:rPr>
        <w:t xml:space="preserve"> (</w:t>
      </w:r>
      <w:hyperlink r:id="rId63">
        <w:r w:rsidDel="00000000" w:rsidR="00000000" w:rsidRPr="00000000">
          <w:rPr>
            <w:rFonts w:ascii="Times New Roman" w:cs="Times New Roman" w:eastAsia="Times New Roman" w:hAnsi="Times New Roman"/>
            <w:color w:val="0000ff"/>
            <w:sz w:val="24"/>
            <w:szCs w:val="24"/>
            <w:u w:val="single"/>
            <w:rtl w:val="0"/>
          </w:rPr>
          <w:t xml:space="preserve">Стратегија</w:t>
        </w:r>
      </w:hyperlink>
      <w:r w:rsidDel="00000000" w:rsidR="00000000" w:rsidRPr="00000000">
        <w:rPr>
          <w:rFonts w:ascii="Times New Roman" w:cs="Times New Roman" w:eastAsia="Times New Roman" w:hAnsi="Times New Roman"/>
          <w:sz w:val="24"/>
          <w:szCs w:val="24"/>
          <w:rtl w:val="0"/>
        </w:rPr>
        <w:t xml:space="preserve">) која за прву област праћења, обезбеђења и унапређења квалитета на Филозофском факултету управо наводи област студијских програма, и то у погледу усаглашености студијских програма са стандардима Националног савета за високо образовање, регионалним и европским програмима, савременим научним достигнућима у области студија; у погледу усаглашености исхода образовања и учења са компетенцијама сходно </w:t>
      </w:r>
      <w:r w:rsidDel="00000000" w:rsidR="00000000" w:rsidRPr="00000000">
        <w:rPr>
          <w:rFonts w:ascii="Times New Roman" w:cs="Times New Roman" w:eastAsia="Times New Roman" w:hAnsi="Times New Roman"/>
          <w:i w:val="1"/>
          <w:sz w:val="24"/>
          <w:szCs w:val="24"/>
          <w:rtl w:val="0"/>
        </w:rPr>
        <w:t xml:space="preserve">Закону о националном оквиру квалификација РС</w:t>
      </w:r>
      <w:r w:rsidDel="00000000" w:rsidR="00000000" w:rsidRPr="00000000">
        <w:rPr>
          <w:rFonts w:ascii="Times New Roman" w:cs="Times New Roman" w:eastAsia="Times New Roman" w:hAnsi="Times New Roman"/>
          <w:sz w:val="24"/>
          <w:szCs w:val="24"/>
          <w:rtl w:val="0"/>
        </w:rPr>
        <w:t xml:space="preserve">; у погледу радног оптерећења студената.   </w:t>
      </w:r>
    </w:p>
    <w:p w:rsidR="00000000" w:rsidDel="00000000" w:rsidP="00000000" w:rsidRDefault="00000000" w:rsidRPr="00000000" w14:paraId="000000AB">
      <w:pPr>
        <w:spacing w:line="360" w:lineRule="auto"/>
        <w:ind w:firstLine="720"/>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Одељење за филозофију, као и друга одељења Филозофског факултета Универзитета у Београду имају јасно утврђену процедуру одобравања и усвајања нових студијских програма (</w:t>
      </w:r>
      <w:r w:rsidDel="00000000" w:rsidR="00000000" w:rsidRPr="00000000">
        <w:rPr>
          <w:rFonts w:ascii="Times New Roman" w:cs="Times New Roman" w:eastAsia="Times New Roman" w:hAnsi="Times New Roman"/>
          <w:i w:val="1"/>
          <w:sz w:val="24"/>
          <w:szCs w:val="24"/>
          <w:rtl w:val="0"/>
        </w:rPr>
        <w:t xml:space="preserve">Упутство о поступку за покретање новог студијског програма</w:t>
      </w:r>
      <w:r w:rsidDel="00000000" w:rsidR="00000000" w:rsidRPr="00000000">
        <w:rPr>
          <w:rFonts w:ascii="Times New Roman" w:cs="Times New Roman" w:eastAsia="Times New Roman" w:hAnsi="Times New Roman"/>
          <w:sz w:val="24"/>
          <w:szCs w:val="24"/>
          <w:rtl w:val="0"/>
        </w:rPr>
        <w:t xml:space="preserve"> може се наћи на  интернет страници Факултета – </w:t>
      </w:r>
      <w:hyperlink r:id="rId64">
        <w:r w:rsidDel="00000000" w:rsidR="00000000" w:rsidRPr="00000000">
          <w:rPr>
            <w:rFonts w:ascii="Times New Roman" w:cs="Times New Roman" w:eastAsia="Times New Roman" w:hAnsi="Times New Roman"/>
            <w:color w:val="0000ff"/>
            <w:sz w:val="24"/>
            <w:szCs w:val="24"/>
            <w:u w:val="single"/>
            <w:rtl w:val="0"/>
          </w:rPr>
          <w:t xml:space="preserve">Обрасци, упутства и одлуке</w:t>
        </w:r>
      </w:hyperlink>
      <w:r w:rsidDel="00000000" w:rsidR="00000000" w:rsidRPr="00000000">
        <w:rPr>
          <w:rFonts w:ascii="Times New Roman" w:cs="Times New Roman" w:eastAsia="Times New Roman" w:hAnsi="Times New Roman"/>
          <w:sz w:val="24"/>
          <w:szCs w:val="24"/>
          <w:rtl w:val="0"/>
        </w:rPr>
        <w:t xml:space="preserve">). Организација и начин извођења наставе на основним академским студијама, односно, облици наставе, обезбеђивање услова за квалитетно извођење наставе, информисање студената о начину организовања и времену одржавања свих облика наставе, као и о правима и обавезама студената, упис на студије, правила студирања, провера знања и оцењивање, напредовање студената, и друга питања у вези са наставом на Факултету ближе су дефинисани </w:t>
      </w:r>
      <w:r w:rsidDel="00000000" w:rsidR="00000000" w:rsidRPr="00000000">
        <w:rPr>
          <w:rFonts w:ascii="Times New Roman" w:cs="Times New Roman" w:eastAsia="Times New Roman" w:hAnsi="Times New Roman"/>
          <w:i w:val="1"/>
          <w:sz w:val="24"/>
          <w:szCs w:val="24"/>
          <w:rtl w:val="0"/>
        </w:rPr>
        <w:t xml:space="preserve">Статутом</w:t>
      </w:r>
      <w:r w:rsidDel="00000000" w:rsidR="00000000" w:rsidRPr="00000000">
        <w:rPr>
          <w:rFonts w:ascii="Times New Roman" w:cs="Times New Roman" w:eastAsia="Times New Roman" w:hAnsi="Times New Roman"/>
          <w:sz w:val="24"/>
          <w:szCs w:val="24"/>
          <w:rtl w:val="0"/>
        </w:rPr>
        <w:t xml:space="preserve"> Филозофског факултета и одговарајућим правилницима, тј. правилима студија: </w:t>
      </w:r>
      <w:r w:rsidDel="00000000" w:rsidR="00000000" w:rsidRPr="00000000">
        <w:rPr>
          <w:rFonts w:ascii="Times New Roman" w:cs="Times New Roman" w:eastAsia="Times New Roman" w:hAnsi="Times New Roman"/>
          <w:i w:val="1"/>
          <w:sz w:val="24"/>
          <w:szCs w:val="24"/>
          <w:rtl w:val="0"/>
        </w:rPr>
        <w:t xml:space="preserve">Правила основних академских студија за студенте уписане од школске 2006/2007. године</w:t>
      </w:r>
      <w:r w:rsidDel="00000000" w:rsidR="00000000" w:rsidRPr="00000000">
        <w:rPr>
          <w:rFonts w:ascii="Times New Roman" w:cs="Times New Roman" w:eastAsia="Times New Roman" w:hAnsi="Times New Roman"/>
          <w:sz w:val="24"/>
          <w:szCs w:val="24"/>
          <w:rtl w:val="0"/>
        </w:rPr>
        <w:t xml:space="preserve"> којима се ближе одређује организација и реализација основних академских студија, а који се могу наћи на интернет страници Факултета (</w:t>
      </w:r>
      <w:hyperlink r:id="rId65">
        <w:r w:rsidDel="00000000" w:rsidR="00000000" w:rsidRPr="00000000">
          <w:rPr>
            <w:rFonts w:ascii="Times New Roman" w:cs="Times New Roman" w:eastAsia="Times New Roman" w:hAnsi="Times New Roman"/>
            <w:color w:val="0000ff"/>
            <w:sz w:val="24"/>
            <w:szCs w:val="24"/>
            <w:u w:val="single"/>
            <w:rtl w:val="0"/>
          </w:rPr>
          <w:t xml:space="preserve">Правна акта</w:t>
        </w:r>
      </w:hyperlink>
      <w:r w:rsidDel="00000000" w:rsidR="00000000" w:rsidRPr="00000000">
        <w:rPr>
          <w:sz w:val="24"/>
          <w:szCs w:val="24"/>
          <w:rtl w:val="0"/>
        </w:rPr>
        <w:t xml:space="preserve"> </w:t>
      </w:r>
      <w:r w:rsidDel="00000000" w:rsidR="00000000" w:rsidRPr="00000000">
        <w:rPr>
          <w:rFonts w:ascii="Times New Roman" w:cs="Times New Roman" w:eastAsia="Times New Roman" w:hAnsi="Times New Roman"/>
          <w:sz w:val="24"/>
          <w:szCs w:val="24"/>
          <w:rtl w:val="0"/>
        </w:rPr>
        <w:t xml:space="preserve">- 5.5.1). </w:t>
      </w:r>
      <w:r w:rsidDel="00000000" w:rsidR="00000000" w:rsidRPr="00000000">
        <w:rPr>
          <w:rtl w:val="0"/>
        </w:rPr>
      </w:r>
    </w:p>
    <w:p w:rsidR="00000000" w:rsidDel="00000000" w:rsidP="00000000" w:rsidRDefault="00000000" w:rsidRPr="00000000" w14:paraId="000000AC">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складу са перманентим праћењем савремених токова у области филозофије у свету, наставници предлажу и у складу са утврђеном процедуром примењују, мање измене студијског програма, у циљу актуелности и унапређења његовог квалитета, имајући у виду развојне циљеве и потребе будућих филозофа.</w:t>
      </w:r>
    </w:p>
    <w:p w:rsidR="00000000" w:rsidDel="00000000" w:rsidP="00000000" w:rsidRDefault="00000000" w:rsidRPr="00000000" w14:paraId="000000AD">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Студијски програм сва три нивоа академских студија филозофије на Филозофском факултету у Београду је усклађен са савременим светским токовима у одговарајућем образовно-научном пољу (филозофија) и упоредив је са бројним сличним програмима на иностраним високошколским установама, а посебно у оквиру европског образовног простора. Студијски програм основих академских студија филозофије на Филозофском факултету у Београду потпуно је упоредив са релевантним програмима истог нивоа студија филозофије са следећим универзитетима: Facultat de Filosofia, UNIVERSITAT DE BARCELONA, Шпанија /151-200. место на Шангајској листи универзитета 2024/, студијски програм: Filosofia; Department of Philosophy, CENTRAL EUROPEAN UNIVERSITY, Аустрија, студијски програм: Philosophy, Politics and Economics;  Department of Philosophy, UNIVERSITY OF BRISTOL /97. место на Шангајској листи универзитета 2024/, Велика Британија, студијски програм: Philosophy.</w:t>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72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Одељење за филозофију евидентира електронске адресе студената који похађају програм, те и након завршених студија остварује сарадњу са њима на следеће начине: </w:t>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позива дипломце и бивше студенте на гостујућа предавања и радионице које организују наставници самостално или у сарадњи са другим институцијама, а од којих дипломирани филозофи имају практичну корист или су важни за њихову информисаност. Предавања се одржавају у просторијама Филозофског факултета (укључујући просторије Српског филозофског друштва и Института за филозофију који је посебна научно-истраживачка јединица у оквиру које су ангажовани чланови Одељења);</w:t>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укључује свршене студенте који су наставили школовање у истој институцији у наставу на предметима, како би актуелним студентима представили своје радове настале током студија или након њих;</w:t>
      </w:r>
    </w:p>
    <w:p w:rsidR="00000000" w:rsidDel="00000000" w:rsidP="00000000" w:rsidRDefault="00000000" w:rsidRPr="00000000" w14:paraId="000000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укључује свршене студенте који су наставили школовање у истој институцији у часове на програму како би представили свој приступ проблемима и темама са којима се упознају студенти на основним академским студијама филозофије;</w:t>
      </w:r>
    </w:p>
    <w:p w:rsidR="00000000" w:rsidDel="00000000" w:rsidP="00000000" w:rsidRDefault="00000000" w:rsidRPr="00000000" w14:paraId="000000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укључује дипломиране студенте у размену искустава са заинтересованим бруцошима, како би их информисали о аспектима програма који су релевантни из угла студента.</w:t>
      </w:r>
    </w:p>
    <w:p w:rsidR="00000000" w:rsidDel="00000000" w:rsidP="00000000" w:rsidRDefault="00000000" w:rsidRPr="00000000" w14:paraId="000000B3">
      <w:pPr>
        <w:keepNext w:val="0"/>
        <w:keepLines w:val="0"/>
        <w:pageBreakBefore w:val="0"/>
        <w:widowControl w:val="1"/>
        <w:pBdr>
          <w:top w:space="0" w:sz="0" w:val="nil"/>
          <w:left w:space="0" w:sz="0" w:val="nil"/>
          <w:bottom w:space="0" w:sz="0" w:val="nil"/>
          <w:right w:space="0" w:sz="0" w:val="nil"/>
          <w:between w:space="0" w:sz="0" w:val="nil"/>
        </w:pBdr>
        <w:shd w:fill="auto" w:val="clear"/>
        <w:spacing w:after="280" w:before="28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Последњих година формиран је Алумни клуб Факултета. Клуб за сада не броји пуно чланова и за наредни период су планиране активности које би требало да доведу до проширења алумни заједнице и ојачавање сарадње са алумнистима.</w:t>
      </w:r>
    </w:p>
    <w:p w:rsidR="00000000" w:rsidDel="00000000" w:rsidP="00000000" w:rsidRDefault="00000000" w:rsidRPr="00000000" w14:paraId="000000B4">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Процена студијског програма основних студија филозофије Филозофског факултета у Београду, тј. његове структуре и предмета показује да су испуњени сви стандарди, односно да сачињени програм: </w:t>
      </w:r>
    </w:p>
    <w:p w:rsidR="00000000" w:rsidDel="00000000" w:rsidP="00000000" w:rsidRDefault="00000000" w:rsidRPr="00000000" w14:paraId="000000B5">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укључује све законом и правилима дефинисане елементе; </w:t>
      </w:r>
    </w:p>
    <w:p w:rsidR="00000000" w:rsidDel="00000000" w:rsidP="00000000" w:rsidRDefault="00000000" w:rsidRPr="00000000" w14:paraId="000000B6">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научно је утемељен и компатибилан са сродним страним програмима у области филозофије;</w:t>
      </w:r>
    </w:p>
    <w:p w:rsidR="00000000" w:rsidDel="00000000" w:rsidP="00000000" w:rsidRDefault="00000000" w:rsidRPr="00000000" w14:paraId="000000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има јасно и експлицитно дефинисану улогу и сврху у образовном систему;</w:t>
      </w:r>
    </w:p>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обезбеђује солидан ниво самосталности у теоријском и практичном деловању, као и у преношењу стеченог знања;</w:t>
      </w:r>
    </w:p>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оспособљава за учествовање у свим фазама научног истраживања (самостално или у тиму);</w:t>
      </w:r>
    </w:p>
    <w:p w:rsidR="00000000" w:rsidDel="00000000" w:rsidP="00000000" w:rsidRDefault="00000000" w:rsidRPr="00000000" w14:paraId="000000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чини добру базичну основу за даљи наставак образовања у оквиру мастер студија филозофије.</w:t>
      </w:r>
    </w:p>
    <w:p w:rsidR="00000000" w:rsidDel="00000000" w:rsidP="00000000" w:rsidRDefault="00000000" w:rsidRPr="00000000" w14:paraId="000000BB">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4.2. SWOT анализа квалитета студијског програма </w:t>
      </w:r>
      <w:r w:rsidDel="00000000" w:rsidR="00000000" w:rsidRPr="00000000">
        <w:rPr>
          <w:rtl w:val="0"/>
        </w:rPr>
      </w:r>
    </w:p>
    <w:tbl>
      <w:tblPr>
        <w:tblStyle w:val="Table2"/>
        <w:tblW w:w="9264.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84"/>
        <w:gridCol w:w="4580"/>
        <w:tblGridChange w:id="0">
          <w:tblGrid>
            <w:gridCol w:w="4684"/>
            <w:gridCol w:w="4580"/>
          </w:tblGrid>
        </w:tblGridChange>
      </w:tblGrid>
      <w:tr>
        <w:trPr>
          <w:cantSplit w:val="0"/>
          <w:tblHeader w:val="0"/>
        </w:trPr>
        <w:tc>
          <w:tcPr/>
          <w:p w:rsidR="00000000" w:rsidDel="00000000" w:rsidP="00000000" w:rsidRDefault="00000000" w:rsidRPr="00000000" w14:paraId="000000BD">
            <w:pPr>
              <w:spacing w:after="0" w:line="240" w:lineRule="auto"/>
              <w:ind w:firstLine="72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p w:rsidR="00000000" w:rsidDel="00000000" w:rsidP="00000000" w:rsidRDefault="00000000" w:rsidRPr="00000000" w14:paraId="000000BE">
            <w:pPr>
              <w:spacing w:after="0" w:line="240" w:lineRule="auto"/>
              <w:ind w:firstLine="720"/>
              <w:jc w:val="center"/>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0BF">
            <w:pPr>
              <w:spacing w:after="0" w:line="240" w:lineRule="auto"/>
              <w:ind w:firstLine="720"/>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r>
      <w:tr>
        <w:trPr>
          <w:cantSplit w:val="0"/>
          <w:tblHeader w:val="0"/>
        </w:trPr>
        <w:tc>
          <w:tcPr/>
          <w:p w:rsidR="00000000" w:rsidDel="00000000" w:rsidP="00000000" w:rsidRDefault="00000000" w:rsidRPr="00000000" w14:paraId="000000C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Традиција и релевантност институције за филозофију +++</w:t>
            </w:r>
          </w:p>
          <w:p w:rsidR="00000000" w:rsidDel="00000000" w:rsidP="00000000" w:rsidRDefault="00000000" w:rsidRPr="00000000" w14:paraId="000000C1">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Усклађеност студијског програма са важећим законима и стандардима, као и са савременим трендовима у филозофији +++</w:t>
            </w:r>
          </w:p>
          <w:p w:rsidR="00000000" w:rsidDel="00000000" w:rsidP="00000000" w:rsidRDefault="00000000" w:rsidRPr="00000000" w14:paraId="000000C3">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Компетентност и добра сарадња наставника +++</w:t>
            </w:r>
          </w:p>
          <w:p w:rsidR="00000000" w:rsidDel="00000000" w:rsidP="00000000" w:rsidRDefault="00000000" w:rsidRPr="00000000" w14:paraId="000000C5">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Усаглашеност циљева и садржаја студијског програма и исхода учења +++</w:t>
            </w:r>
          </w:p>
          <w:p w:rsidR="00000000" w:rsidDel="00000000" w:rsidP="00000000" w:rsidRDefault="00000000" w:rsidRPr="00000000" w14:paraId="000000C7">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Примена и унапређење интерактивних метода рада са студентима +++</w:t>
            </w:r>
          </w:p>
          <w:p w:rsidR="00000000" w:rsidDel="00000000" w:rsidP="00000000" w:rsidRDefault="00000000" w:rsidRPr="00000000" w14:paraId="000000C9">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Усклађеност програма са програмима других еминентних Универзитета ++</w:t>
            </w:r>
          </w:p>
          <w:p w:rsidR="00000000" w:rsidDel="00000000" w:rsidP="00000000" w:rsidRDefault="00000000" w:rsidRPr="00000000" w14:paraId="000000CB">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Континуирано праћење мишљења студената о наставном процесу ++</w:t>
            </w:r>
          </w:p>
          <w:p w:rsidR="00000000" w:rsidDel="00000000" w:rsidP="00000000" w:rsidRDefault="00000000" w:rsidRPr="00000000" w14:paraId="000000CD">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Доступност информација релевантних за студенте (уводни сусрет, сајт Факултета, платформе за e-learning) ++</w:t>
            </w:r>
          </w:p>
          <w:p w:rsidR="00000000" w:rsidDel="00000000" w:rsidP="00000000" w:rsidRDefault="00000000" w:rsidRPr="00000000" w14:paraId="000000CF">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Усаглашеност ЕСПБ оптерећења са активностима учења ++</w:t>
            </w:r>
          </w:p>
          <w:p w:rsidR="00000000" w:rsidDel="00000000" w:rsidP="00000000" w:rsidRDefault="00000000" w:rsidRPr="00000000" w14:paraId="000000D1">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Интердисциплинарност садржаја основних студија +</w:t>
            </w:r>
          </w:p>
          <w:p w:rsidR="00000000" w:rsidDel="00000000" w:rsidP="00000000" w:rsidRDefault="00000000" w:rsidRPr="00000000" w14:paraId="000000D3">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Значајан број мотивисаних студената који настављају сарадњу са Одељењем за филозофију +</w:t>
            </w:r>
          </w:p>
          <w:p w:rsidR="00000000" w:rsidDel="00000000" w:rsidP="00000000" w:rsidRDefault="00000000" w:rsidRPr="00000000" w14:paraId="000000D5">
            <w:pPr>
              <w:spacing w:after="0" w:line="240" w:lineRule="auto"/>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0D6">
            <w:pPr>
              <w:spacing w:after="0" w:line="240" w:lineRule="auto"/>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sz w:val="24"/>
                <w:szCs w:val="24"/>
                <w:rtl w:val="0"/>
              </w:rPr>
              <w:t xml:space="preserve">* Тренутно недовољна заступљеност стручне праксе +++</w:t>
            </w:r>
            <w:r w:rsidDel="00000000" w:rsidR="00000000" w:rsidRPr="00000000">
              <w:rPr>
                <w:rtl w:val="0"/>
              </w:rPr>
            </w:r>
          </w:p>
          <w:p w:rsidR="00000000" w:rsidDel="00000000" w:rsidP="00000000" w:rsidRDefault="00000000" w:rsidRPr="00000000" w14:paraId="000000D7">
            <w:pPr>
              <w:spacing w:after="0" w:line="240" w:lineRule="auto"/>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D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Мали број студената завршава студије у року (табеле </w:t>
            </w:r>
            <w:hyperlink w:anchor="bookmark=id.m3cgng1y2302">
              <w:r w:rsidDel="00000000" w:rsidR="00000000" w:rsidRPr="00000000">
                <w:rPr>
                  <w:rFonts w:ascii="Times New Roman" w:cs="Times New Roman" w:eastAsia="Times New Roman" w:hAnsi="Times New Roman"/>
                  <w:color w:val="0000ff"/>
                  <w:sz w:val="24"/>
                  <w:szCs w:val="24"/>
                  <w:u w:val="single"/>
                  <w:rtl w:val="0"/>
                </w:rPr>
                <w:t xml:space="preserve">4.2</w:t>
              </w:r>
            </w:hyperlink>
            <w:r w:rsidDel="00000000" w:rsidR="00000000" w:rsidRPr="00000000">
              <w:rPr>
                <w:rFonts w:ascii="Times New Roman" w:cs="Times New Roman" w:eastAsia="Times New Roman" w:hAnsi="Times New Roman"/>
                <w:sz w:val="24"/>
                <w:szCs w:val="24"/>
                <w:rtl w:val="0"/>
              </w:rPr>
              <w:t xml:space="preserve">. и </w:t>
            </w:r>
            <w:hyperlink w:anchor="bookmark=id.ed1e99r2np6p">
              <w:r w:rsidDel="00000000" w:rsidR="00000000" w:rsidRPr="00000000">
                <w:rPr>
                  <w:rFonts w:ascii="Times New Roman" w:cs="Times New Roman" w:eastAsia="Times New Roman" w:hAnsi="Times New Roman"/>
                  <w:color w:val="0000ff"/>
                  <w:sz w:val="24"/>
                  <w:szCs w:val="24"/>
                  <w:u w:val="single"/>
                  <w:rtl w:val="0"/>
                </w:rPr>
                <w:t xml:space="preserve">4.3</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D9">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Недовољно тимског рада наставника на истраживачким пројектима++</w:t>
            </w:r>
          </w:p>
          <w:p w:rsidR="00000000" w:rsidDel="00000000" w:rsidP="00000000" w:rsidRDefault="00000000" w:rsidRPr="00000000" w14:paraId="000000DB">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Недовољна развијеност промотивних активности Одељења за филозофију ++</w:t>
            </w:r>
          </w:p>
          <w:p w:rsidR="00000000" w:rsidDel="00000000" w:rsidP="00000000" w:rsidRDefault="00000000" w:rsidRPr="00000000" w14:paraId="000000DD">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Изостанак континуитета и систематичности у евалуацији постигнутих исхода студијског програма ++</w:t>
            </w:r>
          </w:p>
          <w:p w:rsidR="00000000" w:rsidDel="00000000" w:rsidP="00000000" w:rsidRDefault="00000000" w:rsidRPr="00000000" w14:paraId="000000DF">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Изостанак континуитета и систематичности у праћењу и усаглашавању оптерећења студената ++</w:t>
            </w:r>
          </w:p>
          <w:p w:rsidR="00000000" w:rsidDel="00000000" w:rsidP="00000000" w:rsidRDefault="00000000" w:rsidRPr="00000000" w14:paraId="000000E1">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Недовољно обухватан и систематичан начин прикупљања података о дипломираним студентима +</w:t>
            </w:r>
          </w:p>
        </w:tc>
      </w:tr>
      <w:tr>
        <w:trPr>
          <w:cantSplit w:val="0"/>
          <w:tblHeader w:val="0"/>
        </w:trPr>
        <w:tc>
          <w:tcPr/>
          <w:p w:rsidR="00000000" w:rsidDel="00000000" w:rsidP="00000000" w:rsidRDefault="00000000" w:rsidRPr="00000000" w14:paraId="000000E3">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p w:rsidR="00000000" w:rsidDel="00000000" w:rsidP="00000000" w:rsidRDefault="00000000" w:rsidRPr="00000000" w14:paraId="000000E4">
            <w:pPr>
              <w:spacing w:after="0" w:line="240" w:lineRule="auto"/>
              <w:jc w:val="both"/>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0E5">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Опасности</w:t>
            </w:r>
          </w:p>
        </w:tc>
      </w:tr>
      <w:tr>
        <w:trPr>
          <w:cantSplit w:val="0"/>
          <w:tblHeader w:val="0"/>
        </w:trPr>
        <w:tc>
          <w:tcPr/>
          <w:p w:rsidR="00000000" w:rsidDel="00000000" w:rsidP="00000000" w:rsidRDefault="00000000" w:rsidRPr="00000000" w14:paraId="000000E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Унапређење система праћења и помоћи студентима, што може позитивно утицати на проценат дипломираних студената у року +++</w:t>
            </w:r>
          </w:p>
          <w:p w:rsidR="00000000" w:rsidDel="00000000" w:rsidP="00000000" w:rsidRDefault="00000000" w:rsidRPr="00000000" w14:paraId="000000E7">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Подршка Управе факултета у иницирању и спровођењу као и јавној презентацији истраживачких пројеката који би повратно допринели и квалитету студијских програма +++</w:t>
            </w:r>
          </w:p>
          <w:p w:rsidR="00000000" w:rsidDel="00000000" w:rsidP="00000000" w:rsidRDefault="00000000" w:rsidRPr="00000000" w14:paraId="000000E9">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Увођење (институционално) истраживачке праксе за студенте; потписивање уговора о сарадњи са већим бројем организација јавног и приватног сектора +++</w:t>
            </w:r>
          </w:p>
          <w:p w:rsidR="00000000" w:rsidDel="00000000" w:rsidP="00000000" w:rsidRDefault="00000000" w:rsidRPr="00000000" w14:paraId="000000EB">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Постављање ставова свршених студената и послодаваца у фокус будућих промена студијског програма +++ </w:t>
            </w:r>
          </w:p>
          <w:p w:rsidR="00000000" w:rsidDel="00000000" w:rsidP="00000000" w:rsidRDefault="00000000" w:rsidRPr="00000000" w14:paraId="000000ED">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Успостављање  сарадње са другим државним и високошколским институцијама ради организације редовних гостујућих предавања ++</w:t>
            </w:r>
          </w:p>
          <w:p w:rsidR="00000000" w:rsidDel="00000000" w:rsidP="00000000" w:rsidRDefault="00000000" w:rsidRPr="00000000" w14:paraId="000000EF">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Ширење и интензивирање сарадње са иностраним институцијама и организацијама зарад континуиране међународне научне размене и унапређења мобилности наставника и студената ++</w:t>
            </w:r>
          </w:p>
          <w:p w:rsidR="00000000" w:rsidDel="00000000" w:rsidP="00000000" w:rsidRDefault="00000000" w:rsidRPr="00000000" w14:paraId="000000F1">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2">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Унапређење формалног Алумни клуба и даље неговање комуникације са алумни заједницом +</w:t>
            </w:r>
          </w:p>
          <w:p w:rsidR="00000000" w:rsidDel="00000000" w:rsidP="00000000" w:rsidRDefault="00000000" w:rsidRPr="00000000" w14:paraId="000000F3">
            <w:pPr>
              <w:spacing w:after="0" w:line="240" w:lineRule="auto"/>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0F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Несклад између потреба тржишта рада и броја дипломираних студената +++</w:t>
            </w:r>
          </w:p>
          <w:p w:rsidR="00000000" w:rsidDel="00000000" w:rsidP="00000000" w:rsidRDefault="00000000" w:rsidRPr="00000000" w14:paraId="000000F5">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Могући недостатак прилагођености савременим друштвеним потребама +++</w:t>
            </w:r>
          </w:p>
          <w:p w:rsidR="00000000" w:rsidDel="00000000" w:rsidP="00000000" w:rsidRDefault="00000000" w:rsidRPr="00000000" w14:paraId="000000F7">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Недовољна мотивисаност редовних и дипломираних студената да искажу своја мишљења о квалитету студијског програма +++</w:t>
            </w:r>
          </w:p>
          <w:p w:rsidR="00000000" w:rsidDel="00000000" w:rsidP="00000000" w:rsidRDefault="00000000" w:rsidRPr="00000000" w14:paraId="000000F9">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Изостанак спремности или расположивости за тимски рад наставника  на истраживачким пројектима ++</w:t>
            </w:r>
          </w:p>
          <w:p w:rsidR="00000000" w:rsidDel="00000000" w:rsidP="00000000" w:rsidRDefault="00000000" w:rsidRPr="00000000" w14:paraId="000000FB">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Недовољна мотивисаност студената за мобилност и размену у оквиру Еразмус програма ++</w:t>
            </w:r>
          </w:p>
          <w:p w:rsidR="00000000" w:rsidDel="00000000" w:rsidP="00000000" w:rsidRDefault="00000000" w:rsidRPr="00000000" w14:paraId="000000FD">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F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Недовољна мотивисаност послодаваца за континуирану сарадњу и обезбеђивање повратне информације о квалитету код њих запослених филозофа ++</w:t>
            </w:r>
          </w:p>
          <w:p w:rsidR="00000000" w:rsidDel="00000000" w:rsidP="00000000" w:rsidRDefault="00000000" w:rsidRPr="00000000" w14:paraId="000000FF">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0">
            <w:pPr>
              <w:spacing w:after="0" w:line="240" w:lineRule="auto"/>
              <w:rPr>
                <w:rFonts w:ascii="Times New Roman" w:cs="Times New Roman" w:eastAsia="Times New Roman" w:hAnsi="Times New Roman"/>
                <w:b w:val="1"/>
                <w:sz w:val="24"/>
                <w:szCs w:val="24"/>
              </w:rPr>
            </w:pPr>
            <w:r w:rsidDel="00000000" w:rsidR="00000000" w:rsidRPr="00000000">
              <w:rPr>
                <w:rtl w:val="0"/>
              </w:rPr>
            </w:r>
          </w:p>
        </w:tc>
      </w:tr>
    </w:tbl>
    <w:p w:rsidR="00000000" w:rsidDel="00000000" w:rsidP="00000000" w:rsidRDefault="00000000" w:rsidRPr="00000000" w14:paraId="00000101">
      <w:pPr>
        <w:jc w:val="both"/>
        <w:rPr>
          <w:rFonts w:ascii="Times New Roman" w:cs="Times New Roman" w:eastAsia="Times New Roman" w:hAnsi="Times New Roman"/>
        </w:rPr>
      </w:pPr>
      <w:sdt>
        <w:sdtPr>
          <w:tag w:val="goog_rdk_0"/>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p>
    <w:p w:rsidR="00000000" w:rsidDel="00000000" w:rsidP="00000000" w:rsidRDefault="00000000" w:rsidRPr="00000000" w14:paraId="00000102">
      <w:pPr>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3">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Предлог мера и активности за унапређење квалитета студијског програма</w:t>
      </w:r>
    </w:p>
    <w:p w:rsidR="00000000" w:rsidDel="00000000" w:rsidP="00000000" w:rsidRDefault="00000000" w:rsidRPr="00000000" w14:paraId="00000104">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 поред објективних показатеља квалитета студијског програма Филозофија, на основу извршене анализе, увида у потребна побољшања као и процене дипломираних студената и послодаваца (</w:t>
      </w:r>
      <w:hyperlink w:anchor="bookmark=id.idavt75lcmd2">
        <w:r w:rsidDel="00000000" w:rsidR="00000000" w:rsidRPr="00000000">
          <w:rPr>
            <w:rFonts w:ascii="Times New Roman" w:cs="Times New Roman" w:eastAsia="Times New Roman" w:hAnsi="Times New Roman"/>
            <w:color w:val="0000ff"/>
            <w:sz w:val="24"/>
            <w:szCs w:val="24"/>
            <w:u w:val="single"/>
            <w:rtl w:val="0"/>
          </w:rPr>
          <w:t xml:space="preserve">Прилог 4.1</w:t>
        </w:r>
      </w:hyperlink>
      <w:r w:rsidDel="00000000" w:rsidR="00000000" w:rsidRPr="00000000">
        <w:rPr>
          <w:rFonts w:ascii="Times New Roman" w:cs="Times New Roman" w:eastAsia="Times New Roman" w:hAnsi="Times New Roman"/>
          <w:sz w:val="24"/>
          <w:szCs w:val="24"/>
          <w:rtl w:val="0"/>
        </w:rPr>
        <w:t xml:space="preserve"> и </w:t>
      </w:r>
      <w:hyperlink w:anchor="bookmark=id.lgq1xiew0t3l">
        <w:r w:rsidDel="00000000" w:rsidR="00000000" w:rsidRPr="00000000">
          <w:rPr>
            <w:rFonts w:ascii="Times New Roman" w:cs="Times New Roman" w:eastAsia="Times New Roman" w:hAnsi="Times New Roman"/>
            <w:color w:val="0000ff"/>
            <w:sz w:val="24"/>
            <w:szCs w:val="24"/>
            <w:u w:val="single"/>
            <w:rtl w:val="0"/>
          </w:rPr>
          <w:t xml:space="preserve">4.2</w:t>
        </w:r>
      </w:hyperlink>
      <w:r w:rsidDel="00000000" w:rsidR="00000000" w:rsidRPr="00000000">
        <w:rPr>
          <w:rFonts w:ascii="Times New Roman" w:cs="Times New Roman" w:eastAsia="Times New Roman" w:hAnsi="Times New Roman"/>
          <w:sz w:val="24"/>
          <w:szCs w:val="24"/>
          <w:rtl w:val="0"/>
        </w:rPr>
        <w:t xml:space="preserve">), могу се издвојити следеће активности којима би квалитет програма могао бити напређен: </w:t>
      </w:r>
    </w:p>
    <w:p w:rsidR="00000000" w:rsidDel="00000000" w:rsidP="00000000" w:rsidRDefault="00000000" w:rsidRPr="00000000" w14:paraId="00000105">
      <w:pPr>
        <w:numPr>
          <w:ilvl w:val="0"/>
          <w:numId w:val="4"/>
        </w:numPr>
        <w:spacing w:after="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Унапређење механизама праћења и провере остварености исхода студијског програма;</w:t>
      </w:r>
    </w:p>
    <w:p w:rsidR="00000000" w:rsidDel="00000000" w:rsidP="00000000" w:rsidRDefault="00000000" w:rsidRPr="00000000" w14:paraId="00000106">
      <w:pPr>
        <w:numPr>
          <w:ilvl w:val="0"/>
          <w:numId w:val="4"/>
        </w:numPr>
        <w:spacing w:after="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Успостављање и формализовање сарадње са већим бројем државних и приватних институција у циљу интегрисања практичних активности и квалитетније праксе студената;</w:t>
      </w:r>
    </w:p>
    <w:p w:rsidR="00000000" w:rsidDel="00000000" w:rsidP="00000000" w:rsidRDefault="00000000" w:rsidRPr="00000000" w14:paraId="00000107">
      <w:pPr>
        <w:numPr>
          <w:ilvl w:val="0"/>
          <w:numId w:val="4"/>
        </w:numPr>
        <w:spacing w:after="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Већа међусобна сарадња наставника на усаглашавању садржаја и предиспитних обавеза за суденте;</w:t>
      </w:r>
    </w:p>
    <w:p w:rsidR="00000000" w:rsidDel="00000000" w:rsidP="00000000" w:rsidRDefault="00000000" w:rsidRPr="00000000" w14:paraId="00000108">
      <w:pPr>
        <w:numPr>
          <w:ilvl w:val="0"/>
          <w:numId w:val="4"/>
        </w:numPr>
        <w:spacing w:after="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Развој заједничких курикулума са сродним програмима/факултетима;</w:t>
      </w:r>
    </w:p>
    <w:p w:rsidR="00000000" w:rsidDel="00000000" w:rsidP="00000000" w:rsidRDefault="00000000" w:rsidRPr="00000000" w14:paraId="00000109">
      <w:pPr>
        <w:numPr>
          <w:ilvl w:val="0"/>
          <w:numId w:val="4"/>
        </w:numPr>
        <w:spacing w:after="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Неговање редовне комуникације са струковним удружењем и алумни заједницом;</w:t>
      </w:r>
    </w:p>
    <w:p w:rsidR="00000000" w:rsidDel="00000000" w:rsidP="00000000" w:rsidRDefault="00000000" w:rsidRPr="00000000" w14:paraId="0000010A">
      <w:pPr>
        <w:numPr>
          <w:ilvl w:val="0"/>
          <w:numId w:val="4"/>
        </w:numPr>
        <w:spacing w:after="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Тимски рад на истраживачким пројектима и јавној презентацији резултата;</w:t>
      </w:r>
    </w:p>
    <w:p w:rsidR="00000000" w:rsidDel="00000000" w:rsidP="00000000" w:rsidRDefault="00000000" w:rsidRPr="00000000" w14:paraId="0000010B">
      <w:pPr>
        <w:numPr>
          <w:ilvl w:val="0"/>
          <w:numId w:val="4"/>
        </w:numPr>
        <w:spacing w:after="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Укључивање студената у истраживања и практичне активности у заједници;</w:t>
      </w:r>
    </w:p>
    <w:p w:rsidR="00000000" w:rsidDel="00000000" w:rsidP="00000000" w:rsidRDefault="00000000" w:rsidRPr="00000000" w14:paraId="0000010C">
      <w:pPr>
        <w:widowControl w:val="0"/>
        <w:numPr>
          <w:ilvl w:val="0"/>
          <w:numId w:val="4"/>
        </w:numPr>
        <w:spacing w:after="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Подршка наставницима за усавршавање и повећање видљивости;</w:t>
      </w:r>
    </w:p>
    <w:p w:rsidR="00000000" w:rsidDel="00000000" w:rsidP="00000000" w:rsidRDefault="00000000" w:rsidRPr="00000000" w14:paraId="0000010D">
      <w:pPr>
        <w:widowControl w:val="0"/>
        <w:numPr>
          <w:ilvl w:val="0"/>
          <w:numId w:val="4"/>
        </w:numPr>
        <w:spacing w:after="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Промоција програма.</w:t>
      </w:r>
    </w:p>
    <w:p w:rsidR="00000000" w:rsidDel="00000000" w:rsidP="00000000" w:rsidRDefault="00000000" w:rsidRPr="00000000" w14:paraId="0000010E">
      <w:pPr>
        <w:widowControl w:val="0"/>
        <w:spacing w:line="36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0F">
      <w:pPr>
        <w:keepNext w:val="1"/>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Табеле и прилози за Стандард 4</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tl w:val="0"/>
        </w:rPr>
      </w:r>
    </w:p>
    <w:p w:rsidR="00000000" w:rsidDel="00000000" w:rsidP="00000000" w:rsidRDefault="00000000" w:rsidRPr="00000000" w14:paraId="00000110">
      <w:pPr>
        <w:spacing w:line="360" w:lineRule="auto"/>
        <w:jc w:val="both"/>
        <w:rPr>
          <w:rFonts w:ascii="Times New Roman" w:cs="Times New Roman" w:eastAsia="Times New Roman" w:hAnsi="Times New Roman"/>
          <w:sz w:val="24"/>
          <w:szCs w:val="24"/>
        </w:rPr>
      </w:pPr>
      <w:hyperlink w:anchor="bookmark=id.hv9jgzqcww55">
        <w:r w:rsidDel="00000000" w:rsidR="00000000" w:rsidRPr="00000000">
          <w:rPr>
            <w:rFonts w:ascii="Times New Roman" w:cs="Times New Roman" w:eastAsia="Times New Roman" w:hAnsi="Times New Roman"/>
            <w:color w:val="0000ff"/>
            <w:sz w:val="24"/>
            <w:szCs w:val="24"/>
            <w:u w:val="single"/>
            <w:rtl w:val="0"/>
          </w:rPr>
          <w:t xml:space="preserve">Табела 4.1</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tl w:val="0"/>
        </w:rPr>
        <w:t xml:space="preserve"> </w:t>
      </w:r>
      <w:r w:rsidDel="00000000" w:rsidR="00000000" w:rsidRPr="00000000">
        <w:rPr>
          <w:rFonts w:ascii="Times New Roman" w:cs="Times New Roman" w:eastAsia="Times New Roman" w:hAnsi="Times New Roman"/>
          <w:sz w:val="24"/>
          <w:szCs w:val="24"/>
          <w:rtl w:val="0"/>
        </w:rPr>
        <w:t xml:space="preserve">Листа свих студијских  програма  који  су  акредитовани  на  високошколској установи  од 2021. године са укупним бројем уписаних студената на свим  годинама студија у текућој и претходне 2 академске године.</w:t>
      </w:r>
    </w:p>
    <w:p w:rsidR="00000000" w:rsidDel="00000000" w:rsidP="00000000" w:rsidRDefault="00000000" w:rsidRPr="00000000" w14:paraId="00000111">
      <w:pPr>
        <w:spacing w:line="360" w:lineRule="auto"/>
        <w:jc w:val="both"/>
        <w:rPr>
          <w:rFonts w:ascii="Times New Roman" w:cs="Times New Roman" w:eastAsia="Times New Roman" w:hAnsi="Times New Roman"/>
          <w:sz w:val="24"/>
          <w:szCs w:val="24"/>
        </w:rPr>
      </w:pPr>
      <w:hyperlink w:anchor="bookmark=id.m3cgng1y2302">
        <w:r w:rsidDel="00000000" w:rsidR="00000000" w:rsidRPr="00000000">
          <w:rPr>
            <w:rFonts w:ascii="Times New Roman" w:cs="Times New Roman" w:eastAsia="Times New Roman" w:hAnsi="Times New Roman"/>
            <w:color w:val="0000ff"/>
            <w:sz w:val="24"/>
            <w:szCs w:val="24"/>
            <w:u w:val="single"/>
            <w:rtl w:val="0"/>
          </w:rPr>
          <w:t xml:space="preserve">Табела 4.2</w:t>
        </w:r>
      </w:hyperlink>
      <w:r w:rsidDel="00000000" w:rsidR="00000000" w:rsidRPr="00000000">
        <w:rPr>
          <w:rFonts w:ascii="Times New Roman" w:cs="Times New Roman" w:eastAsia="Times New Roman" w:hAnsi="Times New Roman"/>
          <w:sz w:val="24"/>
          <w:szCs w:val="24"/>
          <w:rtl w:val="0"/>
        </w:rPr>
        <w:t xml:space="preserve">. Број и проценат  дипломираних  студената (у односу на број уписаних) у претходне 3 академске године у оквиру акредитованих студијских програма.</w:t>
      </w:r>
    </w:p>
    <w:p w:rsidR="00000000" w:rsidDel="00000000" w:rsidP="00000000" w:rsidRDefault="00000000" w:rsidRPr="00000000" w14:paraId="00000112">
      <w:pPr>
        <w:spacing w:line="360" w:lineRule="auto"/>
        <w:jc w:val="both"/>
        <w:rPr>
          <w:rFonts w:ascii="Times New Roman" w:cs="Times New Roman" w:eastAsia="Times New Roman" w:hAnsi="Times New Roman"/>
          <w:b w:val="1"/>
          <w:sz w:val="24"/>
          <w:szCs w:val="24"/>
        </w:rPr>
      </w:pPr>
      <w:hyperlink w:anchor="bookmark=id.ed1e99r2np6p">
        <w:r w:rsidDel="00000000" w:rsidR="00000000" w:rsidRPr="00000000">
          <w:rPr>
            <w:rFonts w:ascii="Times New Roman" w:cs="Times New Roman" w:eastAsia="Times New Roman" w:hAnsi="Times New Roman"/>
            <w:color w:val="0000ff"/>
            <w:sz w:val="24"/>
            <w:szCs w:val="24"/>
            <w:u w:val="single"/>
            <w:rtl w:val="0"/>
          </w:rPr>
          <w:t xml:space="preserve">Табела 4.3</w:t>
        </w:r>
      </w:hyperlink>
      <w:r w:rsidDel="00000000" w:rsidR="00000000" w:rsidRPr="00000000">
        <w:rPr>
          <w:rFonts w:ascii="Times New Roman" w:cs="Times New Roman" w:eastAsia="Times New Roman" w:hAnsi="Times New Roman"/>
          <w:sz w:val="24"/>
          <w:szCs w:val="24"/>
          <w:rtl w:val="0"/>
        </w:rPr>
        <w:t xml:space="preserve">. Просечно трајање студија у претходне 3 академске године.</w:t>
      </w:r>
      <w:r w:rsidDel="00000000" w:rsidR="00000000" w:rsidRPr="00000000">
        <w:rPr>
          <w:rtl w:val="0"/>
        </w:rPr>
      </w:r>
    </w:p>
    <w:p w:rsidR="00000000" w:rsidDel="00000000" w:rsidP="00000000" w:rsidRDefault="00000000" w:rsidRPr="00000000" w14:paraId="00000113">
      <w:pPr>
        <w:spacing w:line="360" w:lineRule="auto"/>
        <w:jc w:val="both"/>
        <w:rPr>
          <w:rFonts w:ascii="Times New Roman" w:cs="Times New Roman" w:eastAsia="Times New Roman" w:hAnsi="Times New Roman"/>
          <w:b w:val="1"/>
          <w:sz w:val="24"/>
          <w:szCs w:val="24"/>
        </w:rPr>
      </w:pPr>
      <w:hyperlink w:anchor="bookmark=id.idavt75lcmd2">
        <w:r w:rsidDel="00000000" w:rsidR="00000000" w:rsidRPr="00000000">
          <w:rPr>
            <w:rFonts w:ascii="Times New Roman" w:cs="Times New Roman" w:eastAsia="Times New Roman" w:hAnsi="Times New Roman"/>
            <w:color w:val="0000ff"/>
            <w:sz w:val="24"/>
            <w:szCs w:val="24"/>
            <w:u w:val="single"/>
            <w:rtl w:val="0"/>
          </w:rPr>
          <w:t xml:space="preserve">Прилог 4.1.</w:t>
        </w:r>
      </w:hyperlink>
      <w:r w:rsidDel="00000000" w:rsidR="00000000" w:rsidRPr="00000000">
        <w:rPr>
          <w:rFonts w:ascii="Times New Roman" w:cs="Times New Roman" w:eastAsia="Times New Roman" w:hAnsi="Times New Roman"/>
          <w:sz w:val="24"/>
          <w:szCs w:val="24"/>
          <w:rtl w:val="0"/>
        </w:rPr>
        <w:t xml:space="preserve"> Анализа резултата анкета о мишљењу дипломираних студената о квалитету студијског програма и постигнутим исходима учења. </w:t>
      </w:r>
      <w:r w:rsidDel="00000000" w:rsidR="00000000" w:rsidRPr="00000000">
        <w:rPr>
          <w:rtl w:val="0"/>
        </w:rPr>
      </w:r>
    </w:p>
    <w:p w:rsidR="00000000" w:rsidDel="00000000" w:rsidP="00000000" w:rsidRDefault="00000000" w:rsidRPr="00000000" w14:paraId="00000114">
      <w:pPr>
        <w:spacing w:line="360" w:lineRule="auto"/>
        <w:rPr>
          <w:rFonts w:ascii="Times New Roman" w:cs="Times New Roman" w:eastAsia="Times New Roman" w:hAnsi="Times New Roman"/>
          <w:b w:val="1"/>
          <w:sz w:val="24"/>
          <w:szCs w:val="24"/>
        </w:rPr>
      </w:pPr>
      <w:hyperlink w:anchor="bookmark=id.lgq1xiew0t3l">
        <w:r w:rsidDel="00000000" w:rsidR="00000000" w:rsidRPr="00000000">
          <w:rPr>
            <w:rFonts w:ascii="Times New Roman" w:cs="Times New Roman" w:eastAsia="Times New Roman" w:hAnsi="Times New Roman"/>
            <w:color w:val="0000ff"/>
            <w:sz w:val="24"/>
            <w:szCs w:val="24"/>
            <w:u w:val="single"/>
            <w:rtl w:val="0"/>
          </w:rPr>
          <w:t xml:space="preserve">Прилог 4.2.</w:t>
        </w:r>
      </w:hyperlink>
      <w:r w:rsidDel="00000000" w:rsidR="00000000" w:rsidRPr="00000000">
        <w:rPr>
          <w:rFonts w:ascii="Times New Roman" w:cs="Times New Roman" w:eastAsia="Times New Roman" w:hAnsi="Times New Roman"/>
          <w:sz w:val="24"/>
          <w:szCs w:val="24"/>
          <w:rtl w:val="0"/>
        </w:rPr>
        <w:t xml:space="preserve"> Анализа резултата анкета о задовољству послодаваца стеченим квалификацијама дипломаца</w:t>
      </w:r>
      <w:r w:rsidDel="00000000" w:rsidR="00000000" w:rsidRPr="00000000">
        <w:rPr>
          <w:rFonts w:ascii="Times New Roman" w:cs="Times New Roman" w:eastAsia="Times New Roman" w:hAnsi="Times New Roman"/>
          <w:b w:val="1"/>
          <w:sz w:val="24"/>
          <w:szCs w:val="24"/>
          <w:rtl w:val="0"/>
        </w:rPr>
        <w:t xml:space="preserve">.</w:t>
      </w:r>
    </w:p>
    <w:p w:rsidR="00000000" w:rsidDel="00000000" w:rsidP="00000000" w:rsidRDefault="00000000" w:rsidRPr="00000000" w14:paraId="00000115">
      <w:pPr>
        <w:rPr>
          <w:rFonts w:ascii="Times New Roman" w:cs="Times New Roman" w:eastAsia="Times New Roman" w:hAnsi="Times New Roman"/>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16">
      <w:pPr>
        <w:pageBreakBefore w:val="1"/>
        <w:spacing w:after="0" w:line="240" w:lineRule="auto"/>
        <w:jc w:val="both"/>
        <w:rPr>
          <w:rFonts w:ascii="Times New Roman" w:cs="Times New Roman" w:eastAsia="Times New Roman" w:hAnsi="Times New Roman"/>
          <w:b w:val="1"/>
          <w:sz w:val="24"/>
          <w:szCs w:val="24"/>
        </w:rPr>
      </w:pPr>
      <w:r w:rsidDel="00000000" w:rsidR="00000000" w:rsidRPr="00000000">
        <w:rPr>
          <w:rtl w:val="0"/>
        </w:rPr>
      </w:r>
    </w:p>
    <w:bookmarkStart w:colFirst="0" w:colLast="0" w:name="bookmark=id.b5xlg2f6nujb" w:id="1"/>
    <w:bookmarkEnd w:id="1"/>
    <w:p w:rsidR="00000000" w:rsidDel="00000000" w:rsidP="00000000" w:rsidRDefault="00000000" w:rsidRPr="00000000" w14:paraId="00000117">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5: Квалитет наставног процеса</w:t>
      </w:r>
    </w:p>
    <w:p w:rsidR="00000000" w:rsidDel="00000000" w:rsidP="00000000" w:rsidRDefault="00000000" w:rsidRPr="00000000" w14:paraId="00000118">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 наставног процеса обезбеђује се кроз интерактивност наставе, укључивање примера у наставу, професионални рад наставника и сарадника, доношење и поштовање планова рада по предметима, као и праћење квалитета наставе и предузимање потребних мера у случају када се утврди да квалитет наставе није на одговарајућем нивоу.</w:t>
      </w:r>
    </w:p>
    <w:p w:rsidR="00000000" w:rsidDel="00000000" w:rsidP="00000000" w:rsidRDefault="00000000" w:rsidRPr="00000000" w14:paraId="00000119">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1A">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5.1. Опис стања</w:t>
      </w:r>
    </w:p>
    <w:p w:rsidR="00000000" w:rsidDel="00000000" w:rsidP="00000000" w:rsidRDefault="00000000" w:rsidRPr="00000000" w14:paraId="0000011B">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Систем квалитета и управљање овим системом на Филозофском факултету Универзитета у Београду регулисано је следећим правним актима (доступним на сајту Факултета, на страници </w:t>
      </w:r>
      <w:hyperlink r:id="rId66">
        <w:r w:rsidDel="00000000" w:rsidR="00000000" w:rsidRPr="00000000">
          <w:rPr>
            <w:rFonts w:ascii="Times New Roman" w:cs="Times New Roman" w:eastAsia="Times New Roman" w:hAnsi="Times New Roman"/>
            <w:color w:val="0000ff"/>
            <w:sz w:val="24"/>
            <w:szCs w:val="24"/>
            <w:u w:val="single"/>
            <w:rtl w:val="0"/>
          </w:rPr>
          <w:t xml:space="preserve">Правна акта</w:t>
        </w:r>
      </w:hyperlink>
      <w:r w:rsidDel="00000000" w:rsidR="00000000" w:rsidRPr="00000000">
        <w:rPr>
          <w:rFonts w:ascii="Times New Roman" w:cs="Times New Roman" w:eastAsia="Times New Roman" w:hAnsi="Times New Roman"/>
          <w:color w:val="000000"/>
          <w:sz w:val="24"/>
          <w:szCs w:val="24"/>
          <w:u w:val="none"/>
          <w:rtl w:val="0"/>
        </w:rPr>
        <w:t xml:space="preserve">)</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1C">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Статутом</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у оквиру којег се, поред бројних других делова и чланова, као посебна област која се овим документом уређује наводи „Самовредновање и оцењивање квалитета студијских програма, наставе и услова рада“;</w:t>
      </w:r>
    </w:p>
    <w:p w:rsidR="00000000" w:rsidDel="00000000" w:rsidP="00000000" w:rsidRDefault="00000000" w:rsidRPr="00000000" w14:paraId="0000011D">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Правилником о обезбеђивању квалитета и самовредновању</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у којем се, између осталих, као посебна област у оквиру које се систематски прати испуњеност стандарда, издваја наставни процес;</w:t>
      </w:r>
    </w:p>
    <w:p w:rsidR="00000000" w:rsidDel="00000000" w:rsidP="00000000" w:rsidRDefault="00000000" w:rsidRPr="00000000" w14:paraId="0000011E">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Правилником о стандардима и поступцима за обезбеђивање квалитета и самовредновање</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у којем су под Стандард 3 подведени „Стандарди за обезбеђивање квалитета наставног процеса“; и</w:t>
      </w:r>
    </w:p>
    <w:p w:rsidR="00000000" w:rsidDel="00000000" w:rsidP="00000000" w:rsidRDefault="00000000" w:rsidRPr="00000000" w14:paraId="0000011F">
      <w:pPr>
        <w:keepNext w:val="0"/>
        <w:keepLines w:val="0"/>
        <w:pageBreakBefore w:val="0"/>
        <w:widowControl w:val="1"/>
        <w:numPr>
          <w:ilvl w:val="0"/>
          <w:numId w:val="40"/>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Правилником о студентском вредновању наставе и педагошког рада наставника</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120">
      <w:pPr>
        <w:spacing w:before="20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Међу комисијама које образује Наставно-научно веће Филозофског факултета је и Комисија за обезбеђивање квалитета и самовредновање. У тој Комисији Одељење за филозофију има једног члана.</w:t>
      </w:r>
    </w:p>
    <w:p w:rsidR="00000000" w:rsidDel="00000000" w:rsidP="00000000" w:rsidRDefault="00000000" w:rsidRPr="00000000" w14:paraId="00000121">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Како је то прописано </w:t>
      </w:r>
      <w:r w:rsidDel="00000000" w:rsidR="00000000" w:rsidRPr="00000000">
        <w:rPr>
          <w:rFonts w:ascii="Times New Roman" w:cs="Times New Roman" w:eastAsia="Times New Roman" w:hAnsi="Times New Roman"/>
          <w:i w:val="1"/>
          <w:sz w:val="24"/>
          <w:szCs w:val="24"/>
          <w:rtl w:val="0"/>
        </w:rPr>
        <w:t xml:space="preserve">Статутом</w:t>
      </w:r>
      <w:r w:rsidDel="00000000" w:rsidR="00000000" w:rsidRPr="00000000">
        <w:rPr>
          <w:rFonts w:ascii="Times New Roman" w:cs="Times New Roman" w:eastAsia="Times New Roman" w:hAnsi="Times New Roman"/>
          <w:sz w:val="24"/>
          <w:szCs w:val="24"/>
          <w:rtl w:val="0"/>
        </w:rPr>
        <w:t xml:space="preserve"> Факултета (Члан 32), тако се и на Студијској групи за филозофију, пре почетка сваке школске године, доноси и постаје доступан студентима </w:t>
      </w:r>
      <w:hyperlink r:id="rId67">
        <w:r w:rsidDel="00000000" w:rsidR="00000000" w:rsidRPr="00000000">
          <w:rPr>
            <w:rFonts w:ascii="Times New Roman" w:cs="Times New Roman" w:eastAsia="Times New Roman" w:hAnsi="Times New Roman"/>
            <w:color w:val="0000ff"/>
            <w:sz w:val="24"/>
            <w:szCs w:val="24"/>
            <w:u w:val="single"/>
            <w:rtl w:val="0"/>
          </w:rPr>
          <w:t xml:space="preserve">План извођења наставе и испитних рокова</w:t>
        </w:r>
      </w:hyperlink>
      <w:r w:rsidDel="00000000" w:rsidR="00000000" w:rsidRPr="00000000">
        <w:rPr>
          <w:rFonts w:ascii="Times New Roman" w:cs="Times New Roman" w:eastAsia="Times New Roman" w:hAnsi="Times New Roman"/>
          <w:sz w:val="24"/>
          <w:szCs w:val="24"/>
          <w:rtl w:val="0"/>
        </w:rPr>
        <w:t xml:space="preserve"> који одређује трајање наставе по семестрима, време одржавања испитних рокова, нерадне дане и термине одржавања седница Наставно-научног већа и Савета Факултета.</w:t>
      </w:r>
    </w:p>
    <w:p w:rsidR="00000000" w:rsidDel="00000000" w:rsidP="00000000" w:rsidRDefault="00000000" w:rsidRPr="00000000" w14:paraId="00000122">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Поред Плана извођења наставе и испитних рокова, такође пре почетка семестра, студентима су доступни на увид и програми свих предмета (силабуси) који чине </w:t>
      </w:r>
      <w:hyperlink r:id="rId68">
        <w:r w:rsidDel="00000000" w:rsidR="00000000" w:rsidRPr="00000000">
          <w:rPr>
            <w:rFonts w:ascii="Times New Roman" w:cs="Times New Roman" w:eastAsia="Times New Roman" w:hAnsi="Times New Roman"/>
            <w:color w:val="0000ff"/>
            <w:sz w:val="24"/>
            <w:szCs w:val="24"/>
            <w:u w:val="single"/>
            <w:rtl w:val="0"/>
          </w:rPr>
          <w:t xml:space="preserve">студијски програм</w:t>
        </w:r>
      </w:hyperlink>
      <w:r w:rsidDel="00000000" w:rsidR="00000000" w:rsidRPr="00000000">
        <w:rPr>
          <w:rFonts w:ascii="Times New Roman" w:cs="Times New Roman" w:eastAsia="Times New Roman" w:hAnsi="Times New Roman"/>
          <w:sz w:val="24"/>
          <w:szCs w:val="24"/>
          <w:rtl w:val="0"/>
        </w:rPr>
        <w:t xml:space="preserve"> основних академских студија филозофије. Између осталог, програми укључују:</w:t>
      </w:r>
    </w:p>
    <w:p w:rsidR="00000000" w:rsidDel="00000000" w:rsidP="00000000" w:rsidRDefault="00000000" w:rsidRPr="00000000" w14:paraId="0000012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основне податке о сваком предмету, као што су: назив, година, број ЕСПБ бодова;</w:t>
      </w:r>
    </w:p>
    <w:p w:rsidR="00000000" w:rsidDel="00000000" w:rsidP="00000000" w:rsidRDefault="00000000" w:rsidRPr="00000000" w14:paraId="0000012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податке о наставницима и сарадницима на предмету;</w:t>
      </w:r>
    </w:p>
    <w:p w:rsidR="00000000" w:rsidDel="00000000" w:rsidP="00000000" w:rsidRDefault="00000000" w:rsidRPr="00000000" w14:paraId="0000012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циљеве предмета;</w:t>
      </w:r>
    </w:p>
    <w:p w:rsidR="00000000" w:rsidDel="00000000" w:rsidP="00000000" w:rsidRDefault="00000000" w:rsidRPr="00000000" w14:paraId="0000012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садржај и структуру предмета;</w:t>
      </w:r>
    </w:p>
    <w:p w:rsidR="00000000" w:rsidDel="00000000" w:rsidP="00000000" w:rsidRDefault="00000000" w:rsidRPr="00000000" w14:paraId="0000012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услове за похађање предмета (претходно положени испити);</w:t>
      </w:r>
    </w:p>
    <w:p w:rsidR="00000000" w:rsidDel="00000000" w:rsidP="00000000" w:rsidRDefault="00000000" w:rsidRPr="00000000" w14:paraId="0000012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план рада по недељама или тематским областима;</w:t>
      </w:r>
    </w:p>
    <w:p w:rsidR="00000000" w:rsidDel="00000000" w:rsidP="00000000" w:rsidRDefault="00000000" w:rsidRPr="00000000" w14:paraId="0000012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начин оцењивања на предмету; и</w:t>
      </w:r>
    </w:p>
    <w:p w:rsidR="00000000" w:rsidDel="00000000" w:rsidP="00000000" w:rsidRDefault="00000000" w:rsidRPr="00000000" w14:paraId="0000012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уџбеничку или другу обавезну литературу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Правилник о стандардима и поступцима за обезбеђивање квалитета и самовредновање</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hyperlink r:id="rId69">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Правна акта</w:t>
        </w:r>
      </w:hyperlink>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4.2).</w:t>
      </w:r>
      <w:r w:rsidDel="00000000" w:rsidR="00000000" w:rsidRPr="00000000">
        <w:rPr>
          <w:rtl w:val="0"/>
        </w:rPr>
      </w:r>
    </w:p>
    <w:p w:rsidR="00000000" w:rsidDel="00000000" w:rsidP="00000000" w:rsidRDefault="00000000" w:rsidRPr="00000000" w14:paraId="0000012B">
      <w:pPr>
        <w:spacing w:before="20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Студенти су унапред, пре почетка академске године, упознати и са </w:t>
      </w:r>
      <w:hyperlink r:id="rId70">
        <w:r w:rsidDel="00000000" w:rsidR="00000000" w:rsidRPr="00000000">
          <w:rPr>
            <w:rFonts w:ascii="Times New Roman" w:cs="Times New Roman" w:eastAsia="Times New Roman" w:hAnsi="Times New Roman"/>
            <w:color w:val="0000ff"/>
            <w:sz w:val="24"/>
            <w:szCs w:val="24"/>
            <w:u w:val="single"/>
            <w:rtl w:val="0"/>
          </w:rPr>
          <w:t xml:space="preserve">распоредом предавања</w:t>
        </w:r>
      </w:hyperlink>
      <w:r w:rsidDel="00000000" w:rsidR="00000000" w:rsidRPr="00000000">
        <w:rPr>
          <w:rFonts w:ascii="Times New Roman" w:cs="Times New Roman" w:eastAsia="Times New Roman" w:hAnsi="Times New Roman"/>
          <w:sz w:val="24"/>
          <w:szCs w:val="24"/>
          <w:rtl w:val="0"/>
        </w:rPr>
        <w:t xml:space="preserve">. На исти начин је студентима и јавности доступан и распоред термина у којима наставници Студијске групе за филозофију одржавају консултације са студентима. О евентуалним изменама у распореду часова и терминима полагања испита студенти се благовремено информишу путем имејла и обавештењем на интернет страници факултета. Приликом финалне припреме распореда наставе на основним академским студијама филозофије наставници и сарадници договарају извесне мање измене, међусобно, а и са колегама са других одељења Факултета који предају на овом нивоу студија филозофије, како би се реализација наставе у што већој мери прилагодила студентима. На тај начин се избегавају могућа делимична преклапања планираних термина, води се рачуна да студенти између предавања немају велике паузе, уклапају се реализација стручне праксе и реализација предавања и вежби, ослобађа се по потреби простор за предавања страних гостујућих предавача, међусобно се тематски усклађују активности у оквиру различитих предмета (на пример: посете релевантним институцијама; заједничка обрада већих тематско-проблемских целина; довођење практичара на Факултет) и слично. Ово је такође начин за међусобно договарање колега и студената за усклађивање обавеза проистеклих из међународне мобилности студената са обавезама реализације наставе на Студијској групи за филозофију, што је посебно актуелно код студената треће и четврте године основних академских студија.</w:t>
      </w:r>
    </w:p>
    <w:p w:rsidR="00000000" w:rsidDel="00000000" w:rsidP="00000000" w:rsidRDefault="00000000" w:rsidRPr="00000000" w14:paraId="0000012C">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Настава која се реализује на основним академским студијама филозофије је пројектована тако да обезбеди досезање дефинисаних исхода студија, односно компетенција које треба до краја студија да развије студент. Из наставног плана предмета може се видети да наставу на основним академским студијама филозофије карактерише више разноврсних облика рада, као што су предавања, интерактивни облици наставе, вежбе, стручна пракса, индивидуалне и групне консултације, истраживачки рад, рефлексивне дискусије, менторски рад, индивидуални рад студената, и други. Облици провере знања (предиспитне обавезе) који се примењују су: семинарски рад, колоквијум, индивидуални и групни пројекти, презентације, итд. На вежбама се такође континуирано проверава знање студената класичним испитивањем, израдом задатака и презентација, тестовима, при чему се облик провере знања прилагођава природи предмета и величини групе. Успешност студената у савладавању наставног предмета прати се континуирано током наставе и изражава у поенима. У силабусима су дефинисани облици рада студената који се оцењују, начин оцењивања сваког облика рада понаособ и број поена које ти облици рада доносе.</w:t>
      </w:r>
    </w:p>
    <w:p w:rsidR="00000000" w:rsidDel="00000000" w:rsidP="00000000" w:rsidRDefault="00000000" w:rsidRPr="00000000" w14:paraId="0000012D">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Побројани облици и методе имају вишеструке функције међу којима су: подстицање активности студената, развој вештина и компетенција и повезивање са праксом. Приликом реализације наставе, наставници са Одељења користе савремене облике, методе и технике рада, које, поред унапређивања процеса поучавања и учења, за функцију имају и обезбеђивање интерактивности у оквиру ових процеса. Активитет студената током наставног процеса обезбеђује се на основу више елемената студијског програма, и то: исхода студија; међусобним односом (пропорцијом) предавања и вежби по предметима; облицима и методама рада; садржајима; одабиром литературе; предиспитним обавезама и др. Интерактивност је надаље подржана и облицима и методама рада који се примењују у реализацији наставе. Предиспитним обавезама се такође подстиче развој различитих академских и стручних вештина, као што је писање академских радова, истраживање литературе и презентовање. Програмом студија предвиђена је обавезна стручна пракса на четвртој години (седми семестар, ЕСПБ 3). </w:t>
      </w:r>
    </w:p>
    <w:p w:rsidR="00000000" w:rsidDel="00000000" w:rsidP="00000000" w:rsidRDefault="00000000" w:rsidRPr="00000000" w14:paraId="0000012E">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Примена овако широког спектра, и за наставнике и за студенте у погледу степена активитета, захтевних облика и метода подразумева и брижљив одабир наставних садржаја који ће се на овај начин обрађивати. Сви предмети који улазе у састав студијског програма основних академских студија филозофије пружају свој допринос досезању постављених исхода на овом нивоу студија. У оквиру појединачних силабуса могуће је да се прати усаглашеност између елемената који чине његову унутрашњу структуру. Као пример је издвојен силабус предмета </w:t>
      </w:r>
      <w:r w:rsidDel="00000000" w:rsidR="00000000" w:rsidRPr="00000000">
        <w:rPr>
          <w:rFonts w:ascii="Times New Roman" w:cs="Times New Roman" w:eastAsia="Times New Roman" w:hAnsi="Times New Roman"/>
          <w:i w:val="1"/>
          <w:sz w:val="24"/>
          <w:szCs w:val="24"/>
          <w:rtl w:val="0"/>
        </w:rPr>
        <w:t xml:space="preserve">Увод у етику</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2F">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30">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5.1 </w:t>
      </w:r>
      <w:r w:rsidDel="00000000" w:rsidR="00000000" w:rsidRPr="00000000">
        <w:rPr>
          <w:rFonts w:ascii="Times New Roman" w:cs="Times New Roman" w:eastAsia="Times New Roman" w:hAnsi="Times New Roman"/>
          <w:sz w:val="24"/>
          <w:szCs w:val="24"/>
          <w:rtl w:val="0"/>
        </w:rPr>
        <w:t xml:space="preserve">Спецификација  предмета </w:t>
      </w:r>
    </w:p>
    <w:tbl>
      <w:tblPr>
        <w:tblStyle w:val="Table3"/>
        <w:tblW w:w="9576.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144"/>
        <w:gridCol w:w="1958"/>
        <w:gridCol w:w="1183"/>
        <w:gridCol w:w="2060"/>
        <w:gridCol w:w="1231"/>
        <w:tblGridChange w:id="0">
          <w:tblGrid>
            <w:gridCol w:w="3144"/>
            <w:gridCol w:w="1958"/>
            <w:gridCol w:w="1183"/>
            <w:gridCol w:w="2060"/>
            <w:gridCol w:w="1231"/>
          </w:tblGrid>
        </w:tblGridChange>
      </w:tblGrid>
      <w:tr>
        <w:trPr>
          <w:cantSplit w:val="0"/>
          <w:tblHeader w:val="0"/>
        </w:trPr>
        <w:tc>
          <w:tcPr>
            <w:gridSpan w:val="5"/>
          </w:tcPr>
          <w:p w:rsidR="00000000" w:rsidDel="00000000" w:rsidP="00000000" w:rsidRDefault="00000000" w:rsidRPr="00000000" w14:paraId="00000131">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Студијски програм : </w:t>
            </w:r>
            <w:r w:rsidDel="00000000" w:rsidR="00000000" w:rsidRPr="00000000">
              <w:rPr>
                <w:rFonts w:ascii="Times New Roman" w:cs="Times New Roman" w:eastAsia="Times New Roman" w:hAnsi="Times New Roman"/>
                <w:sz w:val="24"/>
                <w:szCs w:val="24"/>
                <w:rtl w:val="0"/>
              </w:rPr>
              <w:t xml:space="preserve">Основне академске студије филозофије</w:t>
            </w:r>
            <w:r w:rsidDel="00000000" w:rsidR="00000000" w:rsidRPr="00000000">
              <w:rPr>
                <w:rtl w:val="0"/>
              </w:rPr>
            </w:r>
          </w:p>
        </w:tc>
      </w:tr>
      <w:tr>
        <w:trPr>
          <w:cantSplit w:val="0"/>
          <w:tblHeader w:val="0"/>
        </w:trPr>
        <w:tc>
          <w:tcPr>
            <w:gridSpan w:val="5"/>
          </w:tcPr>
          <w:p w:rsidR="00000000" w:rsidDel="00000000" w:rsidP="00000000" w:rsidRDefault="00000000" w:rsidRPr="00000000" w14:paraId="00000136">
            <w:pPr>
              <w:pStyle w:val="Heading1"/>
              <w:rPr>
                <w:sz w:val="24"/>
                <w:szCs w:val="24"/>
              </w:rPr>
            </w:pPr>
            <w:r w:rsidDel="00000000" w:rsidR="00000000" w:rsidRPr="00000000">
              <w:rPr>
                <w:sz w:val="24"/>
                <w:szCs w:val="24"/>
                <w:rtl w:val="0"/>
              </w:rPr>
              <w:t xml:space="preserve">Назив предмета: </w:t>
            </w:r>
            <w:r w:rsidDel="00000000" w:rsidR="00000000" w:rsidRPr="00000000">
              <w:rPr>
                <w:b w:val="0"/>
                <w:sz w:val="24"/>
                <w:szCs w:val="24"/>
                <w:rtl w:val="0"/>
              </w:rPr>
              <w:t xml:space="preserve">Увод у етику</w:t>
            </w:r>
            <w:r w:rsidDel="00000000" w:rsidR="00000000" w:rsidRPr="00000000">
              <w:rPr>
                <w:rtl w:val="0"/>
              </w:rPr>
            </w:r>
          </w:p>
        </w:tc>
      </w:tr>
      <w:tr>
        <w:trPr>
          <w:cantSplit w:val="0"/>
          <w:tblHeader w:val="0"/>
        </w:trPr>
        <w:tc>
          <w:tcPr>
            <w:gridSpan w:val="5"/>
          </w:tcPr>
          <w:p w:rsidR="00000000" w:rsidDel="00000000" w:rsidP="00000000" w:rsidRDefault="00000000" w:rsidRPr="00000000" w14:paraId="0000013B">
            <w:pPr>
              <w:pStyle w:val="Heading1"/>
              <w:rPr>
                <w:sz w:val="24"/>
                <w:szCs w:val="24"/>
              </w:rPr>
            </w:pPr>
            <w:r w:rsidDel="00000000" w:rsidR="00000000" w:rsidRPr="00000000">
              <w:rPr>
                <w:sz w:val="24"/>
                <w:szCs w:val="24"/>
                <w:rtl w:val="0"/>
              </w:rPr>
              <w:t xml:space="preserve">Наставник: </w:t>
            </w:r>
            <w:r w:rsidDel="00000000" w:rsidR="00000000" w:rsidRPr="00000000">
              <w:rPr>
                <w:b w:val="0"/>
                <w:sz w:val="24"/>
                <w:szCs w:val="24"/>
                <w:rtl w:val="0"/>
              </w:rPr>
              <w:t xml:space="preserve">проф. др Ненад Цекић, доц. др Александар Добријевић</w:t>
            </w:r>
            <w:r w:rsidDel="00000000" w:rsidR="00000000" w:rsidRPr="00000000">
              <w:rPr>
                <w:rtl w:val="0"/>
              </w:rPr>
            </w:r>
          </w:p>
        </w:tc>
      </w:tr>
      <w:tr>
        <w:trPr>
          <w:cantSplit w:val="0"/>
          <w:tblHeader w:val="0"/>
        </w:trPr>
        <w:tc>
          <w:tcPr>
            <w:gridSpan w:val="5"/>
          </w:tcPr>
          <w:p w:rsidR="00000000" w:rsidDel="00000000" w:rsidP="00000000" w:rsidRDefault="00000000" w:rsidRPr="00000000" w14:paraId="00000140">
            <w:pPr>
              <w:pStyle w:val="Heading1"/>
              <w:rPr>
                <w:sz w:val="24"/>
                <w:szCs w:val="24"/>
              </w:rPr>
            </w:pPr>
            <w:r w:rsidDel="00000000" w:rsidR="00000000" w:rsidRPr="00000000">
              <w:rPr>
                <w:sz w:val="24"/>
                <w:szCs w:val="24"/>
                <w:rtl w:val="0"/>
              </w:rPr>
              <w:t xml:space="preserve">Статус предмета: </w:t>
            </w:r>
            <w:r w:rsidDel="00000000" w:rsidR="00000000" w:rsidRPr="00000000">
              <w:rPr>
                <w:b w:val="0"/>
                <w:sz w:val="24"/>
                <w:szCs w:val="24"/>
                <w:rtl w:val="0"/>
              </w:rPr>
              <w:t xml:space="preserve">обавезни</w:t>
            </w:r>
            <w:r w:rsidDel="00000000" w:rsidR="00000000" w:rsidRPr="00000000">
              <w:rPr>
                <w:rtl w:val="0"/>
              </w:rPr>
            </w:r>
          </w:p>
        </w:tc>
      </w:tr>
      <w:tr>
        <w:trPr>
          <w:cantSplit w:val="0"/>
          <w:tblHeader w:val="0"/>
        </w:trPr>
        <w:tc>
          <w:tcPr>
            <w:gridSpan w:val="5"/>
          </w:tcPr>
          <w:p w:rsidR="00000000" w:rsidDel="00000000" w:rsidP="00000000" w:rsidRDefault="00000000" w:rsidRPr="00000000" w14:paraId="0000014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Број ЕСПБ: </w:t>
            </w:r>
            <w:r w:rsidDel="00000000" w:rsidR="00000000" w:rsidRPr="00000000">
              <w:rPr>
                <w:rFonts w:ascii="Times New Roman" w:cs="Times New Roman" w:eastAsia="Times New Roman" w:hAnsi="Times New Roman"/>
                <w:sz w:val="24"/>
                <w:szCs w:val="24"/>
                <w:rtl w:val="0"/>
              </w:rPr>
              <w:t xml:space="preserve">7</w:t>
            </w:r>
          </w:p>
        </w:tc>
      </w:tr>
      <w:tr>
        <w:trPr>
          <w:cantSplit w:val="0"/>
          <w:tblHeader w:val="0"/>
        </w:trPr>
        <w:tc>
          <w:tcPr>
            <w:gridSpan w:val="5"/>
          </w:tcPr>
          <w:p w:rsidR="00000000" w:rsidDel="00000000" w:rsidP="00000000" w:rsidRDefault="00000000" w:rsidRPr="00000000" w14:paraId="0000014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Услов: </w:t>
            </w:r>
            <w:r w:rsidDel="00000000" w:rsidR="00000000" w:rsidRPr="00000000">
              <w:rPr>
                <w:rFonts w:ascii="Times New Roman" w:cs="Times New Roman" w:eastAsia="Times New Roman" w:hAnsi="Times New Roman"/>
                <w:sz w:val="24"/>
                <w:szCs w:val="24"/>
                <w:rtl w:val="0"/>
              </w:rPr>
              <w:t xml:space="preserve">Без посебних предуслова</w:t>
            </w:r>
          </w:p>
        </w:tc>
      </w:tr>
      <w:tr>
        <w:trPr>
          <w:cantSplit w:val="0"/>
          <w:tblHeader w:val="0"/>
        </w:trPr>
        <w:tc>
          <w:tcPr>
            <w:gridSpan w:val="5"/>
          </w:tcPr>
          <w:p w:rsidR="00000000" w:rsidDel="00000000" w:rsidP="00000000" w:rsidRDefault="00000000" w:rsidRPr="00000000" w14:paraId="0000014F">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Циљ предмета</w:t>
            </w:r>
          </w:p>
          <w:p w:rsidR="00000000" w:rsidDel="00000000" w:rsidP="00000000" w:rsidRDefault="00000000" w:rsidRPr="00000000" w14:paraId="0000015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Студенти треба да се упознају с основним питањима етике, главним етичким теоријама, да добију уводну информацију о метаетици и о примењеној етици.</w:t>
            </w:r>
          </w:p>
        </w:tc>
      </w:tr>
      <w:tr>
        <w:trPr>
          <w:cantSplit w:val="0"/>
          <w:tblHeader w:val="0"/>
        </w:trPr>
        <w:tc>
          <w:tcPr>
            <w:gridSpan w:val="5"/>
          </w:tcPr>
          <w:p w:rsidR="00000000" w:rsidDel="00000000" w:rsidP="00000000" w:rsidRDefault="00000000" w:rsidRPr="00000000" w14:paraId="00000155">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Исход предмета </w:t>
            </w:r>
            <w:r w:rsidDel="00000000" w:rsidR="00000000" w:rsidRPr="00000000">
              <w:rPr>
                <w:rtl w:val="0"/>
              </w:rPr>
            </w:r>
          </w:p>
          <w:p w:rsidR="00000000" w:rsidDel="00000000" w:rsidP="00000000" w:rsidRDefault="00000000" w:rsidRPr="00000000" w14:paraId="00000156">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 завршетку курса студенти би требало да буду упознати са основним принципима етике, да овладају појмовним апаратом као и различитим формама аргументације које ће им омогућити формирање сопствене позиције у погледу етичких проблема и становишта. На тај начин студенти стичу основна сазнања о етичким становиштима као и компетенције за даље истраживања у областима етике.</w:t>
            </w:r>
          </w:p>
        </w:tc>
      </w:tr>
      <w:tr>
        <w:trPr>
          <w:cantSplit w:val="0"/>
          <w:tblHeader w:val="0"/>
        </w:trPr>
        <w:tc>
          <w:tcPr>
            <w:gridSpan w:val="5"/>
          </w:tcPr>
          <w:p w:rsidR="00000000" w:rsidDel="00000000" w:rsidP="00000000" w:rsidRDefault="00000000" w:rsidRPr="00000000" w14:paraId="0000015B">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Садржај предмета</w:t>
            </w:r>
          </w:p>
          <w:p w:rsidR="00000000" w:rsidDel="00000000" w:rsidP="00000000" w:rsidRDefault="00000000" w:rsidRPr="00000000" w14:paraId="0000015C">
            <w:pPr>
              <w:spacing w:after="0" w:line="240" w:lineRule="auto"/>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Теоријска настава/ Практична настава </w:t>
            </w:r>
          </w:p>
          <w:p w:rsidR="00000000" w:rsidDel="00000000" w:rsidP="00000000" w:rsidRDefault="00000000" w:rsidRPr="00000000" w14:paraId="0000015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Почиње се анализом моралног феномена и одређењем моралног критеријума и његове специфичности, разлике од других, ванморалних критеријума, социјални статус морала, питање моралног релативизма, односа морала и религије. Разматрају се основне етичке теорије (утилитаризам, деонтолошка етика, етика врлина, доктрина двоструког учинка, итд.). Курс обухвата и основне ставке из метаетике, као теорије значења и оправдавања моралних термина и исказа. На крају се уводе и елементарне дистинкције важне за област примењене етике и дају назнаке моралне методологије и епистемологије. Пролажењем кроз садржај предмета студенти ће моћи да остваре планиране исходе предвиђене предметом кроз наставне методе заступљене на предавањима и вежбама</w:t>
            </w:r>
          </w:p>
        </w:tc>
      </w:tr>
      <w:tr>
        <w:trPr>
          <w:cantSplit w:val="0"/>
          <w:tblHeader w:val="0"/>
        </w:trPr>
        <w:tc>
          <w:tcPr>
            <w:gridSpan w:val="5"/>
          </w:tcPr>
          <w:p w:rsidR="00000000" w:rsidDel="00000000" w:rsidP="00000000" w:rsidRDefault="00000000" w:rsidRPr="00000000" w14:paraId="00000162">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Литература </w:t>
            </w:r>
          </w:p>
          <w:p w:rsidR="00000000" w:rsidDel="00000000" w:rsidP="00000000" w:rsidRDefault="00000000" w:rsidRPr="00000000" w14:paraId="0000016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 Сингер: Увод у етику </w:t>
            </w:r>
          </w:p>
          <w:p w:rsidR="00000000" w:rsidDel="00000000" w:rsidP="00000000" w:rsidRDefault="00000000" w:rsidRPr="00000000" w14:paraId="0000016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 Нејгел: О чему је заправо реч: врло кратак увод у филозофију </w:t>
            </w:r>
          </w:p>
          <w:p w:rsidR="00000000" w:rsidDel="00000000" w:rsidP="00000000" w:rsidRDefault="00000000" w:rsidRPr="00000000" w14:paraId="0000016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 Бабић: „Метаетика“ </w:t>
            </w:r>
          </w:p>
          <w:p w:rsidR="00000000" w:rsidDel="00000000" w:rsidP="00000000" w:rsidRDefault="00000000" w:rsidRPr="00000000" w14:paraId="0000016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 Бабић: Морал и наше време </w:t>
            </w:r>
          </w:p>
          <w:p w:rsidR="00000000" w:rsidDel="00000000" w:rsidP="00000000" w:rsidRDefault="00000000" w:rsidRPr="00000000" w14:paraId="0000016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 Цекић: Филозофија морала Џона Стјуарта Мила: Мил и миловски утилитаризам </w:t>
            </w:r>
          </w:p>
          <w:p w:rsidR="00000000" w:rsidDel="00000000" w:rsidP="00000000" w:rsidRDefault="00000000" w:rsidRPr="00000000" w14:paraId="0000016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 Цекић: Метаетика: проблеми и традиције</w:t>
            </w:r>
          </w:p>
        </w:tc>
      </w:tr>
      <w:tr>
        <w:trPr>
          <w:cantSplit w:val="0"/>
          <w:tblHeader w:val="0"/>
        </w:trPr>
        <w:tc>
          <w:tcPr/>
          <w:p w:rsidR="00000000" w:rsidDel="00000000" w:rsidP="00000000" w:rsidRDefault="00000000" w:rsidRPr="00000000" w14:paraId="0000016D">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Број часова  активне наставе</w:t>
            </w:r>
          </w:p>
        </w:tc>
        <w:tc>
          <w:tcPr>
            <w:gridSpan w:val="2"/>
          </w:tcPr>
          <w:p w:rsidR="00000000" w:rsidDel="00000000" w:rsidP="00000000" w:rsidRDefault="00000000" w:rsidRPr="00000000" w14:paraId="0000016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Теоријска настава: </w:t>
            </w:r>
            <w:r w:rsidDel="00000000" w:rsidR="00000000" w:rsidRPr="00000000">
              <w:rPr>
                <w:rFonts w:ascii="Times New Roman" w:cs="Times New Roman" w:eastAsia="Times New Roman" w:hAnsi="Times New Roman"/>
                <w:sz w:val="24"/>
                <w:szCs w:val="24"/>
                <w:rtl w:val="0"/>
              </w:rPr>
              <w:t xml:space="preserve">2</w:t>
            </w:r>
          </w:p>
        </w:tc>
        <w:tc>
          <w:tcPr>
            <w:gridSpan w:val="2"/>
          </w:tcPr>
          <w:p w:rsidR="00000000" w:rsidDel="00000000" w:rsidP="00000000" w:rsidRDefault="00000000" w:rsidRPr="00000000" w14:paraId="0000017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Практична настава: </w:t>
            </w:r>
            <w:r w:rsidDel="00000000" w:rsidR="00000000" w:rsidRPr="00000000">
              <w:rPr>
                <w:rFonts w:ascii="Times New Roman" w:cs="Times New Roman" w:eastAsia="Times New Roman" w:hAnsi="Times New Roman"/>
                <w:sz w:val="24"/>
                <w:szCs w:val="24"/>
                <w:rtl w:val="0"/>
              </w:rPr>
              <w:t xml:space="preserve">2</w:t>
            </w:r>
          </w:p>
        </w:tc>
      </w:tr>
      <w:tr>
        <w:trPr>
          <w:cantSplit w:val="0"/>
          <w:tblHeader w:val="0"/>
        </w:trPr>
        <w:tc>
          <w:tcPr>
            <w:gridSpan w:val="5"/>
          </w:tcPr>
          <w:p w:rsidR="00000000" w:rsidDel="00000000" w:rsidP="00000000" w:rsidRDefault="00000000" w:rsidRPr="00000000" w14:paraId="00000172">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Методе извођења наставе</w:t>
            </w:r>
          </w:p>
          <w:p w:rsidR="00000000" w:rsidDel="00000000" w:rsidP="00000000" w:rsidRDefault="00000000" w:rsidRPr="00000000" w14:paraId="0000017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Предавања и вежбе се изводе интерактивно кроз подстицање студената на анализу текстова и вербално изношење аргументације. Прављење самосталних презентација у којима се анализирају и интерпретирају многобројна етичка становишта подстичу студенте на практични рад и експериментални приступ етичким проблемима. Студенти се охрабрују да етичким појмовима и проблемима приступе истраживачки кроз анализу проблема и откривање решења за дата етичка становишта. Дебате и панел дискусије су заступљене како би студентима омогућили интерактивније начине сазнавања.</w:t>
            </w:r>
          </w:p>
          <w:p w:rsidR="00000000" w:rsidDel="00000000" w:rsidP="00000000" w:rsidRDefault="00000000" w:rsidRPr="00000000" w14:paraId="00000174">
            <w:pPr>
              <w:spacing w:after="0" w:line="240" w:lineRule="auto"/>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gridSpan w:val="5"/>
          </w:tcPr>
          <w:p w:rsidR="00000000" w:rsidDel="00000000" w:rsidP="00000000" w:rsidRDefault="00000000" w:rsidRPr="00000000" w14:paraId="00000179">
            <w:pPr>
              <w:spacing w:after="0"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Оцена  знања (максимални број поена 100)</w:t>
            </w:r>
          </w:p>
        </w:tc>
      </w:tr>
      <w:tr>
        <w:trPr>
          <w:cantSplit w:val="0"/>
          <w:tblHeader w:val="0"/>
        </w:trPr>
        <w:tc>
          <w:tcPr/>
          <w:p w:rsidR="00000000" w:rsidDel="00000000" w:rsidP="00000000" w:rsidRDefault="00000000" w:rsidRPr="00000000" w14:paraId="0000017E">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Предиспитне обавезе</w:t>
            </w:r>
          </w:p>
        </w:tc>
        <w:tc>
          <w:tcPr/>
          <w:p w:rsidR="00000000" w:rsidDel="00000000" w:rsidP="00000000" w:rsidRDefault="00000000" w:rsidRPr="00000000" w14:paraId="0000017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поена</w:t>
            </w:r>
          </w:p>
          <w:p w:rsidR="00000000" w:rsidDel="00000000" w:rsidP="00000000" w:rsidRDefault="00000000" w:rsidRPr="00000000" w14:paraId="00000180">
            <w:pPr>
              <w:spacing w:after="0" w:line="240" w:lineRule="auto"/>
              <w:rPr>
                <w:rFonts w:ascii="Times New Roman" w:cs="Times New Roman" w:eastAsia="Times New Roman" w:hAnsi="Times New Roman"/>
                <w:b w:val="1"/>
                <w:sz w:val="24"/>
                <w:szCs w:val="24"/>
              </w:rPr>
            </w:pPr>
            <w:r w:rsidDel="00000000" w:rsidR="00000000" w:rsidRPr="00000000">
              <w:rPr>
                <w:rtl w:val="0"/>
              </w:rPr>
            </w:r>
          </w:p>
        </w:tc>
        <w:tc>
          <w:tcPr>
            <w:gridSpan w:val="2"/>
          </w:tcPr>
          <w:p w:rsidR="00000000" w:rsidDel="00000000" w:rsidP="00000000" w:rsidRDefault="00000000" w:rsidRPr="00000000" w14:paraId="00000181">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Завршни испит </w:t>
            </w:r>
          </w:p>
        </w:tc>
        <w:tc>
          <w:tcPr/>
          <w:p w:rsidR="00000000" w:rsidDel="00000000" w:rsidP="00000000" w:rsidRDefault="00000000" w:rsidRPr="00000000" w14:paraId="00000183">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поена</w:t>
            </w:r>
            <w:r w:rsidDel="00000000" w:rsidR="00000000" w:rsidRPr="00000000">
              <w:rPr>
                <w:rtl w:val="0"/>
              </w:rPr>
            </w:r>
          </w:p>
        </w:tc>
      </w:tr>
      <w:tr>
        <w:trPr>
          <w:cantSplit w:val="0"/>
          <w:tblHeader w:val="0"/>
        </w:trPr>
        <w:tc>
          <w:tcPr/>
          <w:p w:rsidR="00000000" w:rsidDel="00000000" w:rsidP="00000000" w:rsidRDefault="00000000" w:rsidRPr="00000000" w14:paraId="00000184">
            <w:pPr>
              <w:spacing w:after="0"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активност у току предавања</w:t>
            </w:r>
            <w:r w:rsidDel="00000000" w:rsidR="00000000" w:rsidRPr="00000000">
              <w:rPr>
                <w:rtl w:val="0"/>
              </w:rPr>
            </w:r>
          </w:p>
        </w:tc>
        <w:tc>
          <w:tcPr/>
          <w:p w:rsidR="00000000" w:rsidDel="00000000" w:rsidP="00000000" w:rsidRDefault="00000000" w:rsidRPr="00000000" w14:paraId="00000185">
            <w:pPr>
              <w:spacing w:after="0" w:line="240" w:lineRule="auto"/>
              <w:jc w:val="both"/>
              <w:rPr>
                <w:rFonts w:ascii="Times New Roman" w:cs="Times New Roman" w:eastAsia="Times New Roman" w:hAnsi="Times New Roman"/>
                <w:sz w:val="24"/>
                <w:szCs w:val="24"/>
              </w:rPr>
            </w:pPr>
            <w:r w:rsidDel="00000000" w:rsidR="00000000" w:rsidRPr="00000000">
              <w:rPr>
                <w:rtl w:val="0"/>
              </w:rPr>
            </w:r>
          </w:p>
        </w:tc>
        <w:tc>
          <w:tcPr>
            <w:gridSpan w:val="2"/>
          </w:tcPr>
          <w:p w:rsidR="00000000" w:rsidDel="00000000" w:rsidP="00000000" w:rsidRDefault="00000000" w:rsidRPr="00000000" w14:paraId="00000186">
            <w:pPr>
              <w:spacing w:after="0"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писмени испит</w:t>
            </w:r>
            <w:r w:rsidDel="00000000" w:rsidR="00000000" w:rsidRPr="00000000">
              <w:rPr>
                <w:rtl w:val="0"/>
              </w:rPr>
            </w:r>
          </w:p>
        </w:tc>
        <w:tc>
          <w:tcPr/>
          <w:p w:rsidR="00000000" w:rsidDel="00000000" w:rsidP="00000000" w:rsidRDefault="00000000" w:rsidRPr="00000000" w14:paraId="0000018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70</w:t>
            </w:r>
          </w:p>
        </w:tc>
      </w:tr>
      <w:tr>
        <w:trPr>
          <w:cantSplit w:val="0"/>
          <w:tblHeader w:val="0"/>
        </w:trPr>
        <w:tc>
          <w:tcPr/>
          <w:p w:rsidR="00000000" w:rsidDel="00000000" w:rsidP="00000000" w:rsidRDefault="00000000" w:rsidRPr="00000000" w14:paraId="00000189">
            <w:pPr>
              <w:spacing w:after="0"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практична настава</w:t>
            </w:r>
            <w:r w:rsidDel="00000000" w:rsidR="00000000" w:rsidRPr="00000000">
              <w:rPr>
                <w:rtl w:val="0"/>
              </w:rPr>
            </w:r>
          </w:p>
        </w:tc>
        <w:tc>
          <w:tcPr/>
          <w:p w:rsidR="00000000" w:rsidDel="00000000" w:rsidP="00000000" w:rsidRDefault="00000000" w:rsidRPr="00000000" w14:paraId="0000018A">
            <w:pPr>
              <w:spacing w:after="0" w:line="240" w:lineRule="auto"/>
              <w:jc w:val="both"/>
              <w:rPr>
                <w:rFonts w:ascii="Times New Roman" w:cs="Times New Roman" w:eastAsia="Times New Roman" w:hAnsi="Times New Roman"/>
                <w:sz w:val="24"/>
                <w:szCs w:val="24"/>
              </w:rPr>
            </w:pPr>
            <w:r w:rsidDel="00000000" w:rsidR="00000000" w:rsidRPr="00000000">
              <w:rPr>
                <w:rtl w:val="0"/>
              </w:rPr>
            </w:r>
          </w:p>
        </w:tc>
        <w:tc>
          <w:tcPr>
            <w:gridSpan w:val="2"/>
          </w:tcPr>
          <w:p w:rsidR="00000000" w:rsidDel="00000000" w:rsidP="00000000" w:rsidRDefault="00000000" w:rsidRPr="00000000" w14:paraId="0000018B">
            <w:pPr>
              <w:spacing w:after="0"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усмени испт</w:t>
            </w:r>
            <w:r w:rsidDel="00000000" w:rsidR="00000000" w:rsidRPr="00000000">
              <w:rPr>
                <w:rtl w:val="0"/>
              </w:rPr>
            </w:r>
          </w:p>
        </w:tc>
        <w:tc>
          <w:tcPr/>
          <w:p w:rsidR="00000000" w:rsidDel="00000000" w:rsidP="00000000" w:rsidRDefault="00000000" w:rsidRPr="00000000" w14:paraId="0000018D">
            <w:pPr>
              <w:spacing w:after="0" w:line="240" w:lineRule="auto"/>
              <w:rPr>
                <w:rFonts w:ascii="Times New Roman" w:cs="Times New Roman" w:eastAsia="Times New Roman" w:hAnsi="Times New Roman"/>
                <w:i w:val="1"/>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8E">
            <w:pPr>
              <w:spacing w:after="0"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sz w:val="24"/>
                <w:szCs w:val="24"/>
                <w:rtl w:val="0"/>
              </w:rPr>
              <w:t xml:space="preserve">колоквијум-и</w:t>
            </w:r>
            <w:r w:rsidDel="00000000" w:rsidR="00000000" w:rsidRPr="00000000">
              <w:rPr>
                <w:rtl w:val="0"/>
              </w:rPr>
            </w:r>
          </w:p>
        </w:tc>
        <w:tc>
          <w:tcPr/>
          <w:p w:rsidR="00000000" w:rsidDel="00000000" w:rsidP="00000000" w:rsidRDefault="00000000" w:rsidRPr="00000000" w14:paraId="0000018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25</w:t>
            </w:r>
          </w:p>
        </w:tc>
        <w:tc>
          <w:tcPr>
            <w:gridSpan w:val="2"/>
          </w:tcPr>
          <w:p w:rsidR="00000000" w:rsidDel="00000000" w:rsidP="00000000" w:rsidRDefault="00000000" w:rsidRPr="00000000" w14:paraId="00000190">
            <w:pPr>
              <w:spacing w:after="0" w:line="240" w:lineRule="auto"/>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i w:val="1"/>
                <w:sz w:val="24"/>
                <w:szCs w:val="24"/>
                <w:rtl w:val="0"/>
              </w:rPr>
              <w:t xml:space="preserve">..........</w:t>
            </w:r>
          </w:p>
        </w:tc>
        <w:tc>
          <w:tcPr/>
          <w:p w:rsidR="00000000" w:rsidDel="00000000" w:rsidP="00000000" w:rsidRDefault="00000000" w:rsidRPr="00000000" w14:paraId="00000192">
            <w:pPr>
              <w:spacing w:after="0" w:line="240" w:lineRule="auto"/>
              <w:rPr>
                <w:rFonts w:ascii="Times New Roman" w:cs="Times New Roman" w:eastAsia="Times New Roman" w:hAnsi="Times New Roman"/>
                <w:i w:val="1"/>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9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семинар-и</w:t>
            </w:r>
          </w:p>
        </w:tc>
        <w:tc>
          <w:tcPr/>
          <w:p w:rsidR="00000000" w:rsidDel="00000000" w:rsidP="00000000" w:rsidRDefault="00000000" w:rsidRPr="00000000" w14:paraId="0000019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5</w:t>
            </w:r>
          </w:p>
        </w:tc>
        <w:tc>
          <w:tcPr>
            <w:gridSpan w:val="2"/>
          </w:tcPr>
          <w:p w:rsidR="00000000" w:rsidDel="00000000" w:rsidP="00000000" w:rsidRDefault="00000000" w:rsidRPr="00000000" w14:paraId="00000195">
            <w:pPr>
              <w:spacing w:after="0" w:line="240" w:lineRule="auto"/>
              <w:rPr>
                <w:rFonts w:ascii="Times New Roman" w:cs="Times New Roman" w:eastAsia="Times New Roman" w:hAnsi="Times New Roman"/>
                <w:i w:val="1"/>
                <w:sz w:val="24"/>
                <w:szCs w:val="24"/>
              </w:rPr>
            </w:pPr>
            <w:r w:rsidDel="00000000" w:rsidR="00000000" w:rsidRPr="00000000">
              <w:rPr>
                <w:rtl w:val="0"/>
              </w:rPr>
            </w:r>
          </w:p>
        </w:tc>
        <w:tc>
          <w:tcPr/>
          <w:p w:rsidR="00000000" w:rsidDel="00000000" w:rsidP="00000000" w:rsidRDefault="00000000" w:rsidRPr="00000000" w14:paraId="00000197">
            <w:pPr>
              <w:spacing w:after="0" w:line="240" w:lineRule="auto"/>
              <w:rPr>
                <w:rFonts w:ascii="Times New Roman" w:cs="Times New Roman" w:eastAsia="Times New Roman" w:hAnsi="Times New Roman"/>
                <w:i w:val="1"/>
                <w:sz w:val="24"/>
                <w:szCs w:val="24"/>
              </w:rPr>
            </w:pPr>
            <w:r w:rsidDel="00000000" w:rsidR="00000000" w:rsidRPr="00000000">
              <w:rPr>
                <w:rtl w:val="0"/>
              </w:rPr>
            </w:r>
          </w:p>
        </w:tc>
      </w:tr>
      <w:tr>
        <w:trPr>
          <w:cantSplit w:val="0"/>
          <w:tblHeader w:val="0"/>
        </w:trPr>
        <w:tc>
          <w:tcPr>
            <w:gridSpan w:val="5"/>
          </w:tcPr>
          <w:p w:rsidR="00000000" w:rsidDel="00000000" w:rsidP="00000000" w:rsidRDefault="00000000" w:rsidRPr="00000000" w14:paraId="0000019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Начин провере знања могу бити различити наведено  у табели су само неке опције: (писмени испити, усмени испт, презентација пројекта, семинари итд......</w:t>
            </w:r>
          </w:p>
        </w:tc>
      </w:tr>
      <w:tr>
        <w:trPr>
          <w:cantSplit w:val="0"/>
          <w:tblHeader w:val="0"/>
        </w:trPr>
        <w:tc>
          <w:tcPr>
            <w:gridSpan w:val="5"/>
          </w:tcPr>
          <w:p w:rsidR="00000000" w:rsidDel="00000000" w:rsidP="00000000" w:rsidRDefault="00000000" w:rsidRPr="00000000" w14:paraId="0000019D">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*максимална дужна 1 страница А4 формата</w:t>
            </w:r>
            <w:r w:rsidDel="00000000" w:rsidR="00000000" w:rsidRPr="00000000">
              <w:rPr>
                <w:rtl w:val="0"/>
              </w:rPr>
            </w:r>
          </w:p>
        </w:tc>
      </w:tr>
    </w:tbl>
    <w:p w:rsidR="00000000" w:rsidDel="00000000" w:rsidP="00000000" w:rsidRDefault="00000000" w:rsidRPr="00000000" w14:paraId="000001A2">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3">
      <w:pPr>
        <w:spacing w:before="20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 циљем и исходима предмета планирано је да студенти стекну одређења знања, као и одређене вештине релевантне за даља истраживања у области етике и других филозофских предмета. Садржај, одабрана литература и комбинација метода извођења наставе су усаглашени са постављеним циљевима и пројектованим исходима. Такође је и начин оцењивања усклађен са претходно наведеним елементима силабуса. Оцена се формира на основу оствареног постигнућа у оквиру више предиспитних обавеза, а на основу процене процеса презентовања рада и квалитета продуката. Друга половина бодова везана је за писмени испит, који се даје у форми есејских питања. Као што може да се примети оцена настаје на основу постигнућа из три квалитативно различита сегмента рада.</w:t>
      </w:r>
    </w:p>
    <w:p w:rsidR="00000000" w:rsidDel="00000000" w:rsidP="00000000" w:rsidRDefault="00000000" w:rsidRPr="00000000" w14:paraId="000001A4">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Контрола квалитета наставног процеса обухвата :</w:t>
      </w:r>
    </w:p>
    <w:p w:rsidR="00000000" w:rsidDel="00000000" w:rsidP="00000000" w:rsidRDefault="00000000" w:rsidRPr="00000000" w14:paraId="000001A5">
      <w:pPr>
        <w:numPr>
          <w:ilvl w:val="0"/>
          <w:numId w:val="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Анкету студената о квалитету наставног процеса на Одељењу за филозофију (</w:t>
      </w:r>
      <w:hyperlink w:anchor="bookmark=id.q78uzncyd373">
        <w:r w:rsidDel="00000000" w:rsidR="00000000" w:rsidRPr="00000000">
          <w:rPr>
            <w:rFonts w:ascii="Times New Roman" w:cs="Times New Roman" w:eastAsia="Times New Roman" w:hAnsi="Times New Roman"/>
            <w:color w:val="0000ff"/>
            <w:sz w:val="24"/>
            <w:szCs w:val="24"/>
            <w:u w:val="single"/>
            <w:rtl w:val="0"/>
          </w:rPr>
          <w:t xml:space="preserve">Прилог 5.1</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A6">
      <w:pPr>
        <w:numPr>
          <w:ilvl w:val="0"/>
          <w:numId w:val="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Процедуре и поступке који обезбеђују поштовање плана и распореда наставе (</w:t>
      </w:r>
      <w:hyperlink w:anchor="bookmark=id.gp10qj3m99fs">
        <w:r w:rsidDel="00000000" w:rsidR="00000000" w:rsidRPr="00000000">
          <w:rPr>
            <w:rFonts w:ascii="Times New Roman" w:cs="Times New Roman" w:eastAsia="Times New Roman" w:hAnsi="Times New Roman"/>
            <w:color w:val="0000ff"/>
            <w:sz w:val="24"/>
            <w:szCs w:val="24"/>
            <w:u w:val="single"/>
            <w:rtl w:val="0"/>
          </w:rPr>
          <w:t xml:space="preserve">Прилог 5.2</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A7">
      <w:pPr>
        <w:numPr>
          <w:ilvl w:val="0"/>
          <w:numId w:val="5"/>
        </w:numPr>
        <w:spacing w:after="0" w:line="360" w:lineRule="auto"/>
        <w:ind w:left="720" w:hanging="36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Спроведене активности којима се подстиче стицање активних компетенција, педагошког искуства наставника и сарадника (</w:t>
      </w:r>
      <w:hyperlink w:anchor="bookmark=id.y5lf3dtif2v5">
        <w:r w:rsidDel="00000000" w:rsidR="00000000" w:rsidRPr="00000000">
          <w:rPr>
            <w:rFonts w:ascii="Times New Roman" w:cs="Times New Roman" w:eastAsia="Times New Roman" w:hAnsi="Times New Roman"/>
            <w:color w:val="0000ff"/>
            <w:sz w:val="24"/>
            <w:szCs w:val="24"/>
            <w:u w:val="single"/>
            <w:rtl w:val="0"/>
          </w:rPr>
          <w:t xml:space="preserve">Прилог 5.3</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A8">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9">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Сваке академске године на крају сваког семестра спроводи се анкетирање студената који се изјашњавају о квалитету наставе и педагошког рада наставника и сарадника код којих су слушали наставу тог семестра (у складу са </w:t>
      </w:r>
      <w:r w:rsidDel="00000000" w:rsidR="00000000" w:rsidRPr="00000000">
        <w:rPr>
          <w:rFonts w:ascii="Times New Roman" w:cs="Times New Roman" w:eastAsia="Times New Roman" w:hAnsi="Times New Roman"/>
          <w:i w:val="1"/>
          <w:sz w:val="24"/>
          <w:szCs w:val="24"/>
          <w:rtl w:val="0"/>
        </w:rPr>
        <w:t xml:space="preserve">Правилником о студентском вредновању наставе и педагошког рада наставника</w:t>
      </w:r>
      <w:r w:rsidDel="00000000" w:rsidR="00000000" w:rsidRPr="00000000">
        <w:rPr>
          <w:rFonts w:ascii="Times New Roman" w:cs="Times New Roman" w:eastAsia="Times New Roman" w:hAnsi="Times New Roman"/>
          <w:sz w:val="24"/>
          <w:szCs w:val="24"/>
          <w:rtl w:val="0"/>
        </w:rPr>
        <w:t xml:space="preserve"> - </w:t>
      </w:r>
      <w:hyperlink w:anchor="bookmark=id.ymcs6hj7zv9b">
        <w:r w:rsidDel="00000000" w:rsidR="00000000" w:rsidRPr="00000000">
          <w:rPr>
            <w:rFonts w:ascii="Times New Roman" w:cs="Times New Roman" w:eastAsia="Times New Roman" w:hAnsi="Times New Roman"/>
            <w:color w:val="0000ff"/>
            <w:sz w:val="24"/>
            <w:szCs w:val="24"/>
            <w:u w:val="single"/>
            <w:rtl w:val="0"/>
          </w:rPr>
          <w:t xml:space="preserve">Прилог 5.4</w:t>
        </w:r>
      </w:hyperlink>
      <w:r w:rsidDel="00000000" w:rsidR="00000000" w:rsidRPr="00000000">
        <w:rPr>
          <w:rFonts w:ascii="Times New Roman" w:cs="Times New Roman" w:eastAsia="Times New Roman" w:hAnsi="Times New Roman"/>
          <w:sz w:val="24"/>
          <w:szCs w:val="24"/>
          <w:rtl w:val="0"/>
        </w:rPr>
        <w:t xml:space="preserve"> и </w:t>
      </w:r>
      <w:hyperlink w:anchor="bookmark=id.x32rextz6exp">
        <w:r w:rsidDel="00000000" w:rsidR="00000000" w:rsidRPr="00000000">
          <w:rPr>
            <w:rFonts w:ascii="Times New Roman" w:cs="Times New Roman" w:eastAsia="Times New Roman" w:hAnsi="Times New Roman"/>
            <w:color w:val="0000ff"/>
            <w:sz w:val="24"/>
            <w:szCs w:val="24"/>
            <w:u w:val="single"/>
            <w:rtl w:val="0"/>
          </w:rPr>
          <w:t xml:space="preserve">Прилог 5.4.а</w:t>
        </w:r>
      </w:hyperlink>
      <w:r w:rsidDel="00000000" w:rsidR="00000000" w:rsidRPr="00000000">
        <w:rPr>
          <w:rFonts w:ascii="Times New Roman" w:cs="Times New Roman" w:eastAsia="Times New Roman" w:hAnsi="Times New Roman"/>
          <w:sz w:val="24"/>
          <w:szCs w:val="24"/>
          <w:rtl w:val="0"/>
        </w:rPr>
        <w:t xml:space="preserve">). Анкетирање се обавља у електронској форми што пружа могућност за брзу обраду података и свеобухватну анализу резултата, као и уштеду финансијских средстава. Анализирани резултати се приказују за сваког наставника и за сваки сегмент вредновања. Резултати су приказани у форми средње оцене (резултати анкета на основним студијама филозофије за академску 2021/2022., 2022/2023. и 2023/2024. годину налазе се у </w:t>
      </w:r>
      <w:hyperlink w:anchor="bookmark=id.q78uzncyd373">
        <w:r w:rsidDel="00000000" w:rsidR="00000000" w:rsidRPr="00000000">
          <w:rPr>
            <w:rFonts w:ascii="Times New Roman" w:cs="Times New Roman" w:eastAsia="Times New Roman" w:hAnsi="Times New Roman"/>
            <w:color w:val="0000ff"/>
            <w:sz w:val="24"/>
            <w:szCs w:val="24"/>
            <w:u w:val="single"/>
            <w:rtl w:val="0"/>
          </w:rPr>
          <w:t xml:space="preserve">Прилогу 5.1</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AA">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основу анализе резултата студентских анкета у протекле три академске године, може се закључити да студенти високо процењују важне аспекте квалитета наставног процеса, као што су редовност држања наставе (просек за три године је 4,44), разумљивост и начин излагања материје предвиђене предметом (4,4), подстицање студената на активност, критичко размишљање и креативност (4,37), адекватност литературе (4,56), наставник даје корисне информације за будући рад студената (4,57), објективност и непристрасност у оцени знања студената (4,64), итд. (</w:t>
      </w:r>
      <w:hyperlink w:anchor="bookmark=id.q78uzncyd373">
        <w:r w:rsidDel="00000000" w:rsidR="00000000" w:rsidRPr="00000000">
          <w:rPr>
            <w:rFonts w:ascii="Times New Roman" w:cs="Times New Roman" w:eastAsia="Times New Roman" w:hAnsi="Times New Roman"/>
            <w:color w:val="0000ff"/>
            <w:sz w:val="24"/>
            <w:szCs w:val="24"/>
            <w:u w:val="single"/>
            <w:rtl w:val="0"/>
          </w:rPr>
          <w:t xml:space="preserve">Прилог 5.1</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AB">
      <w:pPr>
        <w:keepLines w:val="1"/>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Контрола квалитета наставног процеса се надаље огледа и у стицању активних компетенција (педагошког искуства) наставника и сарадника за извођење наставе карактеристичне за високошколске установе. Један од примера је и приступно предавање које су у обавези да одрже сви кандидати пријављени на расписани конкурс за избор у звање доцента, приликом првог и сваког наредног избора у то звање, без обзира на претходно педагошко искуство, као и приликом избора у звање ванредног професора, уколико немају одговарајуће педагошко искуство.</w:t>
      </w:r>
    </w:p>
    <w:p w:rsidR="00000000" w:rsidDel="00000000" w:rsidP="00000000" w:rsidRDefault="00000000" w:rsidRPr="00000000" w14:paraId="000001AC">
      <w:pPr>
        <w:keepLines w:val="1"/>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Одељењу за филозофију се у наставни процес уводе и методе </w:t>
      </w:r>
      <w:r w:rsidDel="00000000" w:rsidR="00000000" w:rsidRPr="00000000">
        <w:rPr>
          <w:rFonts w:ascii="Times New Roman" w:cs="Times New Roman" w:eastAsia="Times New Roman" w:hAnsi="Times New Roman"/>
          <w:i w:val="1"/>
          <w:sz w:val="24"/>
          <w:szCs w:val="24"/>
          <w:rtl w:val="0"/>
        </w:rPr>
        <w:t xml:space="preserve">e-learning</w:t>
      </w:r>
      <w:r w:rsidDel="00000000" w:rsidR="00000000" w:rsidRPr="00000000">
        <w:rPr>
          <w:rFonts w:ascii="Times New Roman" w:cs="Times New Roman" w:eastAsia="Times New Roman" w:hAnsi="Times New Roman"/>
          <w:sz w:val="24"/>
          <w:szCs w:val="24"/>
          <w:rtl w:val="0"/>
        </w:rPr>
        <w:t xml:space="preserve">-a преко </w:t>
      </w:r>
      <w:r w:rsidDel="00000000" w:rsidR="00000000" w:rsidRPr="00000000">
        <w:rPr>
          <w:rFonts w:ascii="Times New Roman" w:cs="Times New Roman" w:eastAsia="Times New Roman" w:hAnsi="Times New Roman"/>
          <w:i w:val="1"/>
          <w:sz w:val="24"/>
          <w:szCs w:val="24"/>
          <w:rtl w:val="0"/>
        </w:rPr>
        <w:t xml:space="preserve">Google Classroom</w:t>
      </w:r>
      <w:r w:rsidDel="00000000" w:rsidR="00000000" w:rsidRPr="00000000">
        <w:rPr>
          <w:rFonts w:ascii="Times New Roman" w:cs="Times New Roman" w:eastAsia="Times New Roman" w:hAnsi="Times New Roman"/>
          <w:sz w:val="24"/>
          <w:szCs w:val="24"/>
          <w:rtl w:val="0"/>
        </w:rPr>
        <w:t xml:space="preserve"> и </w:t>
      </w:r>
      <w:r w:rsidDel="00000000" w:rsidR="00000000" w:rsidRPr="00000000">
        <w:rPr>
          <w:rFonts w:ascii="Times New Roman" w:cs="Times New Roman" w:eastAsia="Times New Roman" w:hAnsi="Times New Roman"/>
          <w:i w:val="1"/>
          <w:sz w:val="24"/>
          <w:szCs w:val="24"/>
          <w:rtl w:val="0"/>
        </w:rPr>
        <w:t xml:space="preserve">Moodle</w:t>
      </w:r>
      <w:r w:rsidDel="00000000" w:rsidR="00000000" w:rsidRPr="00000000">
        <w:rPr>
          <w:rFonts w:ascii="Times New Roman" w:cs="Times New Roman" w:eastAsia="Times New Roman" w:hAnsi="Times New Roman"/>
          <w:sz w:val="24"/>
          <w:szCs w:val="24"/>
          <w:rtl w:val="0"/>
        </w:rPr>
        <w:t xml:space="preserve"> платформе, </w:t>
      </w:r>
      <w:r w:rsidDel="00000000" w:rsidR="00000000" w:rsidRPr="00000000">
        <w:rPr>
          <w:rFonts w:ascii="Times New Roman" w:cs="Times New Roman" w:eastAsia="Times New Roman" w:hAnsi="Times New Roman"/>
          <w:i w:val="1"/>
          <w:sz w:val="24"/>
          <w:szCs w:val="24"/>
          <w:rtl w:val="0"/>
        </w:rPr>
        <w:t xml:space="preserve">Zoom</w:t>
      </w:r>
      <w:r w:rsidDel="00000000" w:rsidR="00000000" w:rsidRPr="00000000">
        <w:rPr>
          <w:rFonts w:ascii="Times New Roman" w:cs="Times New Roman" w:eastAsia="Times New Roman" w:hAnsi="Times New Roman"/>
          <w:sz w:val="24"/>
          <w:szCs w:val="24"/>
          <w:rtl w:val="0"/>
        </w:rPr>
        <w:t xml:space="preserve"> и </w:t>
      </w:r>
      <w:r w:rsidDel="00000000" w:rsidR="00000000" w:rsidRPr="00000000">
        <w:rPr>
          <w:rFonts w:ascii="Times New Roman" w:cs="Times New Roman" w:eastAsia="Times New Roman" w:hAnsi="Times New Roman"/>
          <w:i w:val="1"/>
          <w:sz w:val="24"/>
          <w:szCs w:val="24"/>
          <w:rtl w:val="0"/>
        </w:rPr>
        <w:t xml:space="preserve">Skype</w:t>
      </w:r>
      <w:r w:rsidDel="00000000" w:rsidR="00000000" w:rsidRPr="00000000">
        <w:rPr>
          <w:rFonts w:ascii="Times New Roman" w:cs="Times New Roman" w:eastAsia="Times New Roman" w:hAnsi="Times New Roman"/>
          <w:sz w:val="24"/>
          <w:szCs w:val="24"/>
          <w:rtl w:val="0"/>
        </w:rPr>
        <w:t xml:space="preserve"> апликације и сличних програма. </w:t>
      </w:r>
    </w:p>
    <w:p w:rsidR="00000000" w:rsidDel="00000000" w:rsidP="00000000" w:rsidRDefault="00000000" w:rsidRPr="00000000" w14:paraId="000001AD">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Студенти основних академских студија филозофије, као и они који су на мастер и докторским студијама филозофије, често се укључују у велики број активности које остварује Институт за филозофију, као део Одељења за филозофију. Најчешће су то активности везане за организацију и реализацију различитих скупова, од семинара до великих међународних конференција, као и обављање различитих послова везаних за реализацију пројектних активности у Институту. Већи број студената основних академских студија филозофије ангажован је у раду </w:t>
      </w:r>
      <w:hyperlink r:id="rId71">
        <w:r w:rsidDel="00000000" w:rsidR="00000000" w:rsidRPr="00000000">
          <w:rPr>
            <w:rFonts w:ascii="Times New Roman" w:cs="Times New Roman" w:eastAsia="Times New Roman" w:hAnsi="Times New Roman"/>
            <w:color w:val="0000ff"/>
            <w:sz w:val="24"/>
            <w:szCs w:val="24"/>
            <w:u w:val="single"/>
            <w:rtl w:val="0"/>
          </w:rPr>
          <w:t xml:space="preserve">Центра за развој каријере Филозофског факултета</w:t>
        </w:r>
      </w:hyperlink>
      <w:r w:rsidDel="00000000" w:rsidR="00000000" w:rsidRPr="00000000">
        <w:rPr>
          <w:rFonts w:ascii="Times New Roman" w:cs="Times New Roman" w:eastAsia="Times New Roman" w:hAnsi="Times New Roman"/>
          <w:sz w:val="24"/>
          <w:szCs w:val="24"/>
          <w:rtl w:val="0"/>
        </w:rPr>
        <w:t xml:space="preserve">, као и у раду </w:t>
      </w:r>
      <w:hyperlink r:id="rId72">
        <w:r w:rsidDel="00000000" w:rsidR="00000000" w:rsidRPr="00000000">
          <w:rPr>
            <w:rFonts w:ascii="Times New Roman" w:cs="Times New Roman" w:eastAsia="Times New Roman" w:hAnsi="Times New Roman"/>
            <w:color w:val="0000ff"/>
            <w:sz w:val="24"/>
            <w:szCs w:val="24"/>
            <w:u w:val="single"/>
            <w:rtl w:val="0"/>
          </w:rPr>
          <w:t xml:space="preserve">Удружења студената филозофије „Noesis“.</w:t>
        </w:r>
      </w:hyperlink>
      <w:r w:rsidDel="00000000" w:rsidR="00000000" w:rsidRPr="00000000">
        <w:rPr>
          <w:rtl w:val="0"/>
        </w:rPr>
      </w:r>
    </w:p>
    <w:p w:rsidR="00000000" w:rsidDel="00000000" w:rsidP="00000000" w:rsidRDefault="00000000" w:rsidRPr="00000000" w14:paraId="000001AE">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AF">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5.2. SWOT анализа квалитета наставног процеса</w:t>
      </w:r>
    </w:p>
    <w:p w:rsidR="00000000" w:rsidDel="00000000" w:rsidP="00000000" w:rsidRDefault="00000000" w:rsidRPr="00000000" w14:paraId="000001B0">
      <w:pPr>
        <w:spacing w:after="0" w:line="240" w:lineRule="auto"/>
        <w:jc w:val="both"/>
        <w:rPr>
          <w:rFonts w:ascii="Times New Roman" w:cs="Times New Roman" w:eastAsia="Times New Roman" w:hAnsi="Times New Roman"/>
          <w:sz w:val="24"/>
          <w:szCs w:val="24"/>
        </w:rPr>
      </w:pPr>
      <w:r w:rsidDel="00000000" w:rsidR="00000000" w:rsidRPr="00000000">
        <w:rPr>
          <w:rtl w:val="0"/>
        </w:rPr>
      </w:r>
    </w:p>
    <w:tbl>
      <w:tblPr>
        <w:tblStyle w:val="Table4"/>
        <w:tblW w:w="9061.0" w:type="dxa"/>
        <w:jc w:val="left"/>
        <w:tblInd w:w="-108.0" w:type="dxa"/>
        <w:tblBorders>
          <w:top w:color="000000" w:space="0" w:sz="18" w:val="single"/>
          <w:left w:color="000000" w:space="0" w:sz="18" w:val="single"/>
          <w:bottom w:color="000000" w:space="0" w:sz="18" w:val="single"/>
          <w:right w:color="000000" w:space="0" w:sz="18" w:val="single"/>
          <w:insideH w:color="000000" w:space="0" w:sz="6" w:val="single"/>
          <w:insideV w:color="000000" w:space="0" w:sz="6" w:val="single"/>
        </w:tblBorders>
        <w:tblLayout w:type="fixed"/>
        <w:tblLook w:val="0400"/>
      </w:tblPr>
      <w:tblGrid>
        <w:gridCol w:w="4530"/>
        <w:gridCol w:w="4531"/>
        <w:tblGridChange w:id="0">
          <w:tblGrid>
            <w:gridCol w:w="4530"/>
            <w:gridCol w:w="4531"/>
          </w:tblGrid>
        </w:tblGridChange>
      </w:tblGrid>
      <w:tr>
        <w:trPr>
          <w:cantSplit w:val="0"/>
          <w:tblHeader w:val="0"/>
        </w:trPr>
        <w:tc>
          <w:tcPr>
            <w:tcBorders>
              <w:top w:color="000000" w:space="0" w:sz="18" w:val="single"/>
              <w:bottom w:color="000000" w:space="0" w:sz="18" w:val="single"/>
              <w:right w:color="000000" w:space="0" w:sz="18" w:val="single"/>
            </w:tcBorders>
          </w:tcPr>
          <w:p w:rsidR="00000000" w:rsidDel="00000000" w:rsidP="00000000" w:rsidRDefault="00000000" w:rsidRPr="00000000" w14:paraId="000001B1">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tcBorders>
              <w:top w:color="000000" w:space="0" w:sz="18" w:val="single"/>
              <w:left w:color="000000" w:space="0" w:sz="18" w:val="single"/>
              <w:bottom w:color="000000" w:space="0" w:sz="18" w:val="single"/>
            </w:tcBorders>
          </w:tcPr>
          <w:p w:rsidR="00000000" w:rsidDel="00000000" w:rsidP="00000000" w:rsidRDefault="00000000" w:rsidRPr="00000000" w14:paraId="000001B2">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r>
      <w:tr>
        <w:trPr>
          <w:cantSplit w:val="0"/>
          <w:tblHeader w:val="0"/>
        </w:trPr>
        <w:tc>
          <w:tcPr>
            <w:tcBorders>
              <w:top w:color="000000" w:space="0" w:sz="18" w:val="single"/>
              <w:bottom w:color="000000" w:space="0" w:sz="18" w:val="single"/>
            </w:tcBorders>
          </w:tcPr>
          <w:p w:rsidR="00000000" w:rsidDel="00000000" w:rsidP="00000000" w:rsidRDefault="00000000" w:rsidRPr="00000000" w14:paraId="000001B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Компетентни и мотивисани наставници и сарадници +++</w:t>
            </w:r>
          </w:p>
          <w:p w:rsidR="00000000" w:rsidDel="00000000" w:rsidP="00000000" w:rsidRDefault="00000000" w:rsidRPr="00000000" w14:paraId="000001B4">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5">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Учешће наставника на домаћим и међународним пројектима +++</w:t>
            </w:r>
          </w:p>
          <w:p w:rsidR="00000000" w:rsidDel="00000000" w:rsidP="00000000" w:rsidRDefault="00000000" w:rsidRPr="00000000" w14:paraId="000001B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Разноврсни облици наставе, укључујући и интерактивну наставу, и провере знања +++</w:t>
            </w:r>
          </w:p>
          <w:p w:rsidR="00000000" w:rsidDel="00000000" w:rsidP="00000000" w:rsidRDefault="00000000" w:rsidRPr="00000000" w14:paraId="000001B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Активно учешће студената у наставном процесу путем разних комисија чији су чланови, као и преко Студентског парламента +++</w:t>
            </w:r>
          </w:p>
          <w:p w:rsidR="00000000" w:rsidDel="00000000" w:rsidP="00000000" w:rsidRDefault="00000000" w:rsidRPr="00000000" w14:paraId="000001B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B">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Благовремена доступност информација о плану наставе, испитним роковима, силабусима, распореду часова и др. +++ </w:t>
            </w:r>
          </w:p>
          <w:p w:rsidR="00000000" w:rsidDel="00000000" w:rsidP="00000000" w:rsidRDefault="00000000" w:rsidRPr="00000000" w14:paraId="000001B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Развијена међународна сарадња и мобилност студената, наставника и сарадника ++</w:t>
            </w:r>
          </w:p>
          <w:p w:rsidR="00000000" w:rsidDel="00000000" w:rsidP="00000000" w:rsidRDefault="00000000" w:rsidRPr="00000000" w14:paraId="000001B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B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Развијен систем евалуације и контроле квалитета ++</w:t>
            </w:r>
          </w:p>
          <w:p w:rsidR="00000000" w:rsidDel="00000000" w:rsidP="00000000" w:rsidRDefault="00000000" w:rsidRPr="00000000" w14:paraId="000001C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Ангажовање студената у додатним академским активностима +</w:t>
            </w:r>
          </w:p>
        </w:tc>
        <w:tc>
          <w:tcPr>
            <w:tcBorders>
              <w:top w:color="000000" w:space="0" w:sz="18" w:val="single"/>
              <w:bottom w:color="000000" w:space="0" w:sz="18" w:val="single"/>
            </w:tcBorders>
          </w:tcPr>
          <w:p w:rsidR="00000000" w:rsidDel="00000000" w:rsidP="00000000" w:rsidRDefault="00000000" w:rsidRPr="00000000" w14:paraId="000001C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Недовољна заинтересованост, упознавање и укључење већег броја наставника у систематско праћење квалитета наставе +++</w:t>
            </w:r>
          </w:p>
          <w:p w:rsidR="00000000" w:rsidDel="00000000" w:rsidP="00000000" w:rsidRDefault="00000000" w:rsidRPr="00000000" w14:paraId="000001C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Опремљеност учионица савременим наставним средствима ++</w:t>
            </w:r>
          </w:p>
          <w:p w:rsidR="00000000" w:rsidDel="00000000" w:rsidP="00000000" w:rsidRDefault="00000000" w:rsidRPr="00000000" w14:paraId="000001C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Неоствареност практичне примене знања ++</w:t>
            </w:r>
          </w:p>
          <w:p w:rsidR="00000000" w:rsidDel="00000000" w:rsidP="00000000" w:rsidRDefault="00000000" w:rsidRPr="00000000" w14:paraId="000001C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Неравномерна расподела студената на изборним предметима +</w:t>
            </w:r>
          </w:p>
          <w:p w:rsidR="00000000" w:rsidDel="00000000" w:rsidP="00000000" w:rsidRDefault="00000000" w:rsidRPr="00000000" w14:paraId="000001C9">
            <w:pPr>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tcBorders>
              <w:top w:color="000000" w:space="0" w:sz="18" w:val="single"/>
              <w:bottom w:color="000000" w:space="0" w:sz="18" w:val="single"/>
              <w:right w:color="000000" w:space="0" w:sz="18" w:val="single"/>
            </w:tcBorders>
          </w:tcPr>
          <w:p w:rsidR="00000000" w:rsidDel="00000000" w:rsidP="00000000" w:rsidRDefault="00000000" w:rsidRPr="00000000" w14:paraId="000001CA">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tc>
        <w:tc>
          <w:tcPr>
            <w:tcBorders>
              <w:top w:color="000000" w:space="0" w:sz="18" w:val="single"/>
              <w:left w:color="000000" w:space="0" w:sz="18" w:val="single"/>
              <w:bottom w:color="000000" w:space="0" w:sz="18" w:val="single"/>
            </w:tcBorders>
          </w:tcPr>
          <w:p w:rsidR="00000000" w:rsidDel="00000000" w:rsidP="00000000" w:rsidRDefault="00000000" w:rsidRPr="00000000" w14:paraId="000001CB">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ОПАСНОСТИ</w:t>
            </w:r>
          </w:p>
        </w:tc>
      </w:tr>
      <w:tr>
        <w:trPr>
          <w:cantSplit w:val="0"/>
          <w:tblHeader w:val="0"/>
        </w:trPr>
        <w:tc>
          <w:tcPr>
            <w:tcBorders>
              <w:top w:color="000000" w:space="0" w:sz="18" w:val="single"/>
            </w:tcBorders>
          </w:tcPr>
          <w:p w:rsidR="00000000" w:rsidDel="00000000" w:rsidP="00000000" w:rsidRDefault="00000000" w:rsidRPr="00000000" w14:paraId="000001C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Интензивнија примена повратне информације из студентских анкета +++</w:t>
            </w:r>
          </w:p>
          <w:p w:rsidR="00000000" w:rsidDel="00000000" w:rsidP="00000000" w:rsidRDefault="00000000" w:rsidRPr="00000000" w14:paraId="000001C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C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Контакти са релевантним послодавцима у циљу унапређивања наставног процеса +++ </w:t>
            </w:r>
          </w:p>
          <w:p w:rsidR="00000000" w:rsidDel="00000000" w:rsidP="00000000" w:rsidRDefault="00000000" w:rsidRPr="00000000" w14:paraId="000001C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Успостављање  сарадње са другим државним и високошколским институцијама ради организације редовних гостујућих предавања ++</w:t>
            </w:r>
          </w:p>
          <w:p w:rsidR="00000000" w:rsidDel="00000000" w:rsidP="00000000" w:rsidRDefault="00000000" w:rsidRPr="00000000" w14:paraId="000001D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Умреженост са релевантним страним универзитетима, факултетима, институтима и катедрама ++</w:t>
            </w:r>
          </w:p>
          <w:p w:rsidR="00000000" w:rsidDel="00000000" w:rsidP="00000000" w:rsidRDefault="00000000" w:rsidRPr="00000000" w14:paraId="000001D3">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Упознавање и укључење већег броја наставника у систематско праћење квалитета наставе ++</w:t>
            </w:r>
          </w:p>
          <w:p w:rsidR="00000000" w:rsidDel="00000000" w:rsidP="00000000" w:rsidRDefault="00000000" w:rsidRPr="00000000" w14:paraId="000001D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6">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Техничко унапређење простора за рад студената ++</w:t>
            </w:r>
          </w:p>
          <w:p w:rsidR="00000000" w:rsidDel="00000000" w:rsidP="00000000" w:rsidRDefault="00000000" w:rsidRPr="00000000" w14:paraId="000001D7">
            <w:pPr>
              <w:rPr>
                <w:rFonts w:ascii="Times New Roman" w:cs="Times New Roman" w:eastAsia="Times New Roman" w:hAnsi="Times New Roman"/>
                <w:sz w:val="24"/>
                <w:szCs w:val="24"/>
              </w:rPr>
            </w:pPr>
            <w:r w:rsidDel="00000000" w:rsidR="00000000" w:rsidRPr="00000000">
              <w:rPr>
                <w:rtl w:val="0"/>
              </w:rPr>
            </w:r>
          </w:p>
        </w:tc>
        <w:tc>
          <w:tcPr>
            <w:tcBorders>
              <w:top w:color="000000" w:space="0" w:sz="18" w:val="single"/>
            </w:tcBorders>
          </w:tcPr>
          <w:p w:rsidR="00000000" w:rsidDel="00000000" w:rsidP="00000000" w:rsidRDefault="00000000" w:rsidRPr="00000000" w14:paraId="000001D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Проблем са применљивошћу знања услед недостатка праксе +++</w:t>
            </w:r>
          </w:p>
          <w:p w:rsidR="00000000" w:rsidDel="00000000" w:rsidP="00000000" w:rsidRDefault="00000000" w:rsidRPr="00000000" w14:paraId="000001D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Недостатак средстава за пружање подршке реализацији наставног процеса путем савремених наставних и техничких средстава +++</w:t>
            </w:r>
          </w:p>
          <w:p w:rsidR="00000000" w:rsidDel="00000000" w:rsidP="00000000" w:rsidRDefault="00000000" w:rsidRPr="00000000" w14:paraId="000001D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DC">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Мали фондови за мобилност студената ++</w:t>
            </w:r>
          </w:p>
          <w:p w:rsidR="00000000" w:rsidDel="00000000" w:rsidP="00000000" w:rsidRDefault="00000000" w:rsidRPr="00000000" w14:paraId="000001DD">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r>
    </w:tbl>
    <w:p w:rsidR="00000000" w:rsidDel="00000000" w:rsidP="00000000" w:rsidRDefault="00000000" w:rsidRPr="00000000" w14:paraId="000001DE">
      <w:pPr>
        <w:jc w:val="both"/>
        <w:rPr>
          <w:rFonts w:ascii="Times New Roman" w:cs="Times New Roman" w:eastAsia="Times New Roman" w:hAnsi="Times New Roman"/>
        </w:rPr>
      </w:pPr>
      <w:sdt>
        <w:sdtPr>
          <w:tag w:val="goog_rdk_1"/>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p>
    <w:p w:rsidR="00000000" w:rsidDel="00000000" w:rsidP="00000000" w:rsidRDefault="00000000" w:rsidRPr="00000000" w14:paraId="000001DF">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0">
      <w:pPr>
        <w:spacing w:after="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Предлог мера и активности за унапређивање квалитета у оквиру Стандарда 5</w:t>
      </w:r>
    </w:p>
    <w:p w:rsidR="00000000" w:rsidDel="00000000" w:rsidP="00000000" w:rsidRDefault="00000000" w:rsidRPr="00000000" w14:paraId="000001E1">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2">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Имајући у виду резултате више спроведених анализа, на нивоу Факултета и Одељења за филозофију, а ради наставка континуираног рада на унапређивању квалитета наставног процеса, Одељење за филозофију планира да спроводи следеће активности:</w:t>
      </w:r>
    </w:p>
    <w:p w:rsidR="00000000" w:rsidDel="00000000" w:rsidP="00000000" w:rsidRDefault="00000000" w:rsidRPr="00000000" w14:paraId="000001E3">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E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Даља анализа резултата студентских евалуација курсева на свим нивоима студија филозофије и проналажење приоритета за рад на унапређивању наставног процеса;</w:t>
      </w:r>
    </w:p>
    <w:p w:rsidR="00000000" w:rsidDel="00000000" w:rsidP="00000000" w:rsidRDefault="00000000" w:rsidRPr="00000000" w14:paraId="000001E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Изналажење и коришћење даљих могућности за унапређивање техничких могућности за реализовање наставног процеса;</w:t>
      </w:r>
    </w:p>
    <w:p w:rsidR="00000000" w:rsidDel="00000000" w:rsidP="00000000" w:rsidRDefault="00000000" w:rsidRPr="00000000" w14:paraId="000001E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Интензивирање и оснаживање наставничке праксе и обавезно прибављање мишљења о студенту практиканту;</w:t>
      </w:r>
    </w:p>
    <w:p w:rsidR="00000000" w:rsidDel="00000000" w:rsidP="00000000" w:rsidRDefault="00000000" w:rsidRPr="00000000" w14:paraId="000001E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Даље подстицање и оснаживање међусобне сарадње, истраживачког рада студената и других активности које студенти обављају унутар својих организација (попут Удружења студената филозофије “Noesis”);</w:t>
      </w:r>
    </w:p>
    <w:p w:rsidR="00000000" w:rsidDel="00000000" w:rsidP="00000000" w:rsidRDefault="00000000" w:rsidRPr="00000000" w14:paraId="000001E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200" w:before="0" w:line="36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Развијање стратегија за очување добре праксе везане за сарадњу са различитим партнерима који могу значајно да допринесу унапређивању наставног процеса (склапање нових споразума о сарадњи; изналажење простора за волонтирање студената и друго); наставак и унапређивање сарадње са страним универзитетима и размена студената, наставника и сарадника; пројектне активности у оквиру домаћих и међународних пројеката, са укључивањем студената; даљи развој и унапређење часописа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Филозофски годишњак</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уз отварање ширег простора студентима мастер и докторских студија за објављивање радова.</w:t>
      </w:r>
    </w:p>
    <w:p w:rsidR="00000000" w:rsidDel="00000000" w:rsidP="00000000" w:rsidRDefault="00000000" w:rsidRPr="00000000" w14:paraId="000001E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Табеле и прилози за Стандард 5</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1EA">
      <w:pPr>
        <w:spacing w:after="0" w:line="360" w:lineRule="auto"/>
        <w:rPr>
          <w:rFonts w:ascii="Times New Roman" w:cs="Times New Roman" w:eastAsia="Times New Roman" w:hAnsi="Times New Roman"/>
          <w:sz w:val="24"/>
          <w:szCs w:val="24"/>
        </w:rPr>
      </w:pPr>
      <w:hyperlink w:anchor="bookmark=id.q78uzncyd373">
        <w:r w:rsidDel="00000000" w:rsidR="00000000" w:rsidRPr="00000000">
          <w:rPr>
            <w:rFonts w:ascii="Times New Roman" w:cs="Times New Roman" w:eastAsia="Times New Roman" w:hAnsi="Times New Roman"/>
            <w:color w:val="0000ff"/>
            <w:sz w:val="24"/>
            <w:szCs w:val="24"/>
            <w:u w:val="single"/>
            <w:rtl w:val="0"/>
          </w:rPr>
          <w:t xml:space="preserve">Прилог 5.1</w:t>
        </w:r>
      </w:hyperlink>
      <w:r w:rsidDel="00000000" w:rsidR="00000000" w:rsidRPr="00000000">
        <w:rPr>
          <w:rFonts w:ascii="Times New Roman" w:cs="Times New Roman" w:eastAsia="Times New Roman" w:hAnsi="Times New Roman"/>
          <w:sz w:val="24"/>
          <w:szCs w:val="24"/>
          <w:rtl w:val="0"/>
        </w:rPr>
        <w:t xml:space="preserve">. Анализа резултата анкета студената о квалитету наставног процеса</w:t>
      </w:r>
    </w:p>
    <w:p w:rsidR="00000000" w:rsidDel="00000000" w:rsidP="00000000" w:rsidRDefault="00000000" w:rsidRPr="00000000" w14:paraId="000001EB">
      <w:pPr>
        <w:spacing w:after="0" w:line="360" w:lineRule="auto"/>
        <w:rPr>
          <w:rFonts w:ascii="Times New Roman" w:cs="Times New Roman" w:eastAsia="Times New Roman" w:hAnsi="Times New Roman"/>
          <w:sz w:val="24"/>
          <w:szCs w:val="24"/>
        </w:rPr>
      </w:pPr>
      <w:hyperlink w:anchor="bookmark=id.gp10qj3m99fs">
        <w:r w:rsidDel="00000000" w:rsidR="00000000" w:rsidRPr="00000000">
          <w:rPr>
            <w:rFonts w:ascii="Times New Roman" w:cs="Times New Roman" w:eastAsia="Times New Roman" w:hAnsi="Times New Roman"/>
            <w:color w:val="0000ff"/>
            <w:sz w:val="24"/>
            <w:szCs w:val="24"/>
            <w:u w:val="single"/>
            <w:rtl w:val="0"/>
          </w:rPr>
          <w:t xml:space="preserve">Прилог 5.2</w:t>
        </w:r>
      </w:hyperlink>
      <w:r w:rsidDel="00000000" w:rsidR="00000000" w:rsidRPr="00000000">
        <w:rPr>
          <w:rFonts w:ascii="Times New Roman" w:cs="Times New Roman" w:eastAsia="Times New Roman" w:hAnsi="Times New Roman"/>
          <w:sz w:val="24"/>
          <w:szCs w:val="24"/>
          <w:rtl w:val="0"/>
        </w:rPr>
        <w:t xml:space="preserve">. Процедуре и поступци који обезбеђују поштовање плана и распореда    наставе</w:t>
      </w:r>
    </w:p>
    <w:p w:rsidR="00000000" w:rsidDel="00000000" w:rsidP="00000000" w:rsidRDefault="00000000" w:rsidRPr="00000000" w14:paraId="000001EC">
      <w:pPr>
        <w:spacing w:after="0" w:line="360" w:lineRule="auto"/>
        <w:rPr>
          <w:rFonts w:ascii="Times New Roman" w:cs="Times New Roman" w:eastAsia="Times New Roman" w:hAnsi="Times New Roman"/>
          <w:sz w:val="24"/>
          <w:szCs w:val="24"/>
        </w:rPr>
      </w:pPr>
      <w:hyperlink w:anchor="bookmark=id.y5lf3dtif2v5">
        <w:r w:rsidDel="00000000" w:rsidR="00000000" w:rsidRPr="00000000">
          <w:rPr>
            <w:rFonts w:ascii="Times New Roman" w:cs="Times New Roman" w:eastAsia="Times New Roman" w:hAnsi="Times New Roman"/>
            <w:color w:val="0000ff"/>
            <w:sz w:val="24"/>
            <w:szCs w:val="24"/>
            <w:u w:val="single"/>
            <w:rtl w:val="0"/>
          </w:rPr>
          <w:t xml:space="preserve">Прилог 5.3</w:t>
        </w:r>
      </w:hyperlink>
      <w:r w:rsidDel="00000000" w:rsidR="00000000" w:rsidRPr="00000000">
        <w:rPr>
          <w:rFonts w:ascii="Times New Roman" w:cs="Times New Roman" w:eastAsia="Times New Roman" w:hAnsi="Times New Roman"/>
          <w:sz w:val="24"/>
          <w:szCs w:val="24"/>
          <w:rtl w:val="0"/>
        </w:rPr>
        <w:t xml:space="preserve">. Доказ о спроведеним активностима којима се подстиче стицање активних компетенција наставника и сарадника  </w:t>
      </w:r>
    </w:p>
    <w:p w:rsidR="00000000" w:rsidDel="00000000" w:rsidP="00000000" w:rsidRDefault="00000000" w:rsidRPr="00000000" w14:paraId="000001ED">
      <w:pPr>
        <w:spacing w:after="0" w:line="360" w:lineRule="auto"/>
        <w:ind w:left="284" w:firstLine="0"/>
        <w:rPr>
          <w:rFonts w:ascii="Times New Roman" w:cs="Times New Roman" w:eastAsia="Times New Roman" w:hAnsi="Times New Roman"/>
          <w:sz w:val="24"/>
          <w:szCs w:val="24"/>
        </w:rPr>
      </w:pPr>
      <w:hyperlink w:anchor="bookmark=id.bcp1mpfa0jv1">
        <w:r w:rsidDel="00000000" w:rsidR="00000000" w:rsidRPr="00000000">
          <w:rPr>
            <w:rFonts w:ascii="Times New Roman" w:cs="Times New Roman" w:eastAsia="Times New Roman" w:hAnsi="Times New Roman"/>
            <w:color w:val="0000ff"/>
            <w:sz w:val="24"/>
            <w:szCs w:val="24"/>
            <w:u w:val="single"/>
            <w:rtl w:val="0"/>
          </w:rPr>
          <w:t xml:space="preserve">Прилог 5.3.а</w:t>
        </w:r>
      </w:hyperlink>
      <w:r w:rsidDel="00000000" w:rsidR="00000000" w:rsidRPr="00000000">
        <w:rPr>
          <w:rFonts w:ascii="Times New Roman" w:cs="Times New Roman" w:eastAsia="Times New Roman" w:hAnsi="Times New Roman"/>
          <w:sz w:val="24"/>
          <w:szCs w:val="24"/>
          <w:rtl w:val="0"/>
        </w:rPr>
        <w:t xml:space="preserve">: Мобилност наставника и сарадника</w:t>
      </w:r>
    </w:p>
    <w:p w:rsidR="00000000" w:rsidDel="00000000" w:rsidP="00000000" w:rsidRDefault="00000000" w:rsidRPr="00000000" w14:paraId="000001EE">
      <w:pPr>
        <w:spacing w:after="0" w:line="360" w:lineRule="auto"/>
        <w:rPr>
          <w:rFonts w:ascii="Times New Roman" w:cs="Times New Roman" w:eastAsia="Times New Roman" w:hAnsi="Times New Roman"/>
          <w:sz w:val="24"/>
          <w:szCs w:val="24"/>
        </w:rPr>
      </w:pPr>
      <w:hyperlink w:anchor="bookmark=id.ymcs6hj7zv9b">
        <w:r w:rsidDel="00000000" w:rsidR="00000000" w:rsidRPr="00000000">
          <w:rPr>
            <w:rFonts w:ascii="Times New Roman" w:cs="Times New Roman" w:eastAsia="Times New Roman" w:hAnsi="Times New Roman"/>
            <w:color w:val="0000ff"/>
            <w:sz w:val="24"/>
            <w:szCs w:val="24"/>
            <w:u w:val="single"/>
            <w:rtl w:val="0"/>
          </w:rPr>
          <w:t xml:space="preserve">Прилог 5.4</w:t>
        </w:r>
      </w:hyperlink>
      <w:r w:rsidDel="00000000" w:rsidR="00000000" w:rsidRPr="00000000">
        <w:rPr>
          <w:rFonts w:ascii="Times New Roman" w:cs="Times New Roman" w:eastAsia="Times New Roman" w:hAnsi="Times New Roman"/>
          <w:sz w:val="24"/>
          <w:szCs w:val="24"/>
          <w:rtl w:val="0"/>
        </w:rPr>
        <w:t xml:space="preserve">. Правилник о студентском вредновању наставе и педагошког рада наставника</w:t>
      </w:r>
    </w:p>
    <w:p w:rsidR="00000000" w:rsidDel="00000000" w:rsidP="00000000" w:rsidRDefault="00000000" w:rsidRPr="00000000" w14:paraId="000001EF">
      <w:pPr>
        <w:spacing w:after="0" w:line="360" w:lineRule="auto"/>
        <w:ind w:left="284" w:firstLine="0"/>
        <w:rPr>
          <w:rFonts w:ascii="Times New Roman" w:cs="Times New Roman" w:eastAsia="Times New Roman" w:hAnsi="Times New Roman"/>
          <w:sz w:val="24"/>
          <w:szCs w:val="24"/>
        </w:rPr>
      </w:pPr>
      <w:hyperlink w:anchor="bookmark=id.x32rextz6exp">
        <w:r w:rsidDel="00000000" w:rsidR="00000000" w:rsidRPr="00000000">
          <w:rPr>
            <w:rFonts w:ascii="Times New Roman" w:cs="Times New Roman" w:eastAsia="Times New Roman" w:hAnsi="Times New Roman"/>
            <w:color w:val="0000ff"/>
            <w:sz w:val="24"/>
            <w:szCs w:val="24"/>
            <w:u w:val="single"/>
            <w:rtl w:val="0"/>
          </w:rPr>
          <w:t xml:space="preserve">Прилог 5.4.a</w:t>
        </w:r>
      </w:hyperlink>
      <w:r w:rsidDel="00000000" w:rsidR="00000000" w:rsidRPr="00000000">
        <w:rPr>
          <w:rFonts w:ascii="Times New Roman" w:cs="Times New Roman" w:eastAsia="Times New Roman" w:hAnsi="Times New Roman"/>
          <w:sz w:val="24"/>
          <w:szCs w:val="24"/>
          <w:rtl w:val="0"/>
        </w:rPr>
        <w:t xml:space="preserve">.  Измене и допуне Правилника о студентском вредновању наставе и педагошког рада наставника</w:t>
      </w:r>
    </w:p>
    <w:p w:rsidR="00000000" w:rsidDel="00000000" w:rsidP="00000000" w:rsidRDefault="00000000" w:rsidRPr="00000000" w14:paraId="000001F0">
      <w:pPr>
        <w:rPr>
          <w:rFonts w:ascii="Times New Roman" w:cs="Times New Roman" w:eastAsia="Times New Roman" w:hAnsi="Times New Roman"/>
          <w:b w:val="1"/>
          <w:sz w:val="24"/>
          <w:szCs w:val="24"/>
        </w:rPr>
      </w:pPr>
      <w:r w:rsidDel="00000000" w:rsidR="00000000" w:rsidRPr="00000000">
        <w:br w:type="page"/>
      </w:r>
      <w:r w:rsidDel="00000000" w:rsidR="00000000" w:rsidRPr="00000000">
        <w:rPr>
          <w:rtl w:val="0"/>
        </w:rPr>
      </w:r>
    </w:p>
    <w:bookmarkStart w:colFirst="0" w:colLast="0" w:name="bookmark=id.eqj2zkatnhqb" w:id="2"/>
    <w:bookmarkEnd w:id="2"/>
    <w:p w:rsidR="00000000" w:rsidDel="00000000" w:rsidP="00000000" w:rsidRDefault="00000000" w:rsidRPr="00000000" w14:paraId="000001F1">
      <w:pPr>
        <w:spacing w:after="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7. Квалитет наставника и сарадника</w:t>
      </w:r>
    </w:p>
    <w:p w:rsidR="00000000" w:rsidDel="00000000" w:rsidP="00000000" w:rsidRDefault="00000000" w:rsidRPr="00000000" w14:paraId="000001F2">
      <w:pPr>
        <w:spacing w:after="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 наставника и сарадника обезбеђује се пажљивим планирањем и избором на основу јавног поступка, стварањем услова за перманентно усавршавање и развој наставника и сарадника и провером квалитета њиховог рада у настави.</w:t>
      </w:r>
    </w:p>
    <w:p w:rsidR="00000000" w:rsidDel="00000000" w:rsidP="00000000" w:rsidRDefault="00000000" w:rsidRPr="00000000" w14:paraId="000001F3">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1F4">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Обезбеђивање квалитета наставника и сарадника на Одељењу за филозофију део је општег рада Филозофског факултета на осигурању квалитета. Напори за осигурање квалитета наставног кадра усмерени су ка обезбеђивању наставе коју ће реализовати квалификован, компетентан и посвећен наставни кадар, што се пре свега осигурава поштовањем прописа који регулишу избор наставника и сарадника на факултетима Универзитета у Београду и то: </w:t>
      </w:r>
      <w:r w:rsidDel="00000000" w:rsidR="00000000" w:rsidRPr="00000000">
        <w:rPr>
          <w:rFonts w:ascii="Times New Roman" w:cs="Times New Roman" w:eastAsia="Times New Roman" w:hAnsi="Times New Roman"/>
          <w:i w:val="1"/>
          <w:sz w:val="24"/>
          <w:szCs w:val="24"/>
          <w:rtl w:val="0"/>
        </w:rPr>
        <w:t xml:space="preserve">Закона о високом образовању </w:t>
      </w:r>
      <w:r w:rsidDel="00000000" w:rsidR="00000000" w:rsidRPr="00000000">
        <w:rPr>
          <w:rFonts w:ascii="Times New Roman" w:cs="Times New Roman" w:eastAsia="Times New Roman" w:hAnsi="Times New Roman"/>
          <w:sz w:val="24"/>
          <w:szCs w:val="24"/>
          <w:rtl w:val="0"/>
        </w:rPr>
        <w:t xml:space="preserve">Републике Србије, </w:t>
      </w:r>
      <w:r w:rsidDel="00000000" w:rsidR="00000000" w:rsidRPr="00000000">
        <w:rPr>
          <w:rFonts w:ascii="Times New Roman" w:cs="Times New Roman" w:eastAsia="Times New Roman" w:hAnsi="Times New Roman"/>
          <w:i w:val="1"/>
          <w:sz w:val="24"/>
          <w:szCs w:val="24"/>
          <w:rtl w:val="0"/>
        </w:rPr>
        <w:t xml:space="preserve">Статута</w:t>
      </w:r>
      <w:r w:rsidDel="00000000" w:rsidR="00000000" w:rsidRPr="00000000">
        <w:rPr>
          <w:rFonts w:ascii="Times New Roman" w:cs="Times New Roman" w:eastAsia="Times New Roman" w:hAnsi="Times New Roman"/>
          <w:sz w:val="24"/>
          <w:szCs w:val="24"/>
          <w:rtl w:val="0"/>
        </w:rPr>
        <w:t xml:space="preserve"> Универзитета у Београду, </w:t>
      </w:r>
      <w:r w:rsidDel="00000000" w:rsidR="00000000" w:rsidRPr="00000000">
        <w:rPr>
          <w:rFonts w:ascii="Times New Roman" w:cs="Times New Roman" w:eastAsia="Times New Roman" w:hAnsi="Times New Roman"/>
          <w:i w:val="1"/>
          <w:sz w:val="24"/>
          <w:szCs w:val="24"/>
          <w:rtl w:val="0"/>
        </w:rPr>
        <w:t xml:space="preserve">Правилника о начину и поступку стицања звања и заснивања радног односа наставник</w:t>
      </w:r>
      <w:r w:rsidDel="00000000" w:rsidR="00000000" w:rsidRPr="00000000">
        <w:rPr>
          <w:rFonts w:ascii="Times New Roman" w:cs="Times New Roman" w:eastAsia="Times New Roman" w:hAnsi="Times New Roman"/>
          <w:sz w:val="24"/>
          <w:szCs w:val="24"/>
          <w:rtl w:val="0"/>
        </w:rPr>
        <w:t xml:space="preserve">а Универзитета у Београду, </w:t>
      </w:r>
      <w:r w:rsidDel="00000000" w:rsidR="00000000" w:rsidRPr="00000000">
        <w:rPr>
          <w:rFonts w:ascii="Times New Roman" w:cs="Times New Roman" w:eastAsia="Times New Roman" w:hAnsi="Times New Roman"/>
          <w:i w:val="1"/>
          <w:sz w:val="24"/>
          <w:szCs w:val="24"/>
          <w:highlight w:val="white"/>
          <w:rtl w:val="0"/>
        </w:rPr>
        <w:t xml:space="preserve">Правилима о ближим условима за избор наставника и сарадника</w:t>
      </w:r>
      <w:r w:rsidDel="00000000" w:rsidR="00000000" w:rsidRPr="00000000">
        <w:rPr>
          <w:rFonts w:ascii="Times New Roman" w:cs="Times New Roman" w:eastAsia="Times New Roman" w:hAnsi="Times New Roman"/>
          <w:sz w:val="24"/>
          <w:szCs w:val="24"/>
          <w:highlight w:val="white"/>
          <w:rtl w:val="0"/>
        </w:rPr>
        <w:t xml:space="preserve"> Филозофског факултета у Београду</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Правилника о стандардима и поступцима за обезбеђивање квалитета и самовредновање</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Правилника о минималним условима за стицање звања наставника</w:t>
      </w:r>
      <w:r w:rsidDel="00000000" w:rsidR="00000000" w:rsidRPr="00000000">
        <w:rPr>
          <w:rFonts w:ascii="Times New Roman" w:cs="Times New Roman" w:eastAsia="Times New Roman" w:hAnsi="Times New Roman"/>
          <w:sz w:val="24"/>
          <w:szCs w:val="24"/>
          <w:rtl w:val="0"/>
        </w:rPr>
        <w:t xml:space="preserve"> на Универзитету у Београду, </w:t>
      </w:r>
      <w:r w:rsidDel="00000000" w:rsidR="00000000" w:rsidRPr="00000000">
        <w:rPr>
          <w:rFonts w:ascii="Times New Roman" w:cs="Times New Roman" w:eastAsia="Times New Roman" w:hAnsi="Times New Roman"/>
          <w:i w:val="1"/>
          <w:sz w:val="24"/>
          <w:szCs w:val="24"/>
          <w:rtl w:val="0"/>
        </w:rPr>
        <w:t xml:space="preserve">Статута</w:t>
      </w:r>
      <w:r w:rsidDel="00000000" w:rsidR="00000000" w:rsidRPr="00000000">
        <w:rPr>
          <w:rFonts w:ascii="Times New Roman" w:cs="Times New Roman" w:eastAsia="Times New Roman" w:hAnsi="Times New Roman"/>
          <w:sz w:val="24"/>
          <w:szCs w:val="24"/>
          <w:rtl w:val="0"/>
        </w:rPr>
        <w:t xml:space="preserve"> Факултета о условима за избор у звања (чланови од 126–141). Сви факултетски документи доступни су на интернет страници Факултета: </w:t>
      </w:r>
      <w:hyperlink r:id="rId73">
        <w:r w:rsidDel="00000000" w:rsidR="00000000" w:rsidRPr="00000000">
          <w:rPr>
            <w:rFonts w:ascii="Times New Roman" w:cs="Times New Roman" w:eastAsia="Times New Roman" w:hAnsi="Times New Roman"/>
            <w:color w:val="0000ff"/>
            <w:sz w:val="24"/>
            <w:szCs w:val="24"/>
            <w:u w:val="single"/>
            <w:rtl w:val="0"/>
          </w:rPr>
          <w:t xml:space="preserve">Правна акта</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1F5">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Обезбеђивање одговарајућег наставног кадра подразумева поштовање поступака и критеријума који су дефинисани прописаним процедурама у поменутим документима, а које су праћене вођењем адекватне кадровске политике, систематским праћењем и подстицањем научно-истраживачког и стручног рада, развијањем и усавршавањем стручних и методичких компетенција наставника и сарадника, као и њиховим континуираним ангажовањем на остварењу циљева рада Факултета, али и шире заједнице. Улажу се напори да се наставници и сарадници благовремено и потпуно информишу о постојећим могућностима за професионални раст и развој кроз разноврсне облике стручног усавршавања, као што су: актуелни конкурси за различите облике усавршавања, прилике за коришћење стипендија, грантова и других потенцијалних видова материјалне подршке, позиви и подршка за учешће на научним и стручним скуповима и конференцијама у земљи и иностранству. Сем тога, иницира се и шири сарадња са универзитетима, институтима и сродним научно-истраживачким институцијама у земљи и иностранству.</w:t>
      </w:r>
    </w:p>
    <w:p w:rsidR="00000000" w:rsidDel="00000000" w:rsidP="00000000" w:rsidRDefault="00000000" w:rsidRPr="00000000" w14:paraId="000001F6">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7.1. Опис стања</w:t>
      </w:r>
    </w:p>
    <w:p w:rsidR="00000000" w:rsidDel="00000000" w:rsidP="00000000" w:rsidRDefault="00000000" w:rsidRPr="00000000" w14:paraId="000001F7">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 Одељењу за филозофију Филозофског факултета у Београду ангажован је довољан број наставника за реализацију акредитованог студијског програма. У радном односу на Одељењу за филозофију је 28 наставника, од тога је 10 у звању редовног професора, 5 наставника у звању ванредног професора, и 13 наставника у звању доцента. Поред тога, на Одељењу је ангажовано и 10 наставника страних језика (</w:t>
      </w:r>
      <w:hyperlink w:anchor="bookmark=id.16opldq6lcm7">
        <w:r w:rsidDel="00000000" w:rsidR="00000000" w:rsidRPr="00000000">
          <w:rPr>
            <w:rFonts w:ascii="Times New Roman" w:cs="Times New Roman" w:eastAsia="Times New Roman" w:hAnsi="Times New Roman"/>
            <w:color w:val="0000ff"/>
            <w:sz w:val="24"/>
            <w:szCs w:val="24"/>
            <w:u w:val="single"/>
            <w:rtl w:val="0"/>
          </w:rPr>
          <w:t xml:space="preserve">Табела 7.1.а</w:t>
        </w:r>
      </w:hyperlink>
      <w:r w:rsidDel="00000000" w:rsidR="00000000" w:rsidRPr="00000000">
        <w:rPr>
          <w:rFonts w:ascii="Times New Roman" w:cs="Times New Roman" w:eastAsia="Times New Roman" w:hAnsi="Times New Roman"/>
          <w:sz w:val="24"/>
          <w:szCs w:val="24"/>
          <w:rtl w:val="0"/>
        </w:rPr>
        <w:t xml:space="preserve">). По уговору је ангажовано 3 наставника - један редовни професор и 2 наставника страних језика (</w:t>
      </w:r>
      <w:hyperlink w:anchor="bookmark=id.ymnllzkj3ncx">
        <w:r w:rsidDel="00000000" w:rsidR="00000000" w:rsidRPr="00000000">
          <w:rPr>
            <w:rFonts w:ascii="Times New Roman" w:cs="Times New Roman" w:eastAsia="Times New Roman" w:hAnsi="Times New Roman"/>
            <w:color w:val="0000ff"/>
            <w:sz w:val="24"/>
            <w:szCs w:val="24"/>
            <w:u w:val="single"/>
            <w:rtl w:val="0"/>
          </w:rPr>
          <w:t xml:space="preserve">Табела 7.1.б</w:t>
        </w:r>
      </w:hyperlink>
      <w:r w:rsidDel="00000000" w:rsidR="00000000" w:rsidRPr="00000000">
        <w:rPr>
          <w:rFonts w:ascii="Times New Roman" w:cs="Times New Roman" w:eastAsia="Times New Roman" w:hAnsi="Times New Roman"/>
          <w:sz w:val="24"/>
          <w:szCs w:val="24"/>
          <w:rtl w:val="0"/>
        </w:rPr>
        <w:t xml:space="preserve">). Од акредитације 2021. године, запослено је више доцената, а значајан број наставника и сарадника је напредовао у звању. На Одељењу за филозофију тренутно нема запослених сарадника. У реализацији практичног дела наставе учествују студенти докторских студија.</w:t>
      </w:r>
    </w:p>
    <w:p w:rsidR="00000000" w:rsidDel="00000000" w:rsidP="00000000" w:rsidRDefault="00000000" w:rsidRPr="00000000" w14:paraId="000001F8">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 кадар који учествује у реализацији студијског програма на Одељењу за филозофију је високог квалитета, на шта указују стручне компетенције, научна продуктивност, као и квалитет наставе који се редовно процењује од стране студената.  Наставници Одељења за филозофију уживају висок научни и стручни реноме у земљи и иностранству; они су уредници или рецензенти реномираних интернационалних и домаћих научних часописа. Осим у настави, већина наставника Одељења је укључена у научно-истраживачке и развојне пројекте које финансира Министарство надлежно за послове науке, али и у пројекте које финансирају међународне институције и организације, државне институције, органи локалне самоуправе, домаћа предузећа и иностране организације и компаније. Ангажовањем у истраживачким пројектима наставници и сарадници одржавају континуитет у научном раду, што доприноси тематском обогаћивању наставе и искуственој актуелизацији проблема који се обрађују. Поједини наставници Одељења ангажовани су као консултанти или као чланови експертских група формираних од стране државних органа или међународних институција. Чланови Одељења који су ангажовани на програму основних академских студија филозофије се труде да нове сараднике регрутују пре свега из реда најбољих студената. Њиховим укључењем у научно-истраживачки рад остварује се мисија континуираног обезбеђивања научног подмлатка.</w:t>
      </w:r>
    </w:p>
    <w:p w:rsidR="00000000" w:rsidDel="00000000" w:rsidP="00000000" w:rsidRDefault="00000000" w:rsidRPr="00000000" w14:paraId="000001F9">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Наставницима и сарадницима омогућено је научно и стручно усавршавање и мобилност путем:</w:t>
      </w:r>
    </w:p>
    <w:p w:rsidR="00000000" w:rsidDel="00000000" w:rsidP="00000000" w:rsidRDefault="00000000" w:rsidRPr="00000000" w14:paraId="000001FA">
      <w:pPr>
        <w:numPr>
          <w:ilvl w:val="0"/>
          <w:numId w:val="6"/>
        </w:numPr>
        <w:spacing w:after="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сарадње са домаћим и међународним образовним институцијама;</w:t>
      </w:r>
    </w:p>
    <w:p w:rsidR="00000000" w:rsidDel="00000000" w:rsidP="00000000" w:rsidRDefault="00000000" w:rsidRPr="00000000" w14:paraId="000001FB">
      <w:pPr>
        <w:numPr>
          <w:ilvl w:val="0"/>
          <w:numId w:val="6"/>
        </w:numPr>
        <w:spacing w:after="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одобравања плаћених одсуства ради студијских боравака, специјализација, учешћа на научним и стручним скуповима у земљи и у иностранству;</w:t>
      </w:r>
    </w:p>
    <w:p w:rsidR="00000000" w:rsidDel="00000000" w:rsidP="00000000" w:rsidRDefault="00000000" w:rsidRPr="00000000" w14:paraId="000001FC">
      <w:pPr>
        <w:numPr>
          <w:ilvl w:val="0"/>
          <w:numId w:val="6"/>
        </w:numPr>
        <w:spacing w:after="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учешћа Факултета у финансирању научног и стручног усавршавања наставника и сарадника;</w:t>
      </w:r>
    </w:p>
    <w:p w:rsidR="00000000" w:rsidDel="00000000" w:rsidP="00000000" w:rsidRDefault="00000000" w:rsidRPr="00000000" w14:paraId="000001FD">
      <w:pPr>
        <w:numPr>
          <w:ilvl w:val="0"/>
          <w:numId w:val="6"/>
        </w:numPr>
        <w:spacing w:after="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обезбеђивања литературе, приступа базама података, библиотечким фондовима;</w:t>
      </w:r>
    </w:p>
    <w:p w:rsidR="00000000" w:rsidDel="00000000" w:rsidP="00000000" w:rsidRDefault="00000000" w:rsidRPr="00000000" w14:paraId="000001FE">
      <w:pPr>
        <w:numPr>
          <w:ilvl w:val="0"/>
          <w:numId w:val="6"/>
        </w:numPr>
        <w:spacing w:after="0" w:line="36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информисања о конкурсима за стипендије, научним скуповима и стручним усавршавањима.</w:t>
      </w:r>
    </w:p>
    <w:p w:rsidR="00000000" w:rsidDel="00000000" w:rsidP="00000000" w:rsidRDefault="00000000" w:rsidRPr="00000000" w14:paraId="000001FF">
      <w:pPr>
        <w:spacing w:before="20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оцени рада наставника и сарадника узима се у обзир квалитет рада са студентима, квалитет научног рада, као и квалитет других активности на Универзитету и Факултету, у широј заједници, и у међународним оквирима. Приликом избора кандидата у звање наставника посебно се вреднују резултати научног и истраживачког рада кандидата, ангажовање кандидата у развоју наставе и других делатности Факултета, резултати рада са студентима и резултати у обезбеђивању научно-наставног подмлатка. Одељење обезбеђује редовно праћење и вредновање квалитета педагошког рада наставника и сарадника, укључујући и периодичну студентску евалуацију рада наставника и предвиђа подстицајне и, по потреби, корективне мере за обезбеђивање задовољавајућег нивоа квалитета наставе.</w:t>
      </w:r>
    </w:p>
    <w:p w:rsidR="00000000" w:rsidDel="00000000" w:rsidP="00000000" w:rsidRDefault="00000000" w:rsidRPr="00000000" w14:paraId="00000200">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Провера квалитета наставника обезбеђује се анкетирањем студената, које се изводи према </w:t>
      </w:r>
      <w:r w:rsidDel="00000000" w:rsidR="00000000" w:rsidRPr="00000000">
        <w:rPr>
          <w:rFonts w:ascii="Times New Roman" w:cs="Times New Roman" w:eastAsia="Times New Roman" w:hAnsi="Times New Roman"/>
          <w:i w:val="1"/>
          <w:sz w:val="24"/>
          <w:szCs w:val="24"/>
          <w:rtl w:val="0"/>
        </w:rPr>
        <w:t xml:space="preserve">Правилнику о студентском вредновању педагошког рада наставника и сарадника</w:t>
      </w:r>
      <w:r w:rsidDel="00000000" w:rsidR="00000000" w:rsidRPr="00000000">
        <w:rPr>
          <w:rFonts w:ascii="Times New Roman" w:cs="Times New Roman" w:eastAsia="Times New Roman" w:hAnsi="Times New Roman"/>
          <w:sz w:val="24"/>
          <w:szCs w:val="24"/>
          <w:rtl w:val="0"/>
        </w:rPr>
        <w:t xml:space="preserve"> Универзитета у Београду. Анкета се спроводи у електронској форми и резултати показују да су оцене квалитета рада наставног особља у просеку и по карактеристикама квалитета високе (</w:t>
      </w:r>
      <w:hyperlink w:anchor="bookmark=id.m0co0zx6oj7l">
        <w:r w:rsidDel="00000000" w:rsidR="00000000" w:rsidRPr="00000000">
          <w:rPr>
            <w:rFonts w:ascii="Times New Roman" w:cs="Times New Roman" w:eastAsia="Times New Roman" w:hAnsi="Times New Roman"/>
            <w:color w:val="0000ff"/>
            <w:sz w:val="24"/>
            <w:szCs w:val="24"/>
            <w:u w:val="single"/>
            <w:rtl w:val="0"/>
          </w:rPr>
          <w:t xml:space="preserve">Прилог 7.3</w:t>
        </w:r>
      </w:hyperlink>
      <w:r w:rsidDel="00000000" w:rsidR="00000000" w:rsidRPr="00000000">
        <w:rPr>
          <w:rFonts w:ascii="Times New Roman" w:cs="Times New Roman" w:eastAsia="Times New Roman" w:hAnsi="Times New Roman"/>
          <w:sz w:val="24"/>
          <w:szCs w:val="24"/>
          <w:rtl w:val="0"/>
        </w:rPr>
        <w:t xml:space="preserve">). Одељење при избору и унапређењу наставно-научног кадра посебно вреднује педагошке способности наставника и сарадника на основу резултата спроведених анкета.</w:t>
      </w:r>
    </w:p>
    <w:p w:rsidR="00000000" w:rsidDel="00000000" w:rsidP="00000000" w:rsidRDefault="00000000" w:rsidRPr="00000000" w14:paraId="00000201">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02">
      <w:pPr>
        <w:keepNext w:val="1"/>
        <w:tabs>
          <w:tab w:val="left" w:leader="none" w:pos="6508"/>
        </w:tabs>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7.2. SWOT анализа квалитета наставника и сарадника</w:t>
        <w:tab/>
      </w:r>
    </w:p>
    <w:tbl>
      <w:tblPr>
        <w:tblStyle w:val="Table5"/>
        <w:tblW w:w="9637.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36"/>
        <w:gridCol w:w="42"/>
        <w:gridCol w:w="720"/>
        <w:gridCol w:w="4057"/>
        <w:gridCol w:w="882"/>
        <w:tblGridChange w:id="0">
          <w:tblGrid>
            <w:gridCol w:w="3936"/>
            <w:gridCol w:w="42"/>
            <w:gridCol w:w="720"/>
            <w:gridCol w:w="4057"/>
            <w:gridCol w:w="882"/>
          </w:tblGrid>
        </w:tblGridChange>
      </w:tblGrid>
      <w:tr>
        <w:trPr>
          <w:cantSplit w:val="0"/>
          <w:tblHeader w:val="0"/>
        </w:trPr>
        <w:tc>
          <w:tcPr>
            <w:gridSpan w:val="3"/>
            <w:shd w:fill="auto" w:val="clear"/>
          </w:tcPr>
          <w:p w:rsidR="00000000" w:rsidDel="00000000" w:rsidP="00000000" w:rsidRDefault="00000000" w:rsidRPr="00000000" w14:paraId="00000203">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gridSpan w:val="2"/>
            <w:shd w:fill="auto" w:val="clear"/>
          </w:tcPr>
          <w:p w:rsidR="00000000" w:rsidDel="00000000" w:rsidP="00000000" w:rsidRDefault="00000000" w:rsidRPr="00000000" w14:paraId="00000206">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1572" w:hRule="atLeast"/>
          <w:tblHeader w:val="0"/>
        </w:trPr>
        <w:tc>
          <w:tcPr>
            <w:gridSpan w:val="2"/>
          </w:tcPr>
          <w:p w:rsidR="00000000" w:rsidDel="00000000" w:rsidP="00000000" w:rsidRDefault="00000000" w:rsidRPr="00000000" w14:paraId="0000020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Поступак избора је усаглашен и унапређен у односу на критеријум Националног савета за високо образовање</w:t>
            </w:r>
          </w:p>
        </w:tc>
        <w:tc>
          <w:tcPr/>
          <w:p w:rsidR="00000000" w:rsidDel="00000000" w:rsidP="00000000" w:rsidRDefault="00000000" w:rsidRPr="00000000" w14:paraId="0000020A">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0B">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Недостатак дугорочног програма за развој кадра</w:t>
            </w:r>
          </w:p>
          <w:p w:rsidR="00000000" w:rsidDel="00000000" w:rsidP="00000000" w:rsidRDefault="00000000" w:rsidRPr="00000000" w14:paraId="0000020C">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20D">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rHeight w:val="1572" w:hRule="atLeast"/>
          <w:tblHeader w:val="0"/>
        </w:trPr>
        <w:tc>
          <w:tcPr>
            <w:gridSpan w:val="2"/>
          </w:tcPr>
          <w:p w:rsidR="00000000" w:rsidDel="00000000" w:rsidP="00000000" w:rsidRDefault="00000000" w:rsidRPr="00000000" w14:paraId="0000020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 наставног кадра се обезбеђује брижљивом селекцијом и избором на основу јавног поступка, уз обавезну проверу квалитета рада у настави</w:t>
            </w:r>
          </w:p>
        </w:tc>
        <w:tc>
          <w:tcPr/>
          <w:p w:rsidR="00000000" w:rsidDel="00000000" w:rsidP="00000000" w:rsidRDefault="00000000" w:rsidRPr="00000000" w14:paraId="00000210">
            <w:pPr>
              <w:jc w:val="both"/>
              <w:rPr>
                <w:rFonts w:ascii="Times New Roman" w:cs="Times New Roman" w:eastAsia="Times New Roman" w:hAnsi="Times New Roman"/>
                <w:b w:val="1"/>
              </w:rPr>
            </w:pPr>
            <w:r w:rsidDel="00000000" w:rsidR="00000000" w:rsidRPr="00000000">
              <w:rPr>
                <w:rtl w:val="0"/>
              </w:rPr>
              <w:t xml:space="preserve">+++</w:t>
            </w:r>
            <w:r w:rsidDel="00000000" w:rsidR="00000000" w:rsidRPr="00000000">
              <w:rPr>
                <w:rtl w:val="0"/>
              </w:rPr>
            </w:r>
          </w:p>
        </w:tc>
        <w:tc>
          <w:tcPr/>
          <w:p w:rsidR="00000000" w:rsidDel="00000000" w:rsidP="00000000" w:rsidRDefault="00000000" w:rsidRPr="00000000" w14:paraId="0000021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Недовољно коришћење података добијених контролом квалитета за планирање будућих активности</w:t>
            </w:r>
          </w:p>
        </w:tc>
        <w:tc>
          <w:tcPr/>
          <w:p w:rsidR="00000000" w:rsidDel="00000000" w:rsidP="00000000" w:rsidRDefault="00000000" w:rsidRPr="00000000" w14:paraId="00000212">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rHeight w:val="1572" w:hRule="atLeast"/>
          <w:tblHeader w:val="0"/>
        </w:trPr>
        <w:tc>
          <w:tcPr>
            <w:gridSpan w:val="2"/>
          </w:tcPr>
          <w:p w:rsidR="00000000" w:rsidDel="00000000" w:rsidP="00000000" w:rsidRDefault="00000000" w:rsidRPr="00000000" w14:paraId="00000213">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 кадар Одељења за филозофију испуњава услов компетентности и способан је за реализацију акредитованих студијских програма и научно-истраживачког рада</w:t>
            </w:r>
          </w:p>
        </w:tc>
        <w:tc>
          <w:tcPr/>
          <w:p w:rsidR="00000000" w:rsidDel="00000000" w:rsidP="00000000" w:rsidRDefault="00000000" w:rsidRPr="00000000" w14:paraId="00000215">
            <w:pPr>
              <w:jc w:val="both"/>
              <w:rPr/>
            </w:pPr>
            <w:r w:rsidDel="00000000" w:rsidR="00000000" w:rsidRPr="00000000">
              <w:rPr>
                <w:rtl w:val="0"/>
              </w:rPr>
              <w:t xml:space="preserve">+++</w:t>
            </w:r>
          </w:p>
        </w:tc>
        <w:tc>
          <w:tcPr/>
          <w:p w:rsidR="00000000" w:rsidDel="00000000" w:rsidP="00000000" w:rsidRDefault="00000000" w:rsidRPr="00000000" w14:paraId="0000021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Слабе материјалне (финансијске) могућности за стимулисање усавршавања, међународне сарадње или награђивање наставника и сарадника чији резултати то завређују</w:t>
            </w:r>
          </w:p>
        </w:tc>
        <w:tc>
          <w:tcPr/>
          <w:p w:rsidR="00000000" w:rsidDel="00000000" w:rsidP="00000000" w:rsidRDefault="00000000" w:rsidRPr="00000000" w14:paraId="0000021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gridSpan w:val="2"/>
          </w:tcPr>
          <w:p w:rsidR="00000000" w:rsidDel="00000000" w:rsidP="00000000" w:rsidRDefault="00000000" w:rsidRPr="00000000" w14:paraId="00000218">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Постоји јасно дефинисана политика праћења квалитета наставника и сарадника и дефинисани актери</w:t>
            </w:r>
          </w:p>
        </w:tc>
        <w:tc>
          <w:tcPr/>
          <w:p w:rsidR="00000000" w:rsidDel="00000000" w:rsidP="00000000" w:rsidRDefault="00000000" w:rsidRPr="00000000" w14:paraId="0000021A">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1B">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21C">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21D">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Одељење за филозофију континуирано и активно учествује у активностима Факултета везаним за унапређивање квалитета</w:t>
            </w:r>
          </w:p>
        </w:tc>
        <w:tc>
          <w:tcPr/>
          <w:p w:rsidR="00000000" w:rsidDel="00000000" w:rsidP="00000000" w:rsidRDefault="00000000" w:rsidRPr="00000000" w14:paraId="0000021F">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20">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221">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222">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Наставници Одељења за филозофију су активно укључени у научно-истраживачке пројекте.</w:t>
            </w:r>
          </w:p>
        </w:tc>
        <w:tc>
          <w:tcPr/>
          <w:p w:rsidR="00000000" w:rsidDel="00000000" w:rsidP="00000000" w:rsidRDefault="00000000" w:rsidRPr="00000000" w14:paraId="0000022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25">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226">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gridSpan w:val="3"/>
            <w:shd w:fill="auto" w:val="clear"/>
          </w:tcPr>
          <w:p w:rsidR="00000000" w:rsidDel="00000000" w:rsidP="00000000" w:rsidRDefault="00000000" w:rsidRPr="00000000" w14:paraId="00000227">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gridSpan w:val="2"/>
            <w:shd w:fill="auto" w:val="clear"/>
          </w:tcPr>
          <w:p w:rsidR="00000000" w:rsidDel="00000000" w:rsidP="00000000" w:rsidRDefault="00000000" w:rsidRPr="00000000" w14:paraId="0000022A">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blHeader w:val="0"/>
        </w:trPr>
        <w:tc>
          <w:tcPr/>
          <w:p w:rsidR="00000000" w:rsidDel="00000000" w:rsidP="00000000" w:rsidRDefault="00000000" w:rsidRPr="00000000" w14:paraId="0000022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Развој програма педагошког усавршавања </w:t>
            </w:r>
          </w:p>
        </w:tc>
        <w:tc>
          <w:tcPr>
            <w:gridSpan w:val="2"/>
          </w:tcPr>
          <w:p w:rsidR="00000000" w:rsidDel="00000000" w:rsidP="00000000" w:rsidRDefault="00000000" w:rsidRPr="00000000" w14:paraId="0000022D">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2F">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Неуједначеност методологија извођења наставе; недовољна посвећеност наставника едукацији за методологију извођења наставе</w:t>
            </w:r>
          </w:p>
        </w:tc>
        <w:tc>
          <w:tcPr/>
          <w:p w:rsidR="00000000" w:rsidDel="00000000" w:rsidP="00000000" w:rsidRDefault="00000000" w:rsidRPr="00000000" w14:paraId="00000230">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23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Развијање постојећих облика сарадње и заснивање нових облика сарадње на домаћем и међународном простору</w:t>
            </w:r>
          </w:p>
        </w:tc>
        <w:tc>
          <w:tcPr>
            <w:gridSpan w:val="2"/>
          </w:tcPr>
          <w:p w:rsidR="00000000" w:rsidDel="00000000" w:rsidP="00000000" w:rsidRDefault="00000000" w:rsidRPr="00000000" w14:paraId="00000232">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34">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rtl w:val="0"/>
              </w:rPr>
              <w:t xml:space="preserve">Опасност да најбољи млади научни кадрови немају прилике да остваре академску каријеру</w:t>
            </w:r>
            <w:r w:rsidDel="00000000" w:rsidR="00000000" w:rsidRPr="00000000">
              <w:rPr>
                <w:rtl w:val="0"/>
              </w:rPr>
            </w:r>
          </w:p>
        </w:tc>
        <w:tc>
          <w:tcPr/>
          <w:p w:rsidR="00000000" w:rsidDel="00000000" w:rsidP="00000000" w:rsidRDefault="00000000" w:rsidRPr="00000000" w14:paraId="00000235">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p w:rsidR="00000000" w:rsidDel="00000000" w:rsidP="00000000" w:rsidRDefault="00000000" w:rsidRPr="00000000" w14:paraId="00000236">
            <w:pPr>
              <w:rPr>
                <w:rFonts w:ascii="Times New Roman" w:cs="Times New Roman" w:eastAsia="Times New Roman" w:hAnsi="Times New Roman"/>
              </w:rPr>
            </w:pPr>
            <w:r w:rsidDel="00000000" w:rsidR="00000000" w:rsidRPr="00000000">
              <w:rPr>
                <w:rtl w:val="0"/>
              </w:rPr>
            </w:r>
          </w:p>
        </w:tc>
      </w:tr>
      <w:tr>
        <w:trPr>
          <w:cantSplit w:val="0"/>
          <w:tblHeader w:val="0"/>
        </w:trPr>
        <w:tc>
          <w:tcPr/>
          <w:p w:rsidR="00000000" w:rsidDel="00000000" w:rsidP="00000000" w:rsidRDefault="00000000" w:rsidRPr="00000000" w14:paraId="00000237">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Интензивнија мобилност наставника и сарадника финансирана средствима из буџета међународних научних и стручних пројеката</w:t>
            </w:r>
          </w:p>
        </w:tc>
        <w:tc>
          <w:tcPr>
            <w:gridSpan w:val="2"/>
          </w:tcPr>
          <w:p w:rsidR="00000000" w:rsidDel="00000000" w:rsidP="00000000" w:rsidRDefault="00000000" w:rsidRPr="00000000" w14:paraId="00000238">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3A">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Све већа заинтересованост младих наставника и сарадника за рад на пројектима уместо у настави</w:t>
            </w:r>
          </w:p>
        </w:tc>
        <w:tc>
          <w:tcPr/>
          <w:p w:rsidR="00000000" w:rsidDel="00000000" w:rsidP="00000000" w:rsidRDefault="00000000" w:rsidRPr="00000000" w14:paraId="0000023B">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r>
      <w:tr>
        <w:trPr>
          <w:cantSplit w:val="0"/>
          <w:tblHeader w:val="0"/>
        </w:trPr>
        <w:tc>
          <w:tcPr/>
          <w:p w:rsidR="00000000" w:rsidDel="00000000" w:rsidP="00000000" w:rsidRDefault="00000000" w:rsidRPr="00000000" w14:paraId="0000023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Унапређење дигиталне инфраструктуре за наставу и евалуацију </w:t>
            </w:r>
          </w:p>
        </w:tc>
        <w:tc>
          <w:tcPr>
            <w:gridSpan w:val="2"/>
          </w:tcPr>
          <w:p w:rsidR="00000000" w:rsidDel="00000000" w:rsidP="00000000" w:rsidRDefault="00000000" w:rsidRPr="00000000" w14:paraId="0000023D">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3F">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240">
            <w:pPr>
              <w:jc w:val="both"/>
              <w:rPr>
                <w:rFonts w:ascii="Times New Roman" w:cs="Times New Roman" w:eastAsia="Times New Roman" w:hAnsi="Times New Roman"/>
                <w:b w:val="1"/>
              </w:rPr>
            </w:pPr>
            <w:r w:rsidDel="00000000" w:rsidR="00000000" w:rsidRPr="00000000">
              <w:rPr>
                <w:rtl w:val="0"/>
              </w:rPr>
            </w:r>
          </w:p>
        </w:tc>
      </w:tr>
      <w:tr>
        <w:trPr>
          <w:cantSplit w:val="0"/>
          <w:tblHeader w:val="0"/>
        </w:trPr>
        <w:tc>
          <w:tcPr/>
          <w:p w:rsidR="00000000" w:rsidDel="00000000" w:rsidP="00000000" w:rsidRDefault="00000000" w:rsidRPr="00000000" w14:paraId="00000241">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Интензивније праћење истраживачке и стручне активности наставника и сарадника од стране Одељења и Управе </w:t>
            </w:r>
          </w:p>
        </w:tc>
        <w:tc>
          <w:tcPr>
            <w:gridSpan w:val="2"/>
          </w:tcPr>
          <w:p w:rsidR="00000000" w:rsidDel="00000000" w:rsidP="00000000" w:rsidRDefault="00000000" w:rsidRPr="00000000" w14:paraId="00000242">
            <w:pPr>
              <w:jc w:val="both"/>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w:t>
            </w:r>
          </w:p>
        </w:tc>
        <w:tc>
          <w:tcPr/>
          <w:p w:rsidR="00000000" w:rsidDel="00000000" w:rsidP="00000000" w:rsidRDefault="00000000" w:rsidRPr="00000000" w14:paraId="00000244">
            <w:pPr>
              <w:jc w:val="both"/>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245">
            <w:pPr>
              <w:jc w:val="both"/>
              <w:rPr>
                <w:rFonts w:ascii="Times New Roman" w:cs="Times New Roman" w:eastAsia="Times New Roman" w:hAnsi="Times New Roman"/>
                <w:b w:val="1"/>
              </w:rPr>
            </w:pPr>
            <w:r w:rsidDel="00000000" w:rsidR="00000000" w:rsidRPr="00000000">
              <w:rPr>
                <w:rtl w:val="0"/>
              </w:rPr>
            </w:r>
          </w:p>
        </w:tc>
      </w:tr>
      <w:tr>
        <w:trPr>
          <w:cantSplit w:val="0"/>
          <w:trHeight w:val="683" w:hRule="atLeast"/>
          <w:tblHeader w:val="0"/>
        </w:trPr>
        <w:tc>
          <w:tcPr>
            <w:gridSpan w:val="5"/>
          </w:tcPr>
          <w:p w:rsidR="00000000" w:rsidDel="00000000" w:rsidP="00000000" w:rsidRDefault="00000000" w:rsidRPr="00000000" w14:paraId="00000246">
            <w:pPr>
              <w:jc w:val="both"/>
              <w:rPr>
                <w:rFonts w:ascii="Times New Roman" w:cs="Times New Roman" w:eastAsia="Times New Roman" w:hAnsi="Times New Roman"/>
              </w:rPr>
            </w:pPr>
            <w:sdt>
              <w:sdtPr>
                <w:tag w:val="goog_rdk_2"/>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p>
        </w:tc>
      </w:tr>
    </w:tbl>
    <w:p w:rsidR="00000000" w:rsidDel="00000000" w:rsidP="00000000" w:rsidRDefault="00000000" w:rsidRPr="00000000" w14:paraId="0000024B">
      <w:pPr>
        <w:tabs>
          <w:tab w:val="left" w:leader="none" w:pos="6508"/>
        </w:tabs>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4C">
      <w:pPr>
        <w:spacing w:after="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7.3. Предлог мера и активности за унапређење квалитета наставника и сарадника</w:t>
      </w:r>
    </w:p>
    <w:p w:rsidR="00000000" w:rsidDel="00000000" w:rsidP="00000000" w:rsidRDefault="00000000" w:rsidRPr="00000000" w14:paraId="0000024D">
      <w:pPr>
        <w:spacing w:after="0"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Може се закључити да су захтеви Стандарда 7 у значајној мери испуњени. И поред тога, постоје одређени аспекти који би се могли унапредити. Од суштинског значаја је задржати и унапређивати процедуру континуираног праћења и оцене квалитета и компетенција наставног особља. Потребно је применом корективних мера унапређивати квалитет наставника и сарадника, а корисно ће бити и унапређивање софтвера за вредновање педагошког рада наставника и сарадника. Разноврсне мере треба да допринесу развоју укупне културе квалитета.</w:t>
      </w:r>
    </w:p>
    <w:p w:rsidR="00000000" w:rsidDel="00000000" w:rsidP="00000000" w:rsidRDefault="00000000" w:rsidRPr="00000000" w14:paraId="0000024E">
      <w:pPr>
        <w:spacing w:after="0" w:line="36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4F">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Taбеле и прилози за стандард 7:</w:t>
      </w:r>
    </w:p>
    <w:p w:rsidR="00000000" w:rsidDel="00000000" w:rsidP="00000000" w:rsidRDefault="00000000" w:rsidRPr="00000000" w14:paraId="0000025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Табела 7.1.</w:t>
      </w:r>
      <w:r w:rsidDel="00000000" w:rsidR="00000000" w:rsidRPr="00000000">
        <w:rPr>
          <w:rFonts w:ascii="Times New Roman" w:cs="Times New Roman" w:eastAsia="Times New Roman" w:hAnsi="Times New Roman"/>
          <w:sz w:val="24"/>
          <w:szCs w:val="24"/>
          <w:rtl w:val="0"/>
        </w:rPr>
        <w:t xml:space="preserve"> 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rsidR="00000000" w:rsidDel="00000000" w:rsidP="00000000" w:rsidRDefault="00000000" w:rsidRPr="00000000" w14:paraId="00000251">
      <w:pPr>
        <w:spacing w:after="0" w:line="360" w:lineRule="auto"/>
        <w:ind w:left="432" w:firstLine="0"/>
        <w:jc w:val="both"/>
        <w:rPr>
          <w:rFonts w:ascii="Times New Roman" w:cs="Times New Roman" w:eastAsia="Times New Roman" w:hAnsi="Times New Roman"/>
          <w:sz w:val="24"/>
          <w:szCs w:val="24"/>
        </w:rPr>
      </w:pPr>
      <w:hyperlink w:anchor="bookmark=id.16opldq6lcm7">
        <w:r w:rsidDel="00000000" w:rsidR="00000000" w:rsidRPr="00000000">
          <w:rPr>
            <w:rFonts w:ascii="Times New Roman" w:cs="Times New Roman" w:eastAsia="Times New Roman" w:hAnsi="Times New Roman"/>
            <w:color w:val="0000ff"/>
            <w:sz w:val="24"/>
            <w:szCs w:val="24"/>
            <w:u w:val="single"/>
            <w:rtl w:val="0"/>
          </w:rPr>
          <w:t xml:space="preserve">Табела 7.1.а</w:t>
        </w:r>
      </w:hyperlink>
      <w:r w:rsidDel="00000000" w:rsidR="00000000" w:rsidRPr="00000000">
        <w:rPr>
          <w:rFonts w:ascii="Times New Roman" w:cs="Times New Roman" w:eastAsia="Times New Roman" w:hAnsi="Times New Roman"/>
          <w:sz w:val="24"/>
          <w:szCs w:val="24"/>
          <w:rtl w:val="0"/>
        </w:rPr>
        <w:t xml:space="preserve">. Наставници у радном односу</w:t>
      </w:r>
    </w:p>
    <w:p w:rsidR="00000000" w:rsidDel="00000000" w:rsidP="00000000" w:rsidRDefault="00000000" w:rsidRPr="00000000" w14:paraId="00000252">
      <w:pPr>
        <w:spacing w:after="0" w:line="360" w:lineRule="auto"/>
        <w:ind w:left="432" w:firstLine="0"/>
        <w:jc w:val="both"/>
        <w:rPr>
          <w:rFonts w:ascii="Times New Roman" w:cs="Times New Roman" w:eastAsia="Times New Roman" w:hAnsi="Times New Roman"/>
          <w:sz w:val="24"/>
          <w:szCs w:val="24"/>
        </w:rPr>
      </w:pPr>
      <w:hyperlink w:anchor="bookmark=id.ymnllzkj3ncx">
        <w:r w:rsidDel="00000000" w:rsidR="00000000" w:rsidRPr="00000000">
          <w:rPr>
            <w:rFonts w:ascii="Times New Roman" w:cs="Times New Roman" w:eastAsia="Times New Roman" w:hAnsi="Times New Roman"/>
            <w:color w:val="0000ff"/>
            <w:sz w:val="24"/>
            <w:szCs w:val="24"/>
            <w:u w:val="single"/>
            <w:rtl w:val="0"/>
          </w:rPr>
          <w:t xml:space="preserve">Табела 7.1.б</w:t>
        </w:r>
      </w:hyperlink>
      <w:r w:rsidDel="00000000" w:rsidR="00000000" w:rsidRPr="00000000">
        <w:rPr>
          <w:rFonts w:ascii="Times New Roman" w:cs="Times New Roman" w:eastAsia="Times New Roman" w:hAnsi="Times New Roman"/>
          <w:sz w:val="24"/>
          <w:szCs w:val="24"/>
          <w:rtl w:val="0"/>
        </w:rPr>
        <w:t xml:space="preserve">. Наставници ангажовани по уговору</w:t>
      </w:r>
    </w:p>
    <w:p w:rsidR="00000000" w:rsidDel="00000000" w:rsidP="00000000" w:rsidRDefault="00000000" w:rsidRPr="00000000" w14:paraId="00000253">
      <w:pPr>
        <w:spacing w:after="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u w:val="single"/>
          <w:rtl w:val="0"/>
        </w:rPr>
        <w:t xml:space="preserve">Табела 7.2.</w:t>
      </w:r>
      <w:r w:rsidDel="00000000" w:rsidR="00000000" w:rsidRPr="00000000">
        <w:rPr>
          <w:rFonts w:ascii="Times New Roman" w:cs="Times New Roman" w:eastAsia="Times New Roman" w:hAnsi="Times New Roman"/>
          <w:sz w:val="24"/>
          <w:szCs w:val="24"/>
          <w:rtl w:val="0"/>
        </w:rPr>
        <w:t xml:space="preserve"> Преглед броја сарадника и статус сарадника у високошколској установи (радни однос са пуним и непуним радним временом, ангажовање по уговору). </w:t>
      </w:r>
      <w:r w:rsidDel="00000000" w:rsidR="00000000" w:rsidRPr="00000000">
        <w:rPr>
          <w:rFonts w:ascii="Times New Roman" w:cs="Times New Roman" w:eastAsia="Times New Roman" w:hAnsi="Times New Roman"/>
          <w:b w:val="1"/>
          <w:sz w:val="24"/>
          <w:szCs w:val="24"/>
          <w:rtl w:val="0"/>
        </w:rPr>
        <w:t xml:space="preserve">На Одељењу за филозофију тренутно нема ангажованих сарадника.</w:t>
      </w:r>
    </w:p>
    <w:p w:rsidR="00000000" w:rsidDel="00000000" w:rsidP="00000000" w:rsidRDefault="00000000" w:rsidRPr="00000000" w14:paraId="00000254">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Прилог 7.1.</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Правилник о избору наставника и сарадника</w:t>
      </w:r>
    </w:p>
    <w:p w:rsidR="00000000" w:rsidDel="00000000" w:rsidP="00000000" w:rsidRDefault="00000000" w:rsidRPr="00000000" w14:paraId="00000255">
      <w:pPr>
        <w:spacing w:after="0" w:line="360" w:lineRule="auto"/>
        <w:ind w:left="432" w:firstLine="0"/>
        <w:jc w:val="both"/>
        <w:rPr>
          <w:rFonts w:ascii="Times New Roman" w:cs="Times New Roman" w:eastAsia="Times New Roman" w:hAnsi="Times New Roman"/>
          <w:sz w:val="24"/>
          <w:szCs w:val="24"/>
        </w:rPr>
      </w:pPr>
      <w:hyperlink w:anchor="bookmark=id.nydko5vk3s5c">
        <w:r w:rsidDel="00000000" w:rsidR="00000000" w:rsidRPr="00000000">
          <w:rPr>
            <w:rFonts w:ascii="Times New Roman" w:cs="Times New Roman" w:eastAsia="Times New Roman" w:hAnsi="Times New Roman"/>
            <w:color w:val="0000ff"/>
            <w:sz w:val="24"/>
            <w:szCs w:val="24"/>
            <w:u w:val="single"/>
            <w:rtl w:val="0"/>
          </w:rPr>
          <w:t xml:space="preserve">Прилог 7.1.а</w:t>
        </w:r>
      </w:hyperlink>
      <w:r w:rsidDel="00000000" w:rsidR="00000000" w:rsidRPr="00000000">
        <w:rPr>
          <w:rFonts w:ascii="Times New Roman" w:cs="Times New Roman" w:eastAsia="Times New Roman" w:hAnsi="Times New Roman"/>
          <w:sz w:val="24"/>
          <w:szCs w:val="24"/>
          <w:rtl w:val="0"/>
        </w:rPr>
        <w:t xml:space="preserve">. Правилник о начину и поступку стицања звања и заснивања радног односа наставника Универзитета у Београду (из 2022. године)</w:t>
      </w:r>
    </w:p>
    <w:p w:rsidR="00000000" w:rsidDel="00000000" w:rsidP="00000000" w:rsidRDefault="00000000" w:rsidRPr="00000000" w14:paraId="00000256">
      <w:pPr>
        <w:spacing w:after="0" w:line="360" w:lineRule="auto"/>
        <w:ind w:left="432" w:firstLine="0"/>
        <w:jc w:val="both"/>
        <w:rPr>
          <w:rFonts w:ascii="Times New Roman" w:cs="Times New Roman" w:eastAsia="Times New Roman" w:hAnsi="Times New Roman"/>
          <w:sz w:val="24"/>
          <w:szCs w:val="24"/>
        </w:rPr>
      </w:pPr>
      <w:hyperlink w:anchor="bookmark=id.8f19t5qxa5mg">
        <w:r w:rsidDel="00000000" w:rsidR="00000000" w:rsidRPr="00000000">
          <w:rPr>
            <w:rFonts w:ascii="Times New Roman" w:cs="Times New Roman" w:eastAsia="Times New Roman" w:hAnsi="Times New Roman"/>
            <w:color w:val="0000ff"/>
            <w:sz w:val="24"/>
            <w:szCs w:val="24"/>
            <w:u w:val="single"/>
            <w:rtl w:val="0"/>
          </w:rPr>
          <w:t xml:space="preserve">Прилог 7.1.б</w:t>
        </w:r>
      </w:hyperlink>
      <w:r w:rsidDel="00000000" w:rsidR="00000000" w:rsidRPr="00000000">
        <w:rPr>
          <w:rFonts w:ascii="Times New Roman" w:cs="Times New Roman" w:eastAsia="Times New Roman" w:hAnsi="Times New Roman"/>
          <w:sz w:val="24"/>
          <w:szCs w:val="24"/>
          <w:rtl w:val="0"/>
        </w:rPr>
        <w:t xml:space="preserve">. Правилник о начину и поступку стицања звања и заснивања радног односа наставника Универзитета у Београду (из 2017. и 2019. године)</w:t>
      </w:r>
    </w:p>
    <w:p w:rsidR="00000000" w:rsidDel="00000000" w:rsidP="00000000" w:rsidRDefault="00000000" w:rsidRPr="00000000" w14:paraId="00000257">
      <w:pPr>
        <w:spacing w:after="0" w:line="360" w:lineRule="auto"/>
        <w:ind w:left="432" w:firstLine="0"/>
        <w:jc w:val="both"/>
        <w:rPr>
          <w:rFonts w:ascii="Times New Roman" w:cs="Times New Roman" w:eastAsia="Times New Roman" w:hAnsi="Times New Roman"/>
          <w:sz w:val="24"/>
          <w:szCs w:val="24"/>
        </w:rPr>
      </w:pPr>
      <w:hyperlink w:anchor="bookmark=id.a4nn1vnx8qf4">
        <w:r w:rsidDel="00000000" w:rsidR="00000000" w:rsidRPr="00000000">
          <w:rPr>
            <w:rFonts w:ascii="Times New Roman" w:cs="Times New Roman" w:eastAsia="Times New Roman" w:hAnsi="Times New Roman"/>
            <w:color w:val="0000ff"/>
            <w:sz w:val="24"/>
            <w:szCs w:val="24"/>
            <w:u w:val="single"/>
            <w:rtl w:val="0"/>
          </w:rPr>
          <w:t xml:space="preserve">Прилог 7.1.в</w:t>
        </w:r>
      </w:hyperlink>
      <w:r w:rsidDel="00000000" w:rsidR="00000000" w:rsidRPr="00000000">
        <w:rPr>
          <w:rFonts w:ascii="Times New Roman" w:cs="Times New Roman" w:eastAsia="Times New Roman" w:hAnsi="Times New Roman"/>
          <w:sz w:val="24"/>
          <w:szCs w:val="24"/>
          <w:rtl w:val="0"/>
        </w:rPr>
        <w:t xml:space="preserve">. Правила о ближим условима за избор наставника и сарадника Филозофског факултета у Београду</w:t>
      </w:r>
    </w:p>
    <w:p w:rsidR="00000000" w:rsidDel="00000000" w:rsidP="00000000" w:rsidRDefault="00000000" w:rsidRPr="00000000" w14:paraId="00000258">
      <w:pPr>
        <w:spacing w:after="0" w:line="360" w:lineRule="auto"/>
        <w:jc w:val="both"/>
        <w:rPr>
          <w:rFonts w:ascii="Times New Roman" w:cs="Times New Roman" w:eastAsia="Times New Roman" w:hAnsi="Times New Roman"/>
          <w:sz w:val="24"/>
          <w:szCs w:val="24"/>
        </w:rPr>
      </w:pPr>
      <w:hyperlink w:anchor="bookmark=id.p5v8j1nbw8ph">
        <w:r w:rsidDel="00000000" w:rsidR="00000000" w:rsidRPr="00000000">
          <w:rPr>
            <w:rFonts w:ascii="Times New Roman" w:cs="Times New Roman" w:eastAsia="Times New Roman" w:hAnsi="Times New Roman"/>
            <w:color w:val="0000ff"/>
            <w:sz w:val="24"/>
            <w:szCs w:val="24"/>
            <w:u w:val="single"/>
            <w:rtl w:val="0"/>
          </w:rPr>
          <w:t xml:space="preserve">Прилог 7.2</w:t>
        </w:r>
      </w:hyperlink>
      <w:r w:rsidDel="00000000" w:rsidR="00000000" w:rsidRPr="00000000">
        <w:rPr>
          <w:rFonts w:ascii="Times New Roman" w:cs="Times New Roman" w:eastAsia="Times New Roman" w:hAnsi="Times New Roman"/>
          <w:sz w:val="24"/>
          <w:szCs w:val="24"/>
          <w:rtl w:val="0"/>
        </w:rPr>
        <w:t xml:space="preserve">. 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p>
    <w:p w:rsidR="00000000" w:rsidDel="00000000" w:rsidP="00000000" w:rsidRDefault="00000000" w:rsidRPr="00000000" w14:paraId="00000259">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eading=h.bghao3udp2r" w:id="4"/>
      <w:bookmarkEnd w:id="4"/>
      <w:hyperlink w:anchor="bookmark=id.m0co0zx6oj7l">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Прилог 7.3</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Годишњи статистички извештај о студентској евалуацији педагошког рада наставника на основним академским студијама за академску 2023/24. годину      </w:t>
      </w:r>
      <w:bookmarkStart w:colFirst="0" w:colLast="0" w:name="bookmark=id.4bvk7pj" w:id="3"/>
      <w:bookmarkEnd w:id="3"/>
      <w:r w:rsidDel="00000000" w:rsidR="00000000" w:rsidRPr="00000000">
        <w:rPr>
          <w:rtl w:val="0"/>
        </w:rPr>
      </w:r>
    </w:p>
    <w:p w:rsidR="00000000" w:rsidDel="00000000" w:rsidP="00000000" w:rsidRDefault="00000000" w:rsidRPr="00000000" w14:paraId="0000025A">
      <w:pPr>
        <w:rPr>
          <w:rFonts w:ascii="Times New Roman" w:cs="Times New Roman" w:eastAsia="Times New Roman" w:hAnsi="Times New Roman"/>
        </w:rPr>
      </w:pPr>
      <w:r w:rsidDel="00000000" w:rsidR="00000000" w:rsidRPr="00000000">
        <w:br w:type="page"/>
      </w:r>
      <w:r w:rsidDel="00000000" w:rsidR="00000000" w:rsidRPr="00000000">
        <w:rPr>
          <w:rtl w:val="0"/>
        </w:rPr>
      </w:r>
    </w:p>
    <w:bookmarkStart w:colFirst="0" w:colLast="0" w:name="bookmark=id.gtexq9z46xw5" w:id="5"/>
    <w:bookmarkEnd w:id="5"/>
    <w:p w:rsidR="00000000" w:rsidDel="00000000" w:rsidP="00000000" w:rsidRDefault="00000000" w:rsidRPr="00000000" w14:paraId="0000025B">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8: Квалитет студената</w:t>
      </w:r>
    </w:p>
    <w:p w:rsidR="00000000" w:rsidDel="00000000" w:rsidP="00000000" w:rsidRDefault="00000000" w:rsidRPr="00000000" w14:paraId="0000025C">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 студената се обезбеђује селекцијом студената на унапред прописан и јаван начин, оцењивањем студената током рада у настави, перманентним праћењем и проверавањем резултата оцењивања и пролазности студената и предузимањем одговарајућих мера у случају пропуста.</w:t>
      </w:r>
    </w:p>
    <w:p w:rsidR="00000000" w:rsidDel="00000000" w:rsidP="00000000" w:rsidRDefault="00000000" w:rsidRPr="00000000" w14:paraId="0000025D">
      <w:pPr>
        <w:spacing w:after="12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8.1. Опис стања</w:t>
      </w:r>
    </w:p>
    <w:p w:rsidR="00000000" w:rsidDel="00000000" w:rsidP="00000000" w:rsidRDefault="00000000" w:rsidRPr="00000000" w14:paraId="0000025E">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студената на Основним академским студијама филозофије обезбеђује се поштовањем факултетских, универзитетских и законских регулатива и процедура. Селекција, систем напредовања, систем оцењивања и праћења, мобилност, принципи инклузије и давања једнаких шанси свим кандидатима, као и уписаним студентима, део су датог квалитета. </w:t>
      </w:r>
    </w:p>
    <w:p w:rsidR="00000000" w:rsidDel="00000000" w:rsidP="00000000" w:rsidRDefault="00000000" w:rsidRPr="00000000" w14:paraId="0000025F">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Процедура и услови уписа студената на Основне академске студије филозофије истоветна је процедури и условима уписа на свим осталим програмима основних академских студија на Филозофском факултету у Београду (</w:t>
      </w:r>
      <w:hyperlink w:anchor="bookmark=id.tkflnpxmh3h3">
        <w:r w:rsidDel="00000000" w:rsidR="00000000" w:rsidRPr="00000000">
          <w:rPr>
            <w:rFonts w:ascii="Times New Roman" w:cs="Times New Roman" w:eastAsia="Times New Roman" w:hAnsi="Times New Roman"/>
            <w:color w:val="0000ff"/>
            <w:sz w:val="24"/>
            <w:szCs w:val="24"/>
            <w:u w:val="single"/>
            <w:rtl w:val="0"/>
          </w:rPr>
          <w:t xml:space="preserve">Прилог 8.1</w:t>
        </w:r>
      </w:hyperlink>
      <w:r w:rsidDel="00000000" w:rsidR="00000000" w:rsidRPr="00000000">
        <w:rPr>
          <w:rFonts w:ascii="Times New Roman" w:cs="Times New Roman" w:eastAsia="Times New Roman" w:hAnsi="Times New Roman"/>
          <w:sz w:val="24"/>
          <w:szCs w:val="24"/>
          <w:rtl w:val="0"/>
        </w:rPr>
        <w:t xml:space="preserve">). О датим се потенцијални и актуелни кандидати могу информисати из више извора: </w:t>
      </w:r>
    </w:p>
    <w:p w:rsidR="00000000" w:rsidDel="00000000" w:rsidP="00000000" w:rsidRDefault="00000000" w:rsidRPr="00000000" w14:paraId="00000260">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hyperlink r:id="rId74">
        <w:r w:rsidDel="00000000" w:rsidR="00000000" w:rsidRPr="00000000">
          <w:rPr>
            <w:rFonts w:ascii="Times New Roman" w:cs="Times New Roman" w:eastAsia="Times New Roman" w:hAnsi="Times New Roman"/>
            <w:color w:val="0000ff"/>
            <w:sz w:val="24"/>
            <w:szCs w:val="24"/>
            <w:u w:val="single"/>
            <w:rtl w:val="0"/>
          </w:rPr>
          <w:t xml:space="preserve">веб страница Филозофског факултета</w:t>
        </w:r>
      </w:hyperlink>
      <w:r w:rsidDel="00000000" w:rsidR="00000000" w:rsidRPr="00000000">
        <w:rPr>
          <w:rtl w:val="0"/>
        </w:rPr>
      </w:r>
    </w:p>
    <w:p w:rsidR="00000000" w:rsidDel="00000000" w:rsidP="00000000" w:rsidRDefault="00000000" w:rsidRPr="00000000" w14:paraId="00000261">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обавештења и постери изложени на огласним таблама Факултета </w:t>
      </w:r>
    </w:p>
    <w:p w:rsidR="00000000" w:rsidDel="00000000" w:rsidP="00000000" w:rsidRDefault="00000000" w:rsidRPr="00000000" w14:paraId="00000262">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информације дате у оквиру годишњих конкурса Министарства просвете</w:t>
      </w:r>
    </w:p>
    <w:p w:rsidR="00000000" w:rsidDel="00000000" w:rsidP="00000000" w:rsidRDefault="00000000" w:rsidRPr="00000000" w14:paraId="00000263">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релеватна </w:t>
      </w:r>
      <w:hyperlink r:id="rId75">
        <w:r w:rsidDel="00000000" w:rsidR="00000000" w:rsidRPr="00000000">
          <w:rPr>
            <w:rFonts w:ascii="Times New Roman" w:cs="Times New Roman" w:eastAsia="Times New Roman" w:hAnsi="Times New Roman"/>
            <w:color w:val="0000ff"/>
            <w:sz w:val="24"/>
            <w:szCs w:val="24"/>
            <w:u w:val="single"/>
            <w:rtl w:val="0"/>
          </w:rPr>
          <w:t xml:space="preserve">веб страницa Универзитета у Београду</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64">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Служба за студентске послове Факултета </w:t>
      </w:r>
    </w:p>
    <w:p w:rsidR="00000000" w:rsidDel="00000000" w:rsidP="00000000" w:rsidRDefault="00000000" w:rsidRPr="00000000" w14:paraId="00000265">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секретаријат Одељења за филозофију</w:t>
      </w:r>
    </w:p>
    <w:p w:rsidR="00000000" w:rsidDel="00000000" w:rsidP="00000000" w:rsidRDefault="00000000" w:rsidRPr="00000000" w14:paraId="00000266">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hyperlink r:id="rId76">
        <w:r w:rsidDel="00000000" w:rsidR="00000000" w:rsidRPr="00000000">
          <w:rPr>
            <w:rFonts w:ascii="Times New Roman" w:cs="Times New Roman" w:eastAsia="Times New Roman" w:hAnsi="Times New Roman"/>
            <w:color w:val="0000ff"/>
            <w:sz w:val="24"/>
            <w:szCs w:val="24"/>
            <w:u w:val="single"/>
            <w:rtl w:val="0"/>
          </w:rPr>
          <w:t xml:space="preserve">Инстаграм профил Факултета</w:t>
        </w:r>
      </w:hyperlink>
      <w:r w:rsidDel="00000000" w:rsidR="00000000" w:rsidRPr="00000000">
        <w:rPr>
          <w:rtl w:val="0"/>
        </w:rPr>
      </w:r>
    </w:p>
    <w:p w:rsidR="00000000" w:rsidDel="00000000" w:rsidP="00000000" w:rsidRDefault="00000000" w:rsidRPr="00000000" w14:paraId="00000267">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штампани водич/брошура за студенте и памфлет Факултета </w:t>
      </w:r>
    </w:p>
    <w:p w:rsidR="00000000" w:rsidDel="00000000" w:rsidP="00000000" w:rsidRDefault="00000000" w:rsidRPr="00000000" w14:paraId="00000268">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„Дан отворених врата” Факултета </w:t>
      </w:r>
    </w:p>
    <w:p w:rsidR="00000000" w:rsidDel="00000000" w:rsidP="00000000" w:rsidRDefault="00000000" w:rsidRPr="00000000" w14:paraId="00000269">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6A">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 датих извора кандидати су у стању да се детаљно информишу о процедури и условима уписа, структури програма, начину напредовања итд., а дате информације су јасне и прецизне. Начин селекције и услови уписа прецизно су утврђени: </w:t>
      </w:r>
      <w:r w:rsidDel="00000000" w:rsidR="00000000" w:rsidRPr="00000000">
        <w:rPr>
          <w:rFonts w:ascii="Times New Roman" w:cs="Times New Roman" w:eastAsia="Times New Roman" w:hAnsi="Times New Roman"/>
          <w:i w:val="1"/>
          <w:sz w:val="24"/>
          <w:szCs w:val="24"/>
          <w:rtl w:val="0"/>
        </w:rPr>
        <w:t xml:space="preserve">Законом о високом образовању</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Статутом</w:t>
      </w:r>
      <w:r w:rsidDel="00000000" w:rsidR="00000000" w:rsidRPr="00000000">
        <w:rPr>
          <w:rFonts w:ascii="Times New Roman" w:cs="Times New Roman" w:eastAsia="Times New Roman" w:hAnsi="Times New Roman"/>
          <w:sz w:val="24"/>
          <w:szCs w:val="24"/>
          <w:rtl w:val="0"/>
        </w:rPr>
        <w:t xml:space="preserve"> Универзитета у Београду, </w:t>
      </w:r>
      <w:r w:rsidDel="00000000" w:rsidR="00000000" w:rsidRPr="00000000">
        <w:rPr>
          <w:rFonts w:ascii="Times New Roman" w:cs="Times New Roman" w:eastAsia="Times New Roman" w:hAnsi="Times New Roman"/>
          <w:i w:val="1"/>
          <w:sz w:val="24"/>
          <w:szCs w:val="24"/>
          <w:rtl w:val="0"/>
        </w:rPr>
        <w:t xml:space="preserve">Правилником о упису студената на студијске програме Универзитета у Београду</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Статутом</w:t>
      </w:r>
      <w:r w:rsidDel="00000000" w:rsidR="00000000" w:rsidRPr="00000000">
        <w:rPr>
          <w:rFonts w:ascii="Times New Roman" w:cs="Times New Roman" w:eastAsia="Times New Roman" w:hAnsi="Times New Roman"/>
          <w:sz w:val="24"/>
          <w:szCs w:val="24"/>
          <w:rtl w:val="0"/>
        </w:rPr>
        <w:t xml:space="preserve"> Филозофског факултета у Београду, </w:t>
      </w:r>
      <w:r w:rsidDel="00000000" w:rsidR="00000000" w:rsidRPr="00000000">
        <w:rPr>
          <w:rFonts w:ascii="Times New Roman" w:cs="Times New Roman" w:eastAsia="Times New Roman" w:hAnsi="Times New Roman"/>
          <w:i w:val="1"/>
          <w:sz w:val="24"/>
          <w:szCs w:val="24"/>
          <w:rtl w:val="0"/>
        </w:rPr>
        <w:t xml:space="preserve">Правилником о упису студената на основне академске студије Филозофског факултета</w:t>
      </w:r>
      <w:r w:rsidDel="00000000" w:rsidR="00000000" w:rsidRPr="00000000">
        <w:rPr>
          <w:rFonts w:ascii="Times New Roman" w:cs="Times New Roman" w:eastAsia="Times New Roman" w:hAnsi="Times New Roman"/>
          <w:sz w:val="24"/>
          <w:szCs w:val="24"/>
          <w:rtl w:val="0"/>
        </w:rPr>
        <w:t xml:space="preserve"> (факултетскa документa доступнa су на сајту Факултета: </w:t>
      </w:r>
      <w:hyperlink r:id="rId77">
        <w:r w:rsidDel="00000000" w:rsidR="00000000" w:rsidRPr="00000000">
          <w:rPr>
            <w:rFonts w:ascii="Times New Roman" w:cs="Times New Roman" w:eastAsia="Times New Roman" w:hAnsi="Times New Roman"/>
            <w:color w:val="0000ff"/>
            <w:sz w:val="24"/>
            <w:szCs w:val="24"/>
            <w:u w:val="single"/>
            <w:rtl w:val="0"/>
          </w:rPr>
          <w:t xml:space="preserve">Правна акта</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6B">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Процес селекције, уписа и сам ток студија на Основним академским студијама филозофије инкорпорира принципе гарантовања једнакости прилика и равноправности по свим основама (пол и род, национална и етничка припадност, боја коже, језик, конфесија, политичко или друго мишљење, сексуална оријентација, статус стечен рођењем, постојање сензорног или моторног инвалидитета и имовинско стање). Заштита студената од дискриминације, као и њихова права утврђена су и </w:t>
      </w:r>
      <w:r w:rsidDel="00000000" w:rsidR="00000000" w:rsidRPr="00000000">
        <w:rPr>
          <w:rFonts w:ascii="Times New Roman" w:cs="Times New Roman" w:eastAsia="Times New Roman" w:hAnsi="Times New Roman"/>
          <w:i w:val="1"/>
          <w:sz w:val="24"/>
          <w:szCs w:val="24"/>
          <w:rtl w:val="0"/>
        </w:rPr>
        <w:t xml:space="preserve">Статутом</w:t>
      </w:r>
      <w:r w:rsidDel="00000000" w:rsidR="00000000" w:rsidRPr="00000000">
        <w:rPr>
          <w:rFonts w:ascii="Times New Roman" w:cs="Times New Roman" w:eastAsia="Times New Roman" w:hAnsi="Times New Roman"/>
          <w:sz w:val="24"/>
          <w:szCs w:val="24"/>
          <w:rtl w:val="0"/>
        </w:rPr>
        <w:t xml:space="preserve"> Филозофског факултета у Београду (члан 104). Одлуку о упису лица са посебним потребама и припадника мањинских група доноси Министарство просвете на бази афирмативних акција, које Филозофски факултет поштује. </w:t>
      </w:r>
    </w:p>
    <w:p w:rsidR="00000000" w:rsidDel="00000000" w:rsidP="00000000" w:rsidRDefault="00000000" w:rsidRPr="00000000" w14:paraId="0000026C">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Упис особа са инвалидитетом применом афирмативне мере спроводи се у складу са Програмом афирмативне мере уписа лица с инвалидитетом, који је у саставу стручног упутства Министарства просвете за спровођење уписа у прву годину студијских програма основних и интегрисаних студија на високошколским установама, чији је оснивач Република Србија. </w:t>
      </w:r>
    </w:p>
    <w:p w:rsidR="00000000" w:rsidDel="00000000" w:rsidP="00000000" w:rsidRDefault="00000000" w:rsidRPr="00000000" w14:paraId="0000026D">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студената се прати континуирано током студија. Студентима се редовно пружају све релевантне информације везане за њихово студирање путем огласних табли и сајта Факултета, као и поесбно у оквиру активности на појединачним курсевима. </w:t>
      </w:r>
      <w:r w:rsidDel="00000000" w:rsidR="00000000" w:rsidRPr="00000000">
        <w:rPr>
          <w:rFonts w:ascii="Times New Roman" w:cs="Times New Roman" w:eastAsia="Times New Roman" w:hAnsi="Times New Roman"/>
          <w:i w:val="1"/>
          <w:sz w:val="24"/>
          <w:szCs w:val="24"/>
          <w:rtl w:val="0"/>
        </w:rPr>
        <w:t xml:space="preserve">Статутом</w:t>
      </w:r>
      <w:r w:rsidDel="00000000" w:rsidR="00000000" w:rsidRPr="00000000">
        <w:rPr>
          <w:rFonts w:ascii="Times New Roman" w:cs="Times New Roman" w:eastAsia="Times New Roman" w:hAnsi="Times New Roman"/>
          <w:sz w:val="24"/>
          <w:szCs w:val="24"/>
          <w:rtl w:val="0"/>
        </w:rPr>
        <w:t xml:space="preserve"> Филозофског факултета у Београду прописано је обавезно присуство и активно учешће студената у свим видовима наставе. Редовно присуство и активно учествовање у настави је дефинисано </w:t>
      </w:r>
      <w:r w:rsidDel="00000000" w:rsidR="00000000" w:rsidRPr="00000000">
        <w:rPr>
          <w:rFonts w:ascii="Times New Roman" w:cs="Times New Roman" w:eastAsia="Times New Roman" w:hAnsi="Times New Roman"/>
          <w:i w:val="1"/>
          <w:sz w:val="24"/>
          <w:szCs w:val="24"/>
          <w:rtl w:val="0"/>
        </w:rPr>
        <w:t xml:space="preserve">Правилником о оцењивању и испитима</w:t>
      </w:r>
      <w:r w:rsidDel="00000000" w:rsidR="00000000" w:rsidRPr="00000000">
        <w:rPr>
          <w:rFonts w:ascii="Times New Roman" w:cs="Times New Roman" w:eastAsia="Times New Roman" w:hAnsi="Times New Roman"/>
          <w:sz w:val="24"/>
          <w:szCs w:val="24"/>
          <w:rtl w:val="0"/>
        </w:rPr>
        <w:t xml:space="preserve"> (</w:t>
      </w:r>
      <w:hyperlink w:anchor="bookmark=id.r3e9ktytq3k">
        <w:r w:rsidDel="00000000" w:rsidR="00000000" w:rsidRPr="00000000">
          <w:rPr>
            <w:rFonts w:ascii="Times New Roman" w:cs="Times New Roman" w:eastAsia="Times New Roman" w:hAnsi="Times New Roman"/>
            <w:color w:val="0000ff"/>
            <w:sz w:val="24"/>
            <w:szCs w:val="24"/>
            <w:u w:val="single"/>
            <w:rtl w:val="0"/>
          </w:rPr>
          <w:t xml:space="preserve">Прилог 8.2.a</w:t>
        </w:r>
      </w:hyperlink>
      <w:r w:rsidDel="00000000" w:rsidR="00000000" w:rsidRPr="00000000">
        <w:rPr>
          <w:rFonts w:ascii="Times New Roman" w:cs="Times New Roman" w:eastAsia="Times New Roman" w:hAnsi="Times New Roman"/>
          <w:sz w:val="24"/>
          <w:szCs w:val="24"/>
          <w:rtl w:val="0"/>
        </w:rPr>
        <w:t xml:space="preserve"> и </w:t>
      </w:r>
      <w:hyperlink w:anchor="bookmark=id.kgdg544vyi65">
        <w:r w:rsidDel="00000000" w:rsidR="00000000" w:rsidRPr="00000000">
          <w:rPr>
            <w:rFonts w:ascii="Times New Roman" w:cs="Times New Roman" w:eastAsia="Times New Roman" w:hAnsi="Times New Roman"/>
            <w:color w:val="0000ff"/>
            <w:sz w:val="24"/>
            <w:szCs w:val="24"/>
            <w:u w:val="single"/>
            <w:rtl w:val="0"/>
          </w:rPr>
          <w:t xml:space="preserve">Прилог 8.2.б</w:t>
        </w:r>
      </w:hyperlink>
      <w:r w:rsidDel="00000000" w:rsidR="00000000" w:rsidRPr="00000000">
        <w:rPr>
          <w:rFonts w:ascii="Times New Roman" w:cs="Times New Roman" w:eastAsia="Times New Roman" w:hAnsi="Times New Roman"/>
          <w:sz w:val="24"/>
          <w:szCs w:val="24"/>
          <w:rtl w:val="0"/>
        </w:rPr>
        <w:t xml:space="preserve">) као и </w:t>
      </w:r>
      <w:r w:rsidDel="00000000" w:rsidR="00000000" w:rsidRPr="00000000">
        <w:rPr>
          <w:rFonts w:ascii="Times New Roman" w:cs="Times New Roman" w:eastAsia="Times New Roman" w:hAnsi="Times New Roman"/>
          <w:i w:val="1"/>
          <w:sz w:val="24"/>
          <w:szCs w:val="24"/>
          <w:rtl w:val="0"/>
        </w:rPr>
        <w:t xml:space="preserve">Правилима основних академских студија</w:t>
      </w:r>
      <w:r w:rsidDel="00000000" w:rsidR="00000000" w:rsidRPr="00000000">
        <w:rPr>
          <w:rFonts w:ascii="Times New Roman" w:cs="Times New Roman" w:eastAsia="Times New Roman" w:hAnsi="Times New Roman"/>
          <w:sz w:val="24"/>
          <w:szCs w:val="24"/>
          <w:rtl w:val="0"/>
        </w:rPr>
        <w:t xml:space="preserve"> (</w:t>
      </w:r>
      <w:hyperlink r:id="rId78">
        <w:r w:rsidDel="00000000" w:rsidR="00000000" w:rsidRPr="00000000">
          <w:rPr>
            <w:rFonts w:ascii="Times New Roman" w:cs="Times New Roman" w:eastAsia="Times New Roman" w:hAnsi="Times New Roman"/>
            <w:color w:val="0000ff"/>
            <w:sz w:val="24"/>
            <w:szCs w:val="24"/>
            <w:u w:val="single"/>
            <w:rtl w:val="0"/>
          </w:rPr>
          <w:t xml:space="preserve">Правна акта</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6E">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Програм Основних академских студија филозофије гарантује студентима професионално и коректно понашање наставника, сарадника и свих запослених приликом студирања и посебно наставних активности и оцењивања. Оцењивање студената врши се помоћу унапред објављених критеријума, правила и процедура. Сви наставници Одељења поштују и у потпуности примењују критеријуме и одредбе из </w:t>
      </w:r>
      <w:r w:rsidDel="00000000" w:rsidR="00000000" w:rsidRPr="00000000">
        <w:rPr>
          <w:rFonts w:ascii="Times New Roman" w:cs="Times New Roman" w:eastAsia="Times New Roman" w:hAnsi="Times New Roman"/>
          <w:i w:val="1"/>
          <w:sz w:val="24"/>
          <w:szCs w:val="24"/>
          <w:rtl w:val="0"/>
        </w:rPr>
        <w:t xml:space="preserve">Правилника о оцењивању и испитима</w:t>
      </w:r>
      <w:r w:rsidDel="00000000" w:rsidR="00000000" w:rsidRPr="00000000">
        <w:rPr>
          <w:rFonts w:ascii="Times New Roman" w:cs="Times New Roman" w:eastAsia="Times New Roman" w:hAnsi="Times New Roman"/>
          <w:sz w:val="24"/>
          <w:szCs w:val="24"/>
          <w:rtl w:val="0"/>
        </w:rPr>
        <w:t xml:space="preserve"> који је доступан на званичном сајту Факултета. Велики број испита се полаже писмено. Након писменог дела испита студенти имају право да погледају свој рад, уложе жалбу, као и да пониште оцену уколико желе, што је дефинисано </w:t>
      </w:r>
      <w:r w:rsidDel="00000000" w:rsidR="00000000" w:rsidRPr="00000000">
        <w:rPr>
          <w:rFonts w:ascii="Times New Roman" w:cs="Times New Roman" w:eastAsia="Times New Roman" w:hAnsi="Times New Roman"/>
          <w:i w:val="1"/>
          <w:sz w:val="24"/>
          <w:szCs w:val="24"/>
          <w:rtl w:val="0"/>
        </w:rPr>
        <w:t xml:space="preserve">Правилником</w:t>
      </w:r>
      <w:r w:rsidDel="00000000" w:rsidR="00000000" w:rsidRPr="00000000">
        <w:rPr>
          <w:rFonts w:ascii="Times New Roman" w:cs="Times New Roman" w:eastAsia="Times New Roman" w:hAnsi="Times New Roman"/>
          <w:sz w:val="24"/>
          <w:szCs w:val="24"/>
          <w:rtl w:val="0"/>
        </w:rPr>
        <w:t xml:space="preserve">. Факултет води трајну евиденцију о положеним испитима. Оцена добијена на испиту уписује се у индекс студента и у папирни и електронски записник о полагању испита. У праћењу димпломског курса и изради завршног рада, студенту пружа подршку његов изабрани ментор.  </w:t>
      </w:r>
    </w:p>
    <w:p w:rsidR="00000000" w:rsidDel="00000000" w:rsidP="00000000" w:rsidRDefault="00000000" w:rsidRPr="00000000" w14:paraId="0000026F">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Студенти врше процену објективности оцењивања путем анкете за вредновање педагошког рада наставника и сарадника (</w:t>
      </w:r>
      <w:hyperlink w:anchor="bookmark=id.q78uzncyd373">
        <w:r w:rsidDel="00000000" w:rsidR="00000000" w:rsidRPr="00000000">
          <w:rPr>
            <w:rFonts w:ascii="Times New Roman" w:cs="Times New Roman" w:eastAsia="Times New Roman" w:hAnsi="Times New Roman"/>
            <w:color w:val="0000ff"/>
            <w:sz w:val="24"/>
            <w:szCs w:val="24"/>
            <w:u w:val="single"/>
            <w:rtl w:val="0"/>
          </w:rPr>
          <w:t xml:space="preserve">Прилог 5.1</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70">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Приступ студирању у оквиру друге ВШУ, признавање остварених резултата образовања, односно ЕСПБ на студијама друге високошколске установе у земљи или иностранству, оцена о испуњењу обавеза студента, права и обавезе студента, студирање студената других високошколских установа на Факултету, вођење евиденција и друга питања у вези са мобилношћу студената, експлицитно су уређена </w:t>
      </w:r>
      <w:r w:rsidDel="00000000" w:rsidR="00000000" w:rsidRPr="00000000">
        <w:rPr>
          <w:rFonts w:ascii="Times New Roman" w:cs="Times New Roman" w:eastAsia="Times New Roman" w:hAnsi="Times New Roman"/>
          <w:i w:val="1"/>
          <w:sz w:val="24"/>
          <w:szCs w:val="24"/>
          <w:rtl w:val="0"/>
        </w:rPr>
        <w:t xml:space="preserve">Правилником о мобилности студената</w:t>
      </w:r>
      <w:r w:rsidDel="00000000" w:rsidR="00000000" w:rsidRPr="00000000">
        <w:rPr>
          <w:rFonts w:ascii="Times New Roman" w:cs="Times New Roman" w:eastAsia="Times New Roman" w:hAnsi="Times New Roman"/>
          <w:sz w:val="24"/>
          <w:szCs w:val="24"/>
          <w:rtl w:val="0"/>
        </w:rPr>
        <w:t xml:space="preserve"> (</w:t>
      </w:r>
      <w:hyperlink r:id="rId79">
        <w:r w:rsidDel="00000000" w:rsidR="00000000" w:rsidRPr="00000000">
          <w:rPr>
            <w:rFonts w:ascii="Times New Roman" w:cs="Times New Roman" w:eastAsia="Times New Roman" w:hAnsi="Times New Roman"/>
            <w:color w:val="0000ff"/>
            <w:sz w:val="24"/>
            <w:szCs w:val="24"/>
            <w:u w:val="single"/>
            <w:rtl w:val="0"/>
          </w:rPr>
          <w:t xml:space="preserve">Правна акта</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71">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Студенти су укључени у све области управљања и одлучивања на Филозофском факултету у Београду, у складу са </w:t>
      </w:r>
      <w:r w:rsidDel="00000000" w:rsidR="00000000" w:rsidRPr="00000000">
        <w:rPr>
          <w:rFonts w:ascii="Times New Roman" w:cs="Times New Roman" w:eastAsia="Times New Roman" w:hAnsi="Times New Roman"/>
          <w:i w:val="1"/>
          <w:sz w:val="24"/>
          <w:szCs w:val="24"/>
          <w:rtl w:val="0"/>
        </w:rPr>
        <w:t xml:space="preserve">Законом о високом образовању</w:t>
      </w:r>
      <w:r w:rsidDel="00000000" w:rsidR="00000000" w:rsidRPr="00000000">
        <w:rPr>
          <w:rFonts w:ascii="Times New Roman" w:cs="Times New Roman" w:eastAsia="Times New Roman" w:hAnsi="Times New Roman"/>
          <w:sz w:val="24"/>
          <w:szCs w:val="24"/>
          <w:rtl w:val="0"/>
        </w:rPr>
        <w:t xml:space="preserve"> и правним актима Факултета. Студентски парламент делегира представнике студената у телима и органима Факултета, као и приликом одржавања седница одељења и стара се о заштити и интересима права студената. Студенти имају прилику да редовно присуствују седницама комисија и Наставно-научног већа Факултета, што је право које се активно упражњава. Такође имају и несметан и слободан приступ Управи Факултета у оквиру дефинисаних термина. Активну подршку студентима пружа и </w:t>
      </w:r>
      <w:hyperlink r:id="rId80">
        <w:r w:rsidDel="00000000" w:rsidR="00000000" w:rsidRPr="00000000">
          <w:rPr>
            <w:rFonts w:ascii="Times New Roman" w:cs="Times New Roman" w:eastAsia="Times New Roman" w:hAnsi="Times New Roman"/>
            <w:color w:val="0000ff"/>
            <w:sz w:val="24"/>
            <w:szCs w:val="24"/>
            <w:u w:val="single"/>
            <w:rtl w:val="0"/>
          </w:rPr>
          <w:t xml:space="preserve">Центар за развој каријере Филозофског факултета</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7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8.2. SWOT анализа квалитета студената </w:t>
      </w:r>
      <w:r w:rsidDel="00000000" w:rsidR="00000000" w:rsidRPr="00000000">
        <w:rPr>
          <w:rtl w:val="0"/>
        </w:rPr>
      </w:r>
    </w:p>
    <w:tbl>
      <w:tblPr>
        <w:tblStyle w:val="Table6"/>
        <w:tblW w:w="9460.0" w:type="dxa"/>
        <w:jc w:val="left"/>
        <w:tblInd w:w="-11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8"/>
        <w:gridCol w:w="720"/>
        <w:gridCol w:w="4140"/>
        <w:gridCol w:w="622"/>
        <w:tblGridChange w:id="0">
          <w:tblGrid>
            <w:gridCol w:w="3978"/>
            <w:gridCol w:w="720"/>
            <w:gridCol w:w="4140"/>
            <w:gridCol w:w="622"/>
          </w:tblGrid>
        </w:tblGridChange>
      </w:tblGrid>
      <w:tr>
        <w:trPr>
          <w:cantSplit w:val="0"/>
          <w:tblHeader w:val="0"/>
        </w:trPr>
        <w:tc>
          <w:tcPr>
            <w:gridSpan w:val="2"/>
            <w:shd w:fill="auto" w:val="clear"/>
          </w:tcPr>
          <w:p w:rsidR="00000000" w:rsidDel="00000000" w:rsidP="00000000" w:rsidRDefault="00000000" w:rsidRPr="00000000" w14:paraId="00000273">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gridSpan w:val="2"/>
            <w:shd w:fill="auto" w:val="clear"/>
          </w:tcPr>
          <w:p w:rsidR="00000000" w:rsidDel="00000000" w:rsidP="00000000" w:rsidRDefault="00000000" w:rsidRPr="00000000" w14:paraId="00000275">
            <w:pPr>
              <w:ind w:right="355"/>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r>
      <w:tr>
        <w:trPr>
          <w:cantSplit w:val="0"/>
          <w:trHeight w:val="1572" w:hRule="atLeast"/>
          <w:tblHeader w:val="0"/>
        </w:trPr>
        <w:tc>
          <w:tcPr>
            <w:shd w:fill="auto" w:val="clear"/>
          </w:tcPr>
          <w:p w:rsidR="00000000" w:rsidDel="00000000" w:rsidP="00000000" w:rsidRDefault="00000000" w:rsidRPr="00000000" w14:paraId="0000027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Јасно дефинисане, доступне и правно утемељене процедуре које се односе на упис студената у прву годину студија, као и на напредовање студената током студирања</w:t>
            </w:r>
          </w:p>
        </w:tc>
        <w:tc>
          <w:tcPr>
            <w:shd w:fill="auto" w:val="clear"/>
          </w:tcPr>
          <w:p w:rsidR="00000000" w:rsidDel="00000000" w:rsidP="00000000" w:rsidRDefault="00000000" w:rsidRPr="00000000" w14:paraId="00000278">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shd w:fill="auto" w:val="clear"/>
          </w:tcPr>
          <w:p w:rsidR="00000000" w:rsidDel="00000000" w:rsidP="00000000" w:rsidRDefault="00000000" w:rsidRPr="00000000" w14:paraId="00000279">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Недовољно дефинисан поступак у случају ниске пролазности по предметима, програмима и годинама </w:t>
            </w:r>
          </w:p>
        </w:tc>
        <w:tc>
          <w:tcPr>
            <w:shd w:fill="auto" w:val="clear"/>
          </w:tcPr>
          <w:p w:rsidR="00000000" w:rsidDel="00000000" w:rsidP="00000000" w:rsidRDefault="00000000" w:rsidRPr="00000000" w14:paraId="0000027A">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shd w:fill="auto" w:val="clear"/>
          </w:tcPr>
          <w:p w:rsidR="00000000" w:rsidDel="00000000" w:rsidP="00000000" w:rsidRDefault="00000000" w:rsidRPr="00000000" w14:paraId="0000027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Загарантована и поштована једнакост и равноправност студената по свим основама</w:t>
            </w:r>
          </w:p>
        </w:tc>
        <w:tc>
          <w:tcPr>
            <w:shd w:fill="auto" w:val="clear"/>
          </w:tcPr>
          <w:p w:rsidR="00000000" w:rsidDel="00000000" w:rsidP="00000000" w:rsidRDefault="00000000" w:rsidRPr="00000000" w14:paraId="0000027C">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shd w:fill="auto" w:val="clear"/>
          </w:tcPr>
          <w:p w:rsidR="00000000" w:rsidDel="00000000" w:rsidP="00000000" w:rsidRDefault="00000000" w:rsidRPr="00000000" w14:paraId="0000027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Још увек недовољна прилагођеност свих простора на Факултету студентима са инвалидитетом.</w:t>
            </w:r>
          </w:p>
        </w:tc>
        <w:tc>
          <w:tcPr>
            <w:shd w:fill="auto" w:val="clear"/>
          </w:tcPr>
          <w:p w:rsidR="00000000" w:rsidDel="00000000" w:rsidP="00000000" w:rsidRDefault="00000000" w:rsidRPr="00000000" w14:paraId="0000027E">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shd w:fill="auto" w:val="clear"/>
          </w:tcPr>
          <w:p w:rsidR="00000000" w:rsidDel="00000000" w:rsidP="00000000" w:rsidRDefault="00000000" w:rsidRPr="00000000" w14:paraId="0000027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Континуирано праћење квалитета студената </w:t>
            </w:r>
          </w:p>
        </w:tc>
        <w:tc>
          <w:tcPr>
            <w:shd w:fill="auto" w:val="clear"/>
          </w:tcPr>
          <w:p w:rsidR="00000000" w:rsidDel="00000000" w:rsidP="00000000" w:rsidRDefault="00000000" w:rsidRPr="00000000" w14:paraId="00000280">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shd w:fill="auto" w:val="clear"/>
          </w:tcPr>
          <w:p w:rsidR="00000000" w:rsidDel="00000000" w:rsidP="00000000" w:rsidRDefault="00000000" w:rsidRPr="00000000" w14:paraId="0000028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Недостатак простора за наставу и истраживање, с обзиром на неопходност организовања наставе у малим групама</w:t>
            </w:r>
          </w:p>
        </w:tc>
        <w:tc>
          <w:tcPr>
            <w:shd w:fill="auto" w:val="clear"/>
          </w:tcPr>
          <w:p w:rsidR="00000000" w:rsidDel="00000000" w:rsidP="00000000" w:rsidRDefault="00000000" w:rsidRPr="00000000" w14:paraId="00000282">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shd w:fill="auto" w:val="clear"/>
          </w:tcPr>
          <w:p w:rsidR="00000000" w:rsidDel="00000000" w:rsidP="00000000" w:rsidRDefault="00000000" w:rsidRPr="00000000" w14:paraId="0000028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Интезивна сарадња са установама културе и образовним установама у националним оквирима (и у смислу студентских активности)</w:t>
            </w:r>
          </w:p>
        </w:tc>
        <w:tc>
          <w:tcPr>
            <w:shd w:fill="auto" w:val="clear"/>
          </w:tcPr>
          <w:p w:rsidR="00000000" w:rsidDel="00000000" w:rsidP="00000000" w:rsidRDefault="00000000" w:rsidRPr="00000000" w14:paraId="00000284">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shd w:fill="auto" w:val="clear"/>
          </w:tcPr>
          <w:p w:rsidR="00000000" w:rsidDel="00000000" w:rsidP="00000000" w:rsidRDefault="00000000" w:rsidRPr="00000000" w14:paraId="0000028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Неравномерна расподела менторства међу наставницима услед неједнаке популарности предмета међу студентима</w:t>
            </w:r>
          </w:p>
        </w:tc>
        <w:tc>
          <w:tcPr>
            <w:shd w:fill="auto" w:val="clear"/>
          </w:tcPr>
          <w:p w:rsidR="00000000" w:rsidDel="00000000" w:rsidP="00000000" w:rsidRDefault="00000000" w:rsidRPr="00000000" w14:paraId="00000286">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shd w:fill="auto" w:val="clear"/>
          </w:tcPr>
          <w:p w:rsidR="00000000" w:rsidDel="00000000" w:rsidP="00000000" w:rsidRDefault="00000000" w:rsidRPr="00000000" w14:paraId="0000028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Интезивна сарадња са страним ВШУ (и у смислу студентске мобилности)</w:t>
            </w:r>
          </w:p>
        </w:tc>
        <w:tc>
          <w:tcPr>
            <w:shd w:fill="auto" w:val="clear"/>
          </w:tcPr>
          <w:p w:rsidR="00000000" w:rsidDel="00000000" w:rsidP="00000000" w:rsidRDefault="00000000" w:rsidRPr="00000000" w14:paraId="00000288">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shd w:fill="auto" w:val="clear"/>
          </w:tcPr>
          <w:p w:rsidR="00000000" w:rsidDel="00000000" w:rsidP="00000000" w:rsidRDefault="00000000" w:rsidRPr="00000000" w14:paraId="00000289">
            <w:pPr>
              <w:jc w:val="both"/>
              <w:rPr>
                <w:rFonts w:ascii="Times New Roman" w:cs="Times New Roman" w:eastAsia="Times New Roman" w:hAnsi="Times New Roman"/>
                <w:sz w:val="24"/>
                <w:szCs w:val="24"/>
              </w:rPr>
            </w:pPr>
            <w:r w:rsidDel="00000000" w:rsidR="00000000" w:rsidRPr="00000000">
              <w:rPr>
                <w:rtl w:val="0"/>
              </w:rPr>
            </w:r>
          </w:p>
        </w:tc>
        <w:tc>
          <w:tcPr>
            <w:shd w:fill="auto" w:val="clear"/>
          </w:tcPr>
          <w:p w:rsidR="00000000" w:rsidDel="00000000" w:rsidP="00000000" w:rsidRDefault="00000000" w:rsidRPr="00000000" w14:paraId="0000028A">
            <w:pPr>
              <w:jc w:val="both"/>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8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Укљученост студената у одлучивање преко Студентског парламента</w:t>
            </w:r>
          </w:p>
        </w:tc>
        <w:tc>
          <w:tcPr>
            <w:shd w:fill="auto" w:val="clear"/>
          </w:tcPr>
          <w:p w:rsidR="00000000" w:rsidDel="00000000" w:rsidP="00000000" w:rsidRDefault="00000000" w:rsidRPr="00000000" w14:paraId="0000028C">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shd w:fill="auto" w:val="clear"/>
          </w:tcPr>
          <w:p w:rsidR="00000000" w:rsidDel="00000000" w:rsidP="00000000" w:rsidRDefault="00000000" w:rsidRPr="00000000" w14:paraId="0000028D">
            <w:pPr>
              <w:jc w:val="both"/>
              <w:rPr>
                <w:rFonts w:ascii="Times New Roman" w:cs="Times New Roman" w:eastAsia="Times New Roman" w:hAnsi="Times New Roman"/>
                <w:sz w:val="24"/>
                <w:szCs w:val="24"/>
              </w:rPr>
            </w:pPr>
            <w:r w:rsidDel="00000000" w:rsidR="00000000" w:rsidRPr="00000000">
              <w:rPr>
                <w:rtl w:val="0"/>
              </w:rPr>
            </w:r>
          </w:p>
        </w:tc>
        <w:tc>
          <w:tcPr>
            <w:shd w:fill="auto" w:val="clear"/>
          </w:tcPr>
          <w:p w:rsidR="00000000" w:rsidDel="00000000" w:rsidP="00000000" w:rsidRDefault="00000000" w:rsidRPr="00000000" w14:paraId="0000028E">
            <w:pPr>
              <w:jc w:val="both"/>
              <w:rPr>
                <w:rFonts w:ascii="Times New Roman" w:cs="Times New Roman" w:eastAsia="Times New Roman" w:hAnsi="Times New Roman"/>
                <w:b w:val="1"/>
                <w:sz w:val="24"/>
                <w:szCs w:val="24"/>
              </w:rPr>
            </w:pPr>
            <w:r w:rsidDel="00000000" w:rsidR="00000000" w:rsidRPr="00000000">
              <w:rPr>
                <w:rtl w:val="0"/>
              </w:rPr>
            </w:r>
          </w:p>
        </w:tc>
      </w:tr>
      <w:tr>
        <w:trPr>
          <w:cantSplit w:val="0"/>
          <w:trHeight w:val="338" w:hRule="atLeast"/>
          <w:tblHeader w:val="0"/>
        </w:trPr>
        <w:tc>
          <w:tcPr>
            <w:shd w:fill="auto" w:val="clear"/>
          </w:tcPr>
          <w:p w:rsidR="00000000" w:rsidDel="00000000" w:rsidP="00000000" w:rsidRDefault="00000000" w:rsidRPr="00000000" w14:paraId="0000028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Обиман и разноврстан систем информисања</w:t>
            </w:r>
          </w:p>
        </w:tc>
        <w:tc>
          <w:tcPr>
            <w:shd w:fill="auto" w:val="clear"/>
          </w:tcPr>
          <w:p w:rsidR="00000000" w:rsidDel="00000000" w:rsidP="00000000" w:rsidRDefault="00000000" w:rsidRPr="00000000" w14:paraId="00000290">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shd w:fill="auto" w:val="clear"/>
          </w:tcPr>
          <w:p w:rsidR="00000000" w:rsidDel="00000000" w:rsidP="00000000" w:rsidRDefault="00000000" w:rsidRPr="00000000" w14:paraId="00000291">
            <w:pPr>
              <w:jc w:val="both"/>
              <w:rPr>
                <w:rFonts w:ascii="Times New Roman" w:cs="Times New Roman" w:eastAsia="Times New Roman" w:hAnsi="Times New Roman"/>
                <w:sz w:val="24"/>
                <w:szCs w:val="24"/>
              </w:rPr>
            </w:pPr>
            <w:r w:rsidDel="00000000" w:rsidR="00000000" w:rsidRPr="00000000">
              <w:rPr>
                <w:rtl w:val="0"/>
              </w:rPr>
            </w:r>
          </w:p>
        </w:tc>
        <w:tc>
          <w:tcPr>
            <w:shd w:fill="auto" w:val="clear"/>
          </w:tcPr>
          <w:p w:rsidR="00000000" w:rsidDel="00000000" w:rsidP="00000000" w:rsidRDefault="00000000" w:rsidRPr="00000000" w14:paraId="00000292">
            <w:pPr>
              <w:jc w:val="both"/>
              <w:rPr>
                <w:rFonts w:ascii="Times New Roman" w:cs="Times New Roman" w:eastAsia="Times New Roman" w:hAnsi="Times New Roman"/>
                <w:b w:val="1"/>
                <w:sz w:val="24"/>
                <w:szCs w:val="24"/>
              </w:rPr>
            </w:pPr>
            <w:r w:rsidDel="00000000" w:rsidR="00000000" w:rsidRPr="00000000">
              <w:rPr>
                <w:rtl w:val="0"/>
              </w:rPr>
            </w:r>
          </w:p>
        </w:tc>
      </w:tr>
      <w:tr>
        <w:trPr>
          <w:cantSplit w:val="0"/>
          <w:trHeight w:val="338" w:hRule="atLeast"/>
          <w:tblHeader w:val="0"/>
        </w:trPr>
        <w:tc>
          <w:tcPr>
            <w:shd w:fill="auto" w:val="clear"/>
          </w:tcPr>
          <w:p w:rsidR="00000000" w:rsidDel="00000000" w:rsidP="00000000" w:rsidRDefault="00000000" w:rsidRPr="00000000" w14:paraId="0000029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Индивидуално менторство током студија, а нарочито током израде завршног рада</w:t>
            </w:r>
          </w:p>
        </w:tc>
        <w:tc>
          <w:tcPr>
            <w:shd w:fill="auto" w:val="clear"/>
          </w:tcPr>
          <w:p w:rsidR="00000000" w:rsidDel="00000000" w:rsidP="00000000" w:rsidRDefault="00000000" w:rsidRPr="00000000" w14:paraId="00000294">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shd w:fill="auto" w:val="clear"/>
          </w:tcPr>
          <w:p w:rsidR="00000000" w:rsidDel="00000000" w:rsidP="00000000" w:rsidRDefault="00000000" w:rsidRPr="00000000" w14:paraId="00000295">
            <w:pPr>
              <w:jc w:val="both"/>
              <w:rPr>
                <w:rFonts w:ascii="Times New Roman" w:cs="Times New Roman" w:eastAsia="Times New Roman" w:hAnsi="Times New Roman"/>
                <w:sz w:val="24"/>
                <w:szCs w:val="24"/>
              </w:rPr>
            </w:pPr>
            <w:r w:rsidDel="00000000" w:rsidR="00000000" w:rsidRPr="00000000">
              <w:rPr>
                <w:rtl w:val="0"/>
              </w:rPr>
            </w:r>
          </w:p>
        </w:tc>
        <w:tc>
          <w:tcPr>
            <w:shd w:fill="auto" w:val="clear"/>
          </w:tcPr>
          <w:p w:rsidR="00000000" w:rsidDel="00000000" w:rsidP="00000000" w:rsidRDefault="00000000" w:rsidRPr="00000000" w14:paraId="00000296">
            <w:pPr>
              <w:jc w:val="both"/>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297">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tc>
        <w:tc>
          <w:tcPr>
            <w:gridSpan w:val="2"/>
            <w:shd w:fill="auto" w:val="clear"/>
          </w:tcPr>
          <w:p w:rsidR="00000000" w:rsidDel="00000000" w:rsidP="00000000" w:rsidRDefault="00000000" w:rsidRPr="00000000" w14:paraId="00000299">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ОПАСНОСТИ</w:t>
            </w:r>
          </w:p>
        </w:tc>
      </w:tr>
      <w:tr>
        <w:trPr>
          <w:cantSplit w:val="0"/>
          <w:tblHeader w:val="0"/>
        </w:trPr>
        <w:tc>
          <w:tcPr>
            <w:shd w:fill="auto" w:val="clear"/>
          </w:tcPr>
          <w:p w:rsidR="00000000" w:rsidDel="00000000" w:rsidP="00000000" w:rsidRDefault="00000000" w:rsidRPr="00000000" w14:paraId="0000029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Интензивнија подршка студентском организовању и спровођењу активности унутар студентских удружења</w:t>
            </w:r>
          </w:p>
        </w:tc>
        <w:tc>
          <w:tcPr>
            <w:shd w:fill="auto" w:val="clear"/>
          </w:tcPr>
          <w:p w:rsidR="00000000" w:rsidDel="00000000" w:rsidP="00000000" w:rsidRDefault="00000000" w:rsidRPr="00000000" w14:paraId="0000029C">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shd w:fill="auto" w:val="clear"/>
          </w:tcPr>
          <w:p w:rsidR="00000000" w:rsidDel="00000000" w:rsidP="00000000" w:rsidRDefault="00000000" w:rsidRPr="00000000" w14:paraId="0000029D">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Недовољно критичко промишљање и усвајање предлога студената</w:t>
            </w:r>
          </w:p>
        </w:tc>
        <w:tc>
          <w:tcPr>
            <w:shd w:fill="auto" w:val="clear"/>
          </w:tcPr>
          <w:p w:rsidR="00000000" w:rsidDel="00000000" w:rsidP="00000000" w:rsidRDefault="00000000" w:rsidRPr="00000000" w14:paraId="0000029E">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shd w:fill="auto" w:val="clear"/>
          </w:tcPr>
          <w:p w:rsidR="00000000" w:rsidDel="00000000" w:rsidP="00000000" w:rsidRDefault="00000000" w:rsidRPr="00000000" w14:paraId="0000029F">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Интезивнији развој студентских екстракуликуралних активности, односно спортских, културних и уметничких дешавања при Факултету</w:t>
            </w:r>
          </w:p>
        </w:tc>
        <w:tc>
          <w:tcPr>
            <w:shd w:fill="auto" w:val="clear"/>
          </w:tcPr>
          <w:p w:rsidR="00000000" w:rsidDel="00000000" w:rsidP="00000000" w:rsidRDefault="00000000" w:rsidRPr="00000000" w14:paraId="000002A0">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shd w:fill="auto" w:val="clear"/>
          </w:tcPr>
          <w:p w:rsidR="00000000" w:rsidDel="00000000" w:rsidP="00000000" w:rsidRDefault="00000000" w:rsidRPr="00000000" w14:paraId="000002A1">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Тешкоће у постизању потпуне објективности и принципијелности професора током усмених испита</w:t>
            </w:r>
          </w:p>
        </w:tc>
        <w:tc>
          <w:tcPr>
            <w:shd w:fill="auto" w:val="clear"/>
          </w:tcPr>
          <w:p w:rsidR="00000000" w:rsidDel="00000000" w:rsidP="00000000" w:rsidRDefault="00000000" w:rsidRPr="00000000" w14:paraId="000002A2">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shd w:fill="auto" w:val="clear"/>
          </w:tcPr>
          <w:p w:rsidR="00000000" w:rsidDel="00000000" w:rsidP="00000000" w:rsidRDefault="00000000" w:rsidRPr="00000000" w14:paraId="000002A3">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Јачање дигиталне приступачности и интеракције</w:t>
            </w:r>
          </w:p>
        </w:tc>
        <w:tc>
          <w:tcPr>
            <w:shd w:fill="auto" w:val="clear"/>
          </w:tcPr>
          <w:p w:rsidR="00000000" w:rsidDel="00000000" w:rsidP="00000000" w:rsidRDefault="00000000" w:rsidRPr="00000000" w14:paraId="000002A4">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shd w:fill="auto" w:val="clear"/>
          </w:tcPr>
          <w:p w:rsidR="00000000" w:rsidDel="00000000" w:rsidP="00000000" w:rsidRDefault="00000000" w:rsidRPr="00000000" w14:paraId="000002A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мотивација и ангажман појединих студената</w:t>
            </w:r>
          </w:p>
        </w:tc>
        <w:tc>
          <w:tcPr>
            <w:shd w:fill="auto" w:val="clear"/>
          </w:tcPr>
          <w:p w:rsidR="00000000" w:rsidDel="00000000" w:rsidP="00000000" w:rsidRDefault="00000000" w:rsidRPr="00000000" w14:paraId="000002A6">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shd w:fill="auto" w:val="clear"/>
          </w:tcPr>
          <w:p w:rsidR="00000000" w:rsidDel="00000000" w:rsidP="00000000" w:rsidRDefault="00000000" w:rsidRPr="00000000" w14:paraId="000002A7">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Даље унапређење система подршке кроз менторске програме</w:t>
            </w:r>
          </w:p>
        </w:tc>
        <w:tc>
          <w:tcPr>
            <w:shd w:fill="auto" w:val="clear"/>
          </w:tcPr>
          <w:p w:rsidR="00000000" w:rsidDel="00000000" w:rsidP="00000000" w:rsidRDefault="00000000" w:rsidRPr="00000000" w14:paraId="000002A8">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shd w:fill="auto" w:val="clear"/>
          </w:tcPr>
          <w:p w:rsidR="00000000" w:rsidDel="00000000" w:rsidP="00000000" w:rsidRDefault="00000000" w:rsidRPr="00000000" w14:paraId="000002A9">
            <w:pPr>
              <w:jc w:val="both"/>
              <w:rPr>
                <w:rFonts w:ascii="Times New Roman" w:cs="Times New Roman" w:eastAsia="Times New Roman" w:hAnsi="Times New Roman"/>
                <w:sz w:val="24"/>
                <w:szCs w:val="24"/>
              </w:rPr>
            </w:pPr>
            <w:r w:rsidDel="00000000" w:rsidR="00000000" w:rsidRPr="00000000">
              <w:rPr>
                <w:rtl w:val="0"/>
              </w:rPr>
            </w:r>
          </w:p>
        </w:tc>
        <w:tc>
          <w:tcPr>
            <w:shd w:fill="auto" w:val="clear"/>
          </w:tcPr>
          <w:p w:rsidR="00000000" w:rsidDel="00000000" w:rsidP="00000000" w:rsidRDefault="00000000" w:rsidRPr="00000000" w14:paraId="000002AA">
            <w:pPr>
              <w:jc w:val="both"/>
              <w:rPr>
                <w:rFonts w:ascii="Times New Roman" w:cs="Times New Roman" w:eastAsia="Times New Roman" w:hAnsi="Times New Roman"/>
                <w:b w:val="1"/>
                <w:sz w:val="24"/>
                <w:szCs w:val="24"/>
              </w:rPr>
            </w:pPr>
            <w:r w:rsidDel="00000000" w:rsidR="00000000" w:rsidRPr="00000000">
              <w:rPr>
                <w:rtl w:val="0"/>
              </w:rPr>
            </w:r>
          </w:p>
        </w:tc>
      </w:tr>
      <w:tr>
        <w:trPr>
          <w:cantSplit w:val="0"/>
          <w:trHeight w:val="848" w:hRule="atLeast"/>
          <w:tblHeader w:val="0"/>
        </w:trPr>
        <w:tc>
          <w:tcPr>
            <w:gridSpan w:val="4"/>
            <w:shd w:fill="auto" w:val="clear"/>
          </w:tcPr>
          <w:p w:rsidR="00000000" w:rsidDel="00000000" w:rsidP="00000000" w:rsidRDefault="00000000" w:rsidRPr="00000000" w14:paraId="000002AB">
            <w:pPr>
              <w:jc w:val="both"/>
              <w:rPr>
                <w:rFonts w:ascii="Times New Roman" w:cs="Times New Roman" w:eastAsia="Times New Roman" w:hAnsi="Times New Roman"/>
                <w:sz w:val="24"/>
                <w:szCs w:val="24"/>
              </w:rPr>
            </w:pPr>
            <w:sdt>
              <w:sdtPr>
                <w:tag w:val="goog_rdk_3"/>
              </w:sdtPr>
              <w:sdtContent>
                <w:r w:rsidDel="00000000" w:rsidR="00000000" w:rsidRPr="00000000">
                  <w:rPr>
                    <w:rFonts w:ascii="Gungsuh" w:cs="Gungsuh" w:eastAsia="Gungsuh" w:hAnsi="Gungsuh"/>
                    <w:sz w:val="24"/>
                    <w:szCs w:val="24"/>
                    <w:rtl w:val="0"/>
                  </w:rPr>
                  <w:t xml:space="preserve">Скала за квантификацију процене: +++ → високо значајно; ++ → средње значајно; + → мало значајно; 0 → без значајности</w:t>
                </w:r>
              </w:sdtContent>
            </w:sdt>
          </w:p>
        </w:tc>
      </w:tr>
    </w:tbl>
    <w:p w:rsidR="00000000" w:rsidDel="00000000" w:rsidP="00000000" w:rsidRDefault="00000000" w:rsidRPr="00000000" w14:paraId="000002AF">
      <w:pPr>
        <w:spacing w:after="12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0">
      <w:pPr>
        <w:spacing w:line="240" w:lineRule="auto"/>
        <w:jc w:val="both"/>
        <w:rPr>
          <w:rFonts w:ascii="Times New Roman" w:cs="Times New Roman" w:eastAsia="Times New Roman" w:hAnsi="Times New Roman"/>
          <w:b w:val="1"/>
          <w:color w:val="ff0000"/>
          <w:sz w:val="24"/>
          <w:szCs w:val="24"/>
        </w:rPr>
      </w:pPr>
      <w:r w:rsidDel="00000000" w:rsidR="00000000" w:rsidRPr="00000000">
        <w:rPr>
          <w:rFonts w:ascii="Times New Roman" w:cs="Times New Roman" w:eastAsia="Times New Roman" w:hAnsi="Times New Roman"/>
          <w:b w:val="1"/>
          <w:sz w:val="24"/>
          <w:szCs w:val="24"/>
          <w:rtl w:val="0"/>
        </w:rPr>
        <w:t xml:space="preserve">Предлог мера и активности за унапређење квалитета </w:t>
      </w:r>
      <w:r w:rsidDel="00000000" w:rsidR="00000000" w:rsidRPr="00000000">
        <w:rPr>
          <w:rFonts w:ascii="Times New Roman" w:cs="Times New Roman" w:eastAsia="Times New Roman" w:hAnsi="Times New Roman"/>
          <w:b w:val="1"/>
          <w:color w:val="0d0d0d"/>
          <w:sz w:val="24"/>
          <w:szCs w:val="24"/>
          <w:rtl w:val="0"/>
        </w:rPr>
        <w:t xml:space="preserve">стандарда 8:</w:t>
      </w:r>
      <w:r w:rsidDel="00000000" w:rsidR="00000000" w:rsidRPr="00000000">
        <w:rPr>
          <w:rFonts w:ascii="Times New Roman" w:cs="Times New Roman" w:eastAsia="Times New Roman" w:hAnsi="Times New Roman"/>
          <w:b w:val="1"/>
          <w:color w:val="ff0000"/>
          <w:sz w:val="24"/>
          <w:szCs w:val="24"/>
          <w:rtl w:val="0"/>
        </w:rPr>
        <w:t xml:space="preserve"> </w:t>
      </w:r>
    </w:p>
    <w:p w:rsidR="00000000" w:rsidDel="00000000" w:rsidP="00000000" w:rsidRDefault="00000000" w:rsidRPr="00000000" w14:paraId="000002B1">
      <w:pPr>
        <w:spacing w:after="0" w:line="360" w:lineRule="auto"/>
        <w:jc w:val="both"/>
        <w:rPr>
          <w:rFonts w:ascii="Times New Roman" w:cs="Times New Roman" w:eastAsia="Times New Roman" w:hAnsi="Times New Roman"/>
          <w:color w:val="0d0d0d"/>
          <w:sz w:val="24"/>
          <w:szCs w:val="24"/>
        </w:rPr>
      </w:pPr>
      <w:r w:rsidDel="00000000" w:rsidR="00000000" w:rsidRPr="00000000">
        <w:rPr>
          <w:rFonts w:ascii="Times New Roman" w:cs="Times New Roman" w:eastAsia="Times New Roman" w:hAnsi="Times New Roman"/>
          <w:color w:val="0d0d0d"/>
          <w:sz w:val="24"/>
          <w:szCs w:val="24"/>
          <w:rtl w:val="0"/>
        </w:rPr>
        <w:t xml:space="preserve">- Подстицање истраживачких и екстракурикуларних активности студената при Факултету; </w:t>
      </w:r>
    </w:p>
    <w:p w:rsidR="00000000" w:rsidDel="00000000" w:rsidP="00000000" w:rsidRDefault="00000000" w:rsidRPr="00000000" w14:paraId="000002B2">
      <w:pPr>
        <w:spacing w:after="0" w:line="360" w:lineRule="auto"/>
        <w:jc w:val="both"/>
        <w:rPr>
          <w:rFonts w:ascii="Times New Roman" w:cs="Times New Roman" w:eastAsia="Times New Roman" w:hAnsi="Times New Roman"/>
          <w:color w:val="0d0d0d"/>
          <w:sz w:val="24"/>
          <w:szCs w:val="24"/>
        </w:rPr>
      </w:pPr>
      <w:r w:rsidDel="00000000" w:rsidR="00000000" w:rsidRPr="00000000">
        <w:rPr>
          <w:rFonts w:ascii="Times New Roman" w:cs="Times New Roman" w:eastAsia="Times New Roman" w:hAnsi="Times New Roman"/>
          <w:color w:val="0d0d0d"/>
          <w:sz w:val="24"/>
          <w:szCs w:val="24"/>
          <w:rtl w:val="0"/>
        </w:rPr>
        <w:t xml:space="preserve">- Огранизација студентских конференција, редовних семинара и летњих школа на нивоу основних </w:t>
      </w:r>
      <w:r w:rsidDel="00000000" w:rsidR="00000000" w:rsidRPr="00000000">
        <w:rPr>
          <w:rFonts w:ascii="Times New Roman" w:cs="Times New Roman" w:eastAsia="Times New Roman" w:hAnsi="Times New Roman"/>
          <w:sz w:val="24"/>
          <w:szCs w:val="24"/>
          <w:rtl w:val="0"/>
        </w:rPr>
        <w:t xml:space="preserve">академских</w:t>
      </w:r>
      <w:r w:rsidDel="00000000" w:rsidR="00000000" w:rsidRPr="00000000">
        <w:rPr>
          <w:rFonts w:ascii="Times New Roman" w:cs="Times New Roman" w:eastAsia="Times New Roman" w:hAnsi="Times New Roman"/>
          <w:color w:val="0d0d0d"/>
          <w:sz w:val="24"/>
          <w:szCs w:val="24"/>
          <w:rtl w:val="0"/>
        </w:rPr>
        <w:t xml:space="preserve"> студија у сарадњи професора и студената;</w:t>
      </w:r>
    </w:p>
    <w:p w:rsidR="00000000" w:rsidDel="00000000" w:rsidP="00000000" w:rsidRDefault="00000000" w:rsidRPr="00000000" w14:paraId="000002B3">
      <w:pPr>
        <w:spacing w:after="0" w:line="360" w:lineRule="auto"/>
        <w:jc w:val="both"/>
        <w:rPr>
          <w:rFonts w:ascii="Times New Roman" w:cs="Times New Roman" w:eastAsia="Times New Roman" w:hAnsi="Times New Roman"/>
          <w:color w:val="0d0d0d"/>
          <w:sz w:val="24"/>
          <w:szCs w:val="24"/>
        </w:rPr>
      </w:pPr>
      <w:r w:rsidDel="00000000" w:rsidR="00000000" w:rsidRPr="00000000">
        <w:rPr>
          <w:rFonts w:ascii="Times New Roman" w:cs="Times New Roman" w:eastAsia="Times New Roman" w:hAnsi="Times New Roman"/>
          <w:color w:val="0d0d0d"/>
          <w:sz w:val="24"/>
          <w:szCs w:val="24"/>
          <w:rtl w:val="0"/>
        </w:rPr>
        <w:t xml:space="preserve">- Подстицање даље студентске мобилности;</w:t>
      </w:r>
    </w:p>
    <w:p w:rsidR="00000000" w:rsidDel="00000000" w:rsidP="00000000" w:rsidRDefault="00000000" w:rsidRPr="00000000" w14:paraId="000002B4">
      <w:pPr>
        <w:spacing w:after="0" w:line="360" w:lineRule="auto"/>
        <w:jc w:val="both"/>
        <w:rPr>
          <w:rFonts w:ascii="Times New Roman" w:cs="Times New Roman" w:eastAsia="Times New Roman" w:hAnsi="Times New Roman"/>
          <w:color w:val="0d0d0d"/>
          <w:sz w:val="24"/>
          <w:szCs w:val="24"/>
        </w:rPr>
      </w:pPr>
      <w:r w:rsidDel="00000000" w:rsidR="00000000" w:rsidRPr="00000000">
        <w:rPr>
          <w:rFonts w:ascii="Times New Roman" w:cs="Times New Roman" w:eastAsia="Times New Roman" w:hAnsi="Times New Roman"/>
          <w:color w:val="0d0d0d"/>
          <w:sz w:val="24"/>
          <w:szCs w:val="24"/>
          <w:rtl w:val="0"/>
        </w:rPr>
        <w:t xml:space="preserve">- Прилагођавање корективним мерама за случај ниске пролазности и незадовољавајуће средње оцене вредновања рада наставника и сарадника;</w:t>
      </w:r>
    </w:p>
    <w:p w:rsidR="00000000" w:rsidDel="00000000" w:rsidP="00000000" w:rsidRDefault="00000000" w:rsidRPr="00000000" w14:paraId="000002B5">
      <w:pPr>
        <w:spacing w:after="0" w:line="360" w:lineRule="auto"/>
        <w:jc w:val="both"/>
        <w:rPr>
          <w:rFonts w:ascii="Times New Roman" w:cs="Times New Roman" w:eastAsia="Times New Roman" w:hAnsi="Times New Roman"/>
          <w:color w:val="0d0d0d"/>
          <w:sz w:val="24"/>
          <w:szCs w:val="24"/>
        </w:rPr>
      </w:pPr>
      <w:r w:rsidDel="00000000" w:rsidR="00000000" w:rsidRPr="00000000">
        <w:rPr>
          <w:rFonts w:ascii="Times New Roman" w:cs="Times New Roman" w:eastAsia="Times New Roman" w:hAnsi="Times New Roman"/>
          <w:color w:val="0d0d0d"/>
          <w:sz w:val="24"/>
          <w:szCs w:val="24"/>
          <w:rtl w:val="0"/>
        </w:rPr>
        <w:t xml:space="preserve">- Набавка савремене опреме, компјутера и софтвера. </w:t>
      </w:r>
    </w:p>
    <w:p w:rsidR="00000000" w:rsidDel="00000000" w:rsidP="00000000" w:rsidRDefault="00000000" w:rsidRPr="00000000" w14:paraId="000002B6">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2B7">
      <w:pPr>
        <w:keepNext w:val="1"/>
        <w:spacing w:line="240" w:lineRule="auto"/>
        <w:jc w:val="both"/>
        <w:rPr>
          <w:rFonts w:ascii="Times New Roman" w:cs="Times New Roman" w:eastAsia="Times New Roman" w:hAnsi="Times New Roman"/>
          <w:b w:val="1"/>
          <w:color w:val="0d0d0d"/>
          <w:sz w:val="24"/>
          <w:szCs w:val="24"/>
        </w:rPr>
      </w:pPr>
      <w:r w:rsidDel="00000000" w:rsidR="00000000" w:rsidRPr="00000000">
        <w:rPr>
          <w:rFonts w:ascii="Times New Roman" w:cs="Times New Roman" w:eastAsia="Times New Roman" w:hAnsi="Times New Roman"/>
          <w:b w:val="1"/>
          <w:sz w:val="24"/>
          <w:szCs w:val="24"/>
          <w:rtl w:val="0"/>
        </w:rPr>
        <w:t xml:space="preserve">Показатељи и прилози за стандард  8</w:t>
      </w:r>
      <w:r w:rsidDel="00000000" w:rsidR="00000000" w:rsidRPr="00000000">
        <w:rPr>
          <w:rFonts w:ascii="Times New Roman" w:cs="Times New Roman" w:eastAsia="Times New Roman" w:hAnsi="Times New Roman"/>
          <w:b w:val="1"/>
          <w:color w:val="0d0d0d"/>
          <w:sz w:val="24"/>
          <w:szCs w:val="24"/>
          <w:rtl w:val="0"/>
        </w:rPr>
        <w:t xml:space="preserve">:</w:t>
      </w:r>
    </w:p>
    <w:p w:rsidR="00000000" w:rsidDel="00000000" w:rsidP="00000000" w:rsidRDefault="00000000" w:rsidRPr="00000000" w14:paraId="000002B8">
      <w:pPr>
        <w:spacing w:line="360" w:lineRule="auto"/>
        <w:jc w:val="both"/>
        <w:rPr>
          <w:rFonts w:ascii="Times New Roman" w:cs="Times New Roman" w:eastAsia="Times New Roman" w:hAnsi="Times New Roman"/>
          <w:sz w:val="24"/>
          <w:szCs w:val="24"/>
        </w:rPr>
      </w:pPr>
      <w:hyperlink w:anchor="bookmark=id.c8umm2wwt9u8">
        <w:r w:rsidDel="00000000" w:rsidR="00000000" w:rsidRPr="00000000">
          <w:rPr>
            <w:rFonts w:ascii="Times New Roman" w:cs="Times New Roman" w:eastAsia="Times New Roman" w:hAnsi="Times New Roman"/>
            <w:color w:val="0000ff"/>
            <w:sz w:val="24"/>
            <w:szCs w:val="24"/>
            <w:u w:val="single"/>
            <w:rtl w:val="0"/>
          </w:rPr>
          <w:t xml:space="preserve">Табела 8.1</w:t>
        </w:r>
      </w:hyperlink>
      <w:r w:rsidDel="00000000" w:rsidR="00000000" w:rsidRPr="00000000">
        <w:rPr>
          <w:rFonts w:ascii="Times New Roman" w:cs="Times New Roman" w:eastAsia="Times New Roman" w:hAnsi="Times New Roman"/>
          <w:color w:val="0d0d0d"/>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Преглед броја студената по степенима, студијским програмима и годинама студија на текућој школској години </w:t>
      </w:r>
    </w:p>
    <w:p w:rsidR="00000000" w:rsidDel="00000000" w:rsidP="00000000" w:rsidRDefault="00000000" w:rsidRPr="00000000" w14:paraId="000002B9">
      <w:pPr>
        <w:spacing w:line="360" w:lineRule="auto"/>
        <w:jc w:val="both"/>
        <w:rPr>
          <w:rFonts w:ascii="Times New Roman" w:cs="Times New Roman" w:eastAsia="Times New Roman" w:hAnsi="Times New Roman"/>
          <w:sz w:val="24"/>
          <w:szCs w:val="24"/>
        </w:rPr>
      </w:pPr>
      <w:hyperlink w:anchor="bookmark=id.uiccwqixoahd">
        <w:r w:rsidDel="00000000" w:rsidR="00000000" w:rsidRPr="00000000">
          <w:rPr>
            <w:rFonts w:ascii="Times New Roman" w:cs="Times New Roman" w:eastAsia="Times New Roman" w:hAnsi="Times New Roman"/>
            <w:color w:val="0000ff"/>
            <w:sz w:val="24"/>
            <w:szCs w:val="24"/>
            <w:u w:val="single"/>
            <w:rtl w:val="0"/>
          </w:rPr>
          <w:t xml:space="preserve">Табела 8.2</w:t>
        </w:r>
      </w:hyperlink>
      <w:r w:rsidDel="00000000" w:rsidR="00000000" w:rsidRPr="00000000">
        <w:rPr>
          <w:rFonts w:ascii="Times New Roman" w:cs="Times New Roman" w:eastAsia="Times New Roman" w:hAnsi="Times New Roman"/>
          <w:sz w:val="24"/>
          <w:szCs w:val="24"/>
          <w:rtl w:val="0"/>
        </w:rPr>
        <w:t xml:space="preserve">. 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p>
    <w:p w:rsidR="00000000" w:rsidDel="00000000" w:rsidP="00000000" w:rsidRDefault="00000000" w:rsidRPr="00000000" w14:paraId="000002BA">
      <w:pPr>
        <w:spacing w:line="360" w:lineRule="auto"/>
        <w:jc w:val="both"/>
        <w:rPr>
          <w:rFonts w:ascii="Times New Roman" w:cs="Times New Roman" w:eastAsia="Times New Roman" w:hAnsi="Times New Roman"/>
          <w:sz w:val="24"/>
          <w:szCs w:val="24"/>
        </w:rPr>
      </w:pPr>
      <w:hyperlink w:anchor="bookmark=id.3myqqn4a6v2f">
        <w:r w:rsidDel="00000000" w:rsidR="00000000" w:rsidRPr="00000000">
          <w:rPr>
            <w:rFonts w:ascii="Times New Roman" w:cs="Times New Roman" w:eastAsia="Times New Roman" w:hAnsi="Times New Roman"/>
            <w:color w:val="0000ff"/>
            <w:sz w:val="24"/>
            <w:szCs w:val="24"/>
            <w:u w:val="single"/>
            <w:rtl w:val="0"/>
          </w:rPr>
          <w:t xml:space="preserve">Табела 8.3</w:t>
        </w:r>
      </w:hyperlink>
      <w:r w:rsidDel="00000000" w:rsidR="00000000" w:rsidRPr="00000000">
        <w:rPr>
          <w:rFonts w:ascii="Times New Roman" w:cs="Times New Roman" w:eastAsia="Times New Roman" w:hAnsi="Times New Roman"/>
          <w:sz w:val="24"/>
          <w:szCs w:val="24"/>
          <w:rtl w:val="0"/>
        </w:rPr>
        <w:t xml:space="preserve">. 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rsidR="00000000" w:rsidDel="00000000" w:rsidP="00000000" w:rsidRDefault="00000000" w:rsidRPr="00000000" w14:paraId="000002BB">
      <w:pPr>
        <w:spacing w:line="360" w:lineRule="auto"/>
        <w:jc w:val="both"/>
        <w:rPr>
          <w:rFonts w:ascii="Times New Roman" w:cs="Times New Roman" w:eastAsia="Times New Roman" w:hAnsi="Times New Roman"/>
          <w:sz w:val="24"/>
          <w:szCs w:val="24"/>
        </w:rPr>
      </w:pPr>
      <w:hyperlink w:anchor="bookmark=id.tkflnpxmh3h3">
        <w:r w:rsidDel="00000000" w:rsidR="00000000" w:rsidRPr="00000000">
          <w:rPr>
            <w:rFonts w:ascii="Times New Roman" w:cs="Times New Roman" w:eastAsia="Times New Roman" w:hAnsi="Times New Roman"/>
            <w:color w:val="0000ff"/>
            <w:sz w:val="24"/>
            <w:szCs w:val="24"/>
            <w:u w:val="single"/>
            <w:rtl w:val="0"/>
          </w:rPr>
          <w:t xml:space="preserve">Прилог 8.1</w:t>
        </w:r>
      </w:hyperlink>
      <w:r w:rsidDel="00000000" w:rsidR="00000000" w:rsidRPr="00000000">
        <w:rPr>
          <w:rFonts w:ascii="Times New Roman" w:cs="Times New Roman" w:eastAsia="Times New Roman" w:hAnsi="Times New Roman"/>
          <w:sz w:val="24"/>
          <w:szCs w:val="24"/>
          <w:rtl w:val="0"/>
        </w:rPr>
        <w:t xml:space="preserve">. Правилник о процедури пријема студената</w:t>
      </w:r>
    </w:p>
    <w:p w:rsidR="00000000" w:rsidDel="00000000" w:rsidP="00000000" w:rsidRDefault="00000000" w:rsidRPr="00000000" w14:paraId="000002BC">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Прилог 8.2.</w:t>
      </w:r>
      <w:r w:rsidDel="00000000" w:rsidR="00000000" w:rsidRPr="00000000">
        <w:rPr>
          <w:rFonts w:ascii="Times New Roman" w:cs="Times New Roman" w:eastAsia="Times New Roman" w:hAnsi="Times New Roman"/>
          <w:sz w:val="24"/>
          <w:szCs w:val="24"/>
          <w:rtl w:val="0"/>
        </w:rPr>
        <w:t xml:space="preserve"> Правилник о оцењивању</w:t>
      </w:r>
    </w:p>
    <w:p w:rsidR="00000000" w:rsidDel="00000000" w:rsidP="00000000" w:rsidRDefault="00000000" w:rsidRPr="00000000" w14:paraId="000002BD">
      <w:pPr>
        <w:spacing w:line="360" w:lineRule="auto"/>
        <w:ind w:left="720" w:firstLine="0"/>
        <w:jc w:val="both"/>
        <w:rPr>
          <w:rFonts w:ascii="Times New Roman" w:cs="Times New Roman" w:eastAsia="Times New Roman" w:hAnsi="Times New Roman"/>
          <w:sz w:val="24"/>
          <w:szCs w:val="24"/>
        </w:rPr>
      </w:pPr>
      <w:hyperlink w:anchor="bookmark=id.r3e9ktytq3k">
        <w:r w:rsidDel="00000000" w:rsidR="00000000" w:rsidRPr="00000000">
          <w:rPr>
            <w:rFonts w:ascii="Times New Roman" w:cs="Times New Roman" w:eastAsia="Times New Roman" w:hAnsi="Times New Roman"/>
            <w:color w:val="0000ff"/>
            <w:sz w:val="24"/>
            <w:szCs w:val="24"/>
            <w:u w:val="single"/>
            <w:rtl w:val="0"/>
          </w:rPr>
          <w:t xml:space="preserve">Прилог 8.2.а</w:t>
        </w:r>
      </w:hyperlink>
      <w:r w:rsidDel="00000000" w:rsidR="00000000" w:rsidRPr="00000000">
        <w:rPr>
          <w:rFonts w:ascii="Times New Roman" w:cs="Times New Roman" w:eastAsia="Times New Roman" w:hAnsi="Times New Roman"/>
          <w:sz w:val="24"/>
          <w:szCs w:val="24"/>
          <w:rtl w:val="0"/>
        </w:rPr>
        <w:t xml:space="preserve">. Правилник о оцењивању и испитима</w:t>
      </w:r>
    </w:p>
    <w:p w:rsidR="00000000" w:rsidDel="00000000" w:rsidP="00000000" w:rsidRDefault="00000000" w:rsidRPr="00000000" w14:paraId="000002BE">
      <w:pPr>
        <w:spacing w:line="360" w:lineRule="auto"/>
        <w:ind w:left="72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2BF">
      <w:pPr>
        <w:spacing w:line="360" w:lineRule="auto"/>
        <w:ind w:left="720" w:firstLine="0"/>
        <w:jc w:val="both"/>
        <w:rPr>
          <w:rFonts w:ascii="Times New Roman" w:cs="Times New Roman" w:eastAsia="Times New Roman" w:hAnsi="Times New Roman"/>
          <w:sz w:val="24"/>
          <w:szCs w:val="24"/>
        </w:rPr>
      </w:pPr>
      <w:hyperlink w:anchor="bookmark=id.kgdg544vyi65">
        <w:r w:rsidDel="00000000" w:rsidR="00000000" w:rsidRPr="00000000">
          <w:rPr>
            <w:rFonts w:ascii="Times New Roman" w:cs="Times New Roman" w:eastAsia="Times New Roman" w:hAnsi="Times New Roman"/>
            <w:color w:val="0000ff"/>
            <w:sz w:val="24"/>
            <w:szCs w:val="24"/>
            <w:u w:val="single"/>
            <w:rtl w:val="0"/>
          </w:rPr>
          <w:t xml:space="preserve">Прилог 8.2.б</w:t>
        </w:r>
      </w:hyperlink>
      <w:r w:rsidDel="00000000" w:rsidR="00000000" w:rsidRPr="00000000">
        <w:rPr>
          <w:rFonts w:ascii="Times New Roman" w:cs="Times New Roman" w:eastAsia="Times New Roman" w:hAnsi="Times New Roman"/>
          <w:sz w:val="24"/>
          <w:szCs w:val="24"/>
          <w:rtl w:val="0"/>
        </w:rPr>
        <w:t xml:space="preserve">. Правилник о изменама и допунама правилника о оцењивању и испитима</w:t>
      </w:r>
    </w:p>
    <w:p w:rsidR="00000000" w:rsidDel="00000000" w:rsidP="00000000" w:rsidRDefault="00000000" w:rsidRPr="00000000" w14:paraId="000002C0">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u w:val="single"/>
          <w:rtl w:val="0"/>
        </w:rPr>
        <w:t xml:space="preserve">Прилог 8.3.</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Процедуре и корективне мере у случају неиспуњавања и одступања од усвојених процедура оцењивања. </w:t>
      </w:r>
      <w:r w:rsidDel="00000000" w:rsidR="00000000" w:rsidRPr="00000000">
        <w:rPr>
          <w:rFonts w:ascii="Times New Roman" w:cs="Times New Roman" w:eastAsia="Times New Roman" w:hAnsi="Times New Roman"/>
          <w:b w:val="1"/>
          <w:sz w:val="24"/>
          <w:szCs w:val="24"/>
          <w:rtl w:val="0"/>
        </w:rPr>
        <w:t xml:space="preserve">Дате регулације су интегрисане у оквиру Прилога 8.2.</w:t>
      </w:r>
    </w:p>
    <w:p w:rsidR="00000000" w:rsidDel="00000000" w:rsidP="00000000" w:rsidRDefault="00000000" w:rsidRPr="00000000" w14:paraId="000002C1">
      <w:pPr>
        <w:spacing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C2">
      <w:pPr>
        <w:spacing w:after="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2C3">
      <w:pPr>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br w:type="page"/>
      </w:r>
      <w:r w:rsidDel="00000000" w:rsidR="00000000" w:rsidRPr="00000000">
        <w:rPr>
          <w:rtl w:val="0"/>
        </w:rPr>
      </w:r>
    </w:p>
    <w:bookmarkStart w:colFirst="0" w:colLast="0" w:name="bookmark=id.928urius5ws0" w:id="6"/>
    <w:bookmarkEnd w:id="6"/>
    <w:p w:rsidR="00000000" w:rsidDel="00000000" w:rsidP="00000000" w:rsidRDefault="00000000" w:rsidRPr="00000000" w14:paraId="000002C4">
      <w:pPr>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Стандард 9: Квалитет уџбеника, литературе, библиотечких и информатичких ресурса</w:t>
      </w:r>
      <w:r w:rsidDel="00000000" w:rsidR="00000000" w:rsidRPr="00000000">
        <w:rPr>
          <w:rtl w:val="0"/>
        </w:rPr>
      </w:r>
    </w:p>
    <w:p w:rsidR="00000000" w:rsidDel="00000000" w:rsidP="00000000" w:rsidRDefault="00000000" w:rsidRPr="00000000" w14:paraId="000002C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 уџбеника, литературе, библиотечких и информатичких ресурса се обезбеђује доношењем и спровођењем одговарајућих општих аката.</w:t>
      </w:r>
    </w:p>
    <w:p w:rsidR="00000000" w:rsidDel="00000000" w:rsidP="00000000" w:rsidRDefault="00000000" w:rsidRPr="00000000" w14:paraId="000002C6">
      <w:pPr>
        <w:spacing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9.1. Опис стања</w:t>
      </w:r>
    </w:p>
    <w:p w:rsidR="00000000" w:rsidDel="00000000" w:rsidP="00000000" w:rsidRDefault="00000000" w:rsidRPr="00000000" w14:paraId="000002C7">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филозофију на Филозофском факултету Универзитета у Београду располаже богатим фондом релевантне литературе неопходне за извођење наставе и савлађивање градива предвиђеног планом и програмом предмета на основним академским студијама филозофије. Литература обухваћена у сваком студијском предмету унапред је позната и садржана у силабусима предмета који су објављени на </w:t>
      </w:r>
      <w:hyperlink r:id="rId81">
        <w:r w:rsidDel="00000000" w:rsidR="00000000" w:rsidRPr="00000000">
          <w:rPr>
            <w:rFonts w:ascii="Times New Roman" w:cs="Times New Roman" w:eastAsia="Times New Roman" w:hAnsi="Times New Roman"/>
            <w:color w:val="0000ff"/>
            <w:sz w:val="24"/>
            <w:szCs w:val="24"/>
            <w:u w:val="single"/>
            <w:rtl w:val="0"/>
          </w:rPr>
          <w:t xml:space="preserve">сајту Факултета</w:t>
        </w:r>
      </w:hyperlink>
      <w:r w:rsidDel="00000000" w:rsidR="00000000" w:rsidRPr="00000000">
        <w:rPr>
          <w:rFonts w:ascii="Times New Roman" w:cs="Times New Roman" w:eastAsia="Times New Roman" w:hAnsi="Times New Roman"/>
          <w:sz w:val="24"/>
          <w:szCs w:val="24"/>
          <w:rtl w:val="0"/>
        </w:rPr>
        <w:t xml:space="preserve">, и доступна је у библиотеци Одељења за филозофију, у потребној количини и на време. Библиотека Одељења за филозофију обезбеђује студентима основних академских студија филозофије потребне библиотечке ресурсе и опрему неопходну за адекватно учење и рад. </w:t>
      </w:r>
    </w:p>
    <w:p w:rsidR="00000000" w:rsidDel="00000000" w:rsidP="00000000" w:rsidRDefault="00000000" w:rsidRPr="00000000" w14:paraId="000002C8">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Библиотека располаже различитим типовима библиографске грађе (књигама, монографијама, уџбеницима, зборницима радова, енциклопедијама, часописима, докторским дисертацијама, магистарским тезама, димпломским радовима и другим публикацијама), како на српском језику, тако и на страним језицима</w:t>
      </w:r>
      <w:r w:rsidDel="00000000" w:rsidR="00000000" w:rsidRPr="00000000">
        <w:rPr>
          <w:rFonts w:ascii="Times New Roman" w:cs="Times New Roman" w:eastAsia="Times New Roman" w:hAnsi="Times New Roman"/>
          <w:sz w:val="24"/>
          <w:szCs w:val="24"/>
          <w:highlight w:val="white"/>
          <w:rtl w:val="0"/>
        </w:rPr>
        <w:t xml:space="preserve">. Фонд библиотеке одговара потребама </w:t>
      </w:r>
      <w:r w:rsidDel="00000000" w:rsidR="00000000" w:rsidRPr="00000000">
        <w:rPr>
          <w:rFonts w:ascii="Times New Roman" w:cs="Times New Roman" w:eastAsia="Times New Roman" w:hAnsi="Times New Roman"/>
          <w:sz w:val="24"/>
          <w:szCs w:val="24"/>
          <w:rtl w:val="0"/>
        </w:rPr>
        <w:t xml:space="preserve">запослених наставника, сарадника, истраживача и студената на Одељењу за филозофију у циљу квалитетног образовног, научног и истраживачког рада. Приказ броја и врсте библиотечких јединица у библиотеци Одељења за филозофију дат је у </w:t>
      </w:r>
      <w:hyperlink w:anchor="bookmark=id.b7ec9aqooh5">
        <w:r w:rsidDel="00000000" w:rsidR="00000000" w:rsidRPr="00000000">
          <w:rPr>
            <w:rFonts w:ascii="Times New Roman" w:cs="Times New Roman" w:eastAsia="Times New Roman" w:hAnsi="Times New Roman"/>
            <w:color w:val="0000ff"/>
            <w:sz w:val="24"/>
            <w:szCs w:val="24"/>
            <w:u w:val="single"/>
            <w:rtl w:val="0"/>
          </w:rPr>
          <w:t xml:space="preserve">Табели 9.1</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C9">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За претраживање библиотечких ресурса корисницима су на располагању класични лисни каталози (ауторски, предметни). Библиотека Одељења за филозофију саставни је део Виртуелне библиотеке Србије, чиме је корисницима омогућено и претраживање грађе путем </w:t>
      </w:r>
      <w:hyperlink r:id="rId82">
        <w:r w:rsidDel="00000000" w:rsidR="00000000" w:rsidRPr="00000000">
          <w:rPr>
            <w:rFonts w:ascii="Times New Roman" w:cs="Times New Roman" w:eastAsia="Times New Roman" w:hAnsi="Times New Roman"/>
            <w:color w:val="0000ff"/>
            <w:sz w:val="24"/>
            <w:szCs w:val="24"/>
            <w:u w:val="single"/>
            <w:rtl w:val="0"/>
          </w:rPr>
          <w:t xml:space="preserve">електронског каталога</w:t>
        </w:r>
      </w:hyperlink>
      <w:r w:rsidDel="00000000" w:rsidR="00000000" w:rsidRPr="00000000">
        <w:rPr>
          <w:rFonts w:ascii="Times New Roman" w:cs="Times New Roman" w:eastAsia="Times New Roman" w:hAnsi="Times New Roman"/>
          <w:sz w:val="24"/>
          <w:szCs w:val="24"/>
          <w:rtl w:val="0"/>
        </w:rPr>
        <w:t xml:space="preserve"> посредством програмског система </w:t>
      </w:r>
      <w:r w:rsidDel="00000000" w:rsidR="00000000" w:rsidRPr="00000000">
        <w:rPr>
          <w:rFonts w:ascii="Times New Roman" w:cs="Times New Roman" w:eastAsia="Times New Roman" w:hAnsi="Times New Roman"/>
          <w:i w:val="1"/>
          <w:sz w:val="24"/>
          <w:szCs w:val="24"/>
          <w:rtl w:val="0"/>
        </w:rPr>
        <w:t xml:space="preserve">COBISS.</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CA">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Студентима и запосленима су доступни библиотечки рачунари и рачунари у холовима Факултета прикључени на академску мрежу, који омогућавају претраживање библиотечке грађе и других релеватних фондова. Филозофски факултет располаже одговарајућом техничком и информатичком опремом за савремено извођење наставе и савлађивање градива. Свака учионица опремљена је рачунарима, виодео-пројекторима и другим потребним средствима за квалитетну реализацију наставе. Студентима су на располагању услужни рачунари у холовима Филозофског Факултета, као и рачунарска учионица, која располаже потребним бројем рачунара са приступом Интернету преко академске мреже. Тиме је омогућен приступ базама података које су релеватне за научне и наставне сврхе. </w:t>
      </w:r>
      <w:r w:rsidDel="00000000" w:rsidR="00000000" w:rsidRPr="00000000">
        <w:rPr>
          <w:rFonts w:ascii="Times New Roman" w:cs="Times New Roman" w:eastAsia="Times New Roman" w:hAnsi="Times New Roman"/>
          <w:color w:val="000000"/>
          <w:sz w:val="24"/>
          <w:szCs w:val="24"/>
          <w:rtl w:val="0"/>
        </w:rPr>
        <w:t xml:space="preserve">Попис информатичких ресурса дат је у </w:t>
      </w:r>
      <w:hyperlink w:anchor="bookmark=id.hbxpz0eady2">
        <w:r w:rsidDel="00000000" w:rsidR="00000000" w:rsidRPr="00000000">
          <w:rPr>
            <w:rFonts w:ascii="Times New Roman" w:cs="Times New Roman" w:eastAsia="Times New Roman" w:hAnsi="Times New Roman"/>
            <w:color w:val="0000ff"/>
            <w:sz w:val="24"/>
            <w:szCs w:val="24"/>
            <w:u w:val="single"/>
            <w:rtl w:val="0"/>
          </w:rPr>
          <w:t xml:space="preserve">Табели 9.2</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CB">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 склопу Библиотеке налази се и читаоница, која обезбеђује адекватне услове за рад студената и коришћење библиотечке грађе коју није могуће позајмити ван просторија Библиотеке. Студенти основних академских студија филозофије се упознају са радним временом и начином рада у библиотеци и рачунарској учионици на различите начине: путем упутства доступног на сајту Факултета, приликом уписивања на Факултет, као и путем подршке особља запосленог у Библиотеци које им је увек на располагању. Библиотекари корисницима дају неопходна обавештења о</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библиотекама и посебним књижним фондовима</w:t>
      </w:r>
      <w:r w:rsidDel="00000000" w:rsidR="00000000" w:rsidRPr="00000000">
        <w:rPr>
          <w:rFonts w:ascii="Times New Roman" w:cs="Times New Roman" w:eastAsia="Times New Roman" w:hAnsi="Times New Roman"/>
          <w:b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упознају их са основним изворима библиотечких информација, и са могућностима коришћења електронских каталога и база података домаћих и иностраних библиотека. Периодично се организују и обуке студената за коришћење могућности одељeњске библиотеке.</w:t>
      </w:r>
    </w:p>
    <w:p w:rsidR="00000000" w:rsidDel="00000000" w:rsidP="00000000" w:rsidRDefault="00000000" w:rsidRPr="00000000" w14:paraId="000002CC">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Библиотека и читаоница намењена студентима основних студија филозофије налазе се на трећем спрату Филозофског факултета – спрату Одељења за филозофију. Просторија читаонице смештена је у делу спрата који обезбеђује адекватне услове за рад и учење студената, наставног и ненаставног особља, попут мира, тишине, природног осветљења, проветрености и адекватне климе. Библиотека Одељења за филозофију је отворена за студенте током читавог дана, од 8:00 до 20:00. Сва питања значајна за коришћење библиотечких услуга регулисана су </w:t>
      </w:r>
      <w:r w:rsidDel="00000000" w:rsidR="00000000" w:rsidRPr="00000000">
        <w:rPr>
          <w:rFonts w:ascii="Times New Roman" w:cs="Times New Roman" w:eastAsia="Times New Roman" w:hAnsi="Times New Roman"/>
          <w:i w:val="1"/>
          <w:sz w:val="24"/>
          <w:szCs w:val="24"/>
          <w:rtl w:val="0"/>
        </w:rPr>
        <w:t xml:space="preserve">Правилником о раду библиотека Филозофског факултета у Београду </w:t>
      </w:r>
      <w:r w:rsidDel="00000000" w:rsidR="00000000" w:rsidRPr="00000000">
        <w:rPr>
          <w:rFonts w:ascii="Times New Roman" w:cs="Times New Roman" w:eastAsia="Times New Roman" w:hAnsi="Times New Roman"/>
          <w:sz w:val="24"/>
          <w:szCs w:val="24"/>
          <w:rtl w:val="0"/>
        </w:rPr>
        <w:t xml:space="preserve">(</w:t>
      </w:r>
      <w:hyperlink r:id="rId83">
        <w:r w:rsidDel="00000000" w:rsidR="00000000" w:rsidRPr="00000000">
          <w:rPr>
            <w:rFonts w:ascii="Times New Roman" w:cs="Times New Roman" w:eastAsia="Times New Roman" w:hAnsi="Times New Roman"/>
            <w:color w:val="0000ff"/>
            <w:sz w:val="24"/>
            <w:szCs w:val="24"/>
            <w:u w:val="single"/>
            <w:rtl w:val="0"/>
          </w:rPr>
          <w:t xml:space="preserve">Правна акта</w:t>
        </w:r>
      </w:hyperlink>
      <w:r w:rsidDel="00000000" w:rsidR="00000000" w:rsidRPr="00000000">
        <w:rPr>
          <w:rFonts w:ascii="Times New Roman" w:cs="Times New Roman" w:eastAsia="Times New Roman" w:hAnsi="Times New Roman"/>
          <w:color w:val="0000ff"/>
          <w:sz w:val="24"/>
          <w:szCs w:val="24"/>
          <w:u w:val="single"/>
          <w:rtl w:val="0"/>
        </w:rPr>
        <w:t xml:space="preserve"> </w:t>
      </w:r>
      <w:r w:rsidDel="00000000" w:rsidR="00000000" w:rsidRPr="00000000">
        <w:rPr>
          <w:rFonts w:ascii="Times New Roman" w:cs="Times New Roman" w:eastAsia="Times New Roman" w:hAnsi="Times New Roman"/>
          <w:color w:val="000000"/>
          <w:sz w:val="24"/>
          <w:szCs w:val="24"/>
          <w:u w:val="none"/>
          <w:rtl w:val="0"/>
        </w:rPr>
        <w:t xml:space="preserve">– 5.2</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2CD">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Библиотеке набављају стручну литературу куповином, а на основу исказаних потреба наставног и научног особља. Фондови се повремено богате поклонима установа и појединаца, тако да библиотеке у своме саставу имају и више легата наших заслужних научника и јавних радника.</w:t>
      </w:r>
    </w:p>
    <w:p w:rsidR="00000000" w:rsidDel="00000000" w:rsidP="00000000" w:rsidRDefault="00000000" w:rsidRPr="00000000" w14:paraId="000002CE">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Послове у Библиотеци Одељења за филозофију обављају запослени који испуњавају услове одређене законом и </w:t>
      </w:r>
      <w:r w:rsidDel="00000000" w:rsidR="00000000" w:rsidRPr="00000000">
        <w:rPr>
          <w:rFonts w:ascii="Times New Roman" w:cs="Times New Roman" w:eastAsia="Times New Roman" w:hAnsi="Times New Roman"/>
          <w:i w:val="1"/>
          <w:sz w:val="24"/>
          <w:szCs w:val="24"/>
          <w:rtl w:val="0"/>
        </w:rPr>
        <w:t xml:space="preserve">Правилником о унутрашњој организацији и систематизацији радних места на Филозофском факултету у Београду </w:t>
      </w:r>
      <w:r w:rsidDel="00000000" w:rsidR="00000000" w:rsidRPr="00000000">
        <w:rPr>
          <w:rFonts w:ascii="Times New Roman" w:cs="Times New Roman" w:eastAsia="Times New Roman" w:hAnsi="Times New Roman"/>
          <w:sz w:val="24"/>
          <w:szCs w:val="24"/>
          <w:rtl w:val="0"/>
        </w:rPr>
        <w:t xml:space="preserve">(</w:t>
      </w:r>
      <w:hyperlink r:id="rId84">
        <w:r w:rsidDel="00000000" w:rsidR="00000000" w:rsidRPr="00000000">
          <w:rPr>
            <w:rFonts w:ascii="Times New Roman" w:cs="Times New Roman" w:eastAsia="Times New Roman" w:hAnsi="Times New Roman"/>
            <w:color w:val="0000ff"/>
            <w:sz w:val="24"/>
            <w:szCs w:val="24"/>
            <w:u w:val="single"/>
            <w:rtl w:val="0"/>
          </w:rPr>
          <w:t xml:space="preserve">Правна акта</w:t>
        </w:r>
      </w:hyperlink>
      <w:r w:rsidDel="00000000" w:rsidR="00000000" w:rsidRPr="00000000">
        <w:rPr>
          <w:rFonts w:ascii="Times New Roman" w:cs="Times New Roman" w:eastAsia="Times New Roman" w:hAnsi="Times New Roman"/>
          <w:color w:val="0000ff"/>
          <w:sz w:val="24"/>
          <w:szCs w:val="24"/>
          <w:u w:val="single"/>
          <w:rtl w:val="0"/>
        </w:rPr>
        <w:t xml:space="preserve"> </w:t>
      </w:r>
      <w:r w:rsidDel="00000000" w:rsidR="00000000" w:rsidRPr="00000000">
        <w:rPr>
          <w:rFonts w:ascii="Times New Roman" w:cs="Times New Roman" w:eastAsia="Times New Roman" w:hAnsi="Times New Roman"/>
          <w:color w:val="000000"/>
          <w:sz w:val="24"/>
          <w:szCs w:val="24"/>
          <w:u w:val="none"/>
          <w:rtl w:val="0"/>
        </w:rPr>
        <w:t xml:space="preserve">– 11.2</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Запослени у библиотекама поседују одговарајућу стручну спрему и редовно се усавршавају у складу са захтевима модерног библиотекарства. </w:t>
      </w:r>
      <w:r w:rsidDel="00000000" w:rsidR="00000000" w:rsidRPr="00000000">
        <w:rPr>
          <w:rFonts w:ascii="Times New Roman" w:cs="Times New Roman" w:eastAsia="Times New Roman" w:hAnsi="Times New Roman"/>
          <w:sz w:val="24"/>
          <w:szCs w:val="24"/>
          <w:rtl w:val="0"/>
        </w:rPr>
        <w:t xml:space="preserve">Запослени библиотекари имају високу стручну спрему из друштвено-хуманистичких области, као и положен стручни испит за библиотекаре. Поред овога, библиотекари имају лиценце потребне за рад у систему </w:t>
      </w:r>
      <w:r w:rsidDel="00000000" w:rsidR="00000000" w:rsidRPr="00000000">
        <w:rPr>
          <w:rFonts w:ascii="Times New Roman" w:cs="Times New Roman" w:eastAsia="Times New Roman" w:hAnsi="Times New Roman"/>
          <w:i w:val="1"/>
          <w:sz w:val="24"/>
          <w:szCs w:val="24"/>
          <w:rtl w:val="0"/>
        </w:rPr>
        <w:t xml:space="preserve">COBISS </w:t>
      </w:r>
      <w:r w:rsidDel="00000000" w:rsidR="00000000" w:rsidRPr="00000000">
        <w:rPr>
          <w:rFonts w:ascii="Times New Roman" w:cs="Times New Roman" w:eastAsia="Times New Roman" w:hAnsi="Times New Roman"/>
          <w:sz w:val="24"/>
          <w:szCs w:val="24"/>
          <w:rtl w:val="0"/>
        </w:rPr>
        <w:t xml:space="preserve">и континуирано се усавршавају у области наведеног система.</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Број запослених лица одговара потребама запослених и студената на Одељењу за филозофију, чиме се све потребне консултације, прикупљање и добављање потребне литературе реализују у адекватном временском року. Поред тога, врши се континуирано праћење, оцењивање и унапређивање њихових компетенција и мотивисаности за подршку свим студентима и запосленима. На нивоу факултета делује </w:t>
      </w:r>
      <w:r w:rsidDel="00000000" w:rsidR="00000000" w:rsidRPr="00000000">
        <w:rPr>
          <w:rFonts w:ascii="Times New Roman" w:cs="Times New Roman" w:eastAsia="Times New Roman" w:hAnsi="Times New Roman"/>
          <w:i w:val="1"/>
          <w:sz w:val="24"/>
          <w:szCs w:val="24"/>
          <w:rtl w:val="0"/>
        </w:rPr>
        <w:t xml:space="preserve">Комисија за библиотеке</w:t>
      </w:r>
      <w:r w:rsidDel="00000000" w:rsidR="00000000" w:rsidRPr="00000000">
        <w:rPr>
          <w:rFonts w:ascii="Times New Roman" w:cs="Times New Roman" w:eastAsia="Times New Roman" w:hAnsi="Times New Roman"/>
          <w:sz w:val="24"/>
          <w:szCs w:val="24"/>
          <w:rtl w:val="0"/>
        </w:rPr>
        <w:t xml:space="preserve"> која доноси одлуке од значаја за рад библиотека и координира њихову делатност (</w:t>
      </w:r>
      <w:hyperlink w:anchor="bookmark=id.98ts6swnmjrt">
        <w:r w:rsidDel="00000000" w:rsidR="00000000" w:rsidRPr="00000000">
          <w:rPr>
            <w:rFonts w:ascii="Times New Roman" w:cs="Times New Roman" w:eastAsia="Times New Roman" w:hAnsi="Times New Roman"/>
            <w:color w:val="0000ff"/>
            <w:sz w:val="24"/>
            <w:szCs w:val="24"/>
            <w:u w:val="single"/>
            <w:rtl w:val="0"/>
          </w:rPr>
          <w:t xml:space="preserve">Прилог 9.4</w:t>
        </w:r>
      </w:hyperlink>
      <w:r w:rsidDel="00000000" w:rsidR="00000000" w:rsidRPr="00000000">
        <w:rPr>
          <w:rFonts w:ascii="Times New Roman" w:cs="Times New Roman" w:eastAsia="Times New Roman" w:hAnsi="Times New Roman"/>
          <w:sz w:val="24"/>
          <w:szCs w:val="24"/>
          <w:rtl w:val="0"/>
        </w:rPr>
        <w:t xml:space="preserve">). Одлуку о образовању Комисије доноси Наставно-научно веће. Међу задацима Комисије за библиотеке на Филозофском факултету истиче се и континуирано подстицање стручног усавршавање библиотечких радника и разматрање предлога за унапређење рада. </w:t>
      </w:r>
    </w:p>
    <w:p w:rsidR="00000000" w:rsidDel="00000000" w:rsidP="00000000" w:rsidRDefault="00000000" w:rsidRPr="00000000" w14:paraId="000002CF">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Институт за филозофију већ деценијама уназад региструје издавачку делатност и потписује издања већине наставника који су ангажовани на основним студијама филозофије. Сва издања, како Факултета тако и Института, као и издања других издавача релевантна за програм студирања се могу наћи у библиотеци Одељења за филозофију, али и </w:t>
      </w:r>
      <w:r w:rsidDel="00000000" w:rsidR="00000000" w:rsidRPr="00000000">
        <w:rPr>
          <w:rFonts w:ascii="Times New Roman" w:cs="Times New Roman" w:eastAsia="Times New Roman" w:hAnsi="Times New Roman"/>
          <w:i w:val="1"/>
          <w:sz w:val="24"/>
          <w:szCs w:val="24"/>
          <w:rtl w:val="0"/>
        </w:rPr>
        <w:t xml:space="preserve">online</w:t>
      </w:r>
      <w:r w:rsidDel="00000000" w:rsidR="00000000" w:rsidRPr="00000000">
        <w:rPr>
          <w:rFonts w:ascii="Times New Roman" w:cs="Times New Roman" w:eastAsia="Times New Roman" w:hAnsi="Times New Roman"/>
          <w:sz w:val="24"/>
          <w:szCs w:val="24"/>
          <w:rtl w:val="0"/>
        </w:rPr>
        <w:t xml:space="preserve">. Факултет уређује и издаје следеће врсте публикација: а) часописе, Зборник Филозофског факултета, посебна издања; б) монографије, уџбенике; в) водич кроз Факултет (буклет), информатор за студенте, билтен Факултета, промотивни материјал. Што се тиче Института за филозофију, издате су а) монографије; б) зборници; в) часопис </w:t>
      </w:r>
      <w:r w:rsidDel="00000000" w:rsidR="00000000" w:rsidRPr="00000000">
        <w:rPr>
          <w:rFonts w:ascii="Times New Roman" w:cs="Times New Roman" w:eastAsia="Times New Roman" w:hAnsi="Times New Roman"/>
          <w:i w:val="1"/>
          <w:sz w:val="24"/>
          <w:szCs w:val="24"/>
          <w:rtl w:val="0"/>
        </w:rPr>
        <w:t xml:space="preserve">Филозофски годишњак</w:t>
      </w:r>
      <w:r w:rsidDel="00000000" w:rsidR="00000000" w:rsidRPr="00000000">
        <w:rPr>
          <w:rFonts w:ascii="Times New Roman" w:cs="Times New Roman" w:eastAsia="Times New Roman" w:hAnsi="Times New Roman"/>
          <w:sz w:val="24"/>
          <w:szCs w:val="24"/>
          <w:rtl w:val="0"/>
        </w:rPr>
        <w:t xml:space="preserve">. Српско филозофско друштво издаје часопис </w:t>
      </w:r>
      <w:r w:rsidDel="00000000" w:rsidR="00000000" w:rsidRPr="00000000">
        <w:rPr>
          <w:rFonts w:ascii="Times New Roman" w:cs="Times New Roman" w:eastAsia="Times New Roman" w:hAnsi="Times New Roman"/>
          <w:i w:val="1"/>
          <w:sz w:val="24"/>
          <w:szCs w:val="24"/>
          <w:rtl w:val="0"/>
        </w:rPr>
        <w:t xml:space="preserve">Theoria</w:t>
      </w:r>
      <w:r w:rsidDel="00000000" w:rsidR="00000000" w:rsidRPr="00000000">
        <w:rPr>
          <w:rFonts w:ascii="Times New Roman" w:cs="Times New Roman" w:eastAsia="Times New Roman" w:hAnsi="Times New Roman"/>
          <w:sz w:val="24"/>
          <w:szCs w:val="24"/>
          <w:rtl w:val="0"/>
        </w:rPr>
        <w:t xml:space="preserve"> у ком наставници, истраживачи и студенти Одељења за филозофију редовно објављују чланке и приказе. Списак уџбеника и монографија чији су аутори наставници запослени на Одељењу за филозофију дат је у </w:t>
      </w:r>
      <w:hyperlink w:anchor="bookmark=id.jb629ajpsgvo">
        <w:r w:rsidDel="00000000" w:rsidR="00000000" w:rsidRPr="00000000">
          <w:rPr>
            <w:rFonts w:ascii="Times New Roman" w:cs="Times New Roman" w:eastAsia="Times New Roman" w:hAnsi="Times New Roman"/>
            <w:color w:val="0000ff"/>
            <w:sz w:val="24"/>
            <w:szCs w:val="24"/>
            <w:u w:val="single"/>
            <w:rtl w:val="0"/>
          </w:rPr>
          <w:t xml:space="preserve">Прилогу 9.2</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D0">
      <w:pPr>
        <w:spacing w:line="360" w:lineRule="auto"/>
        <w:ind w:firstLine="720"/>
        <w:jc w:val="both"/>
        <w:rPr>
          <w:rFonts w:ascii="Times New Roman" w:cs="Times New Roman" w:eastAsia="Times New Roman" w:hAnsi="Times New Roman"/>
          <w:i w:val="1"/>
          <w:sz w:val="24"/>
          <w:szCs w:val="24"/>
        </w:rPr>
      </w:pPr>
      <w:r w:rsidDel="00000000" w:rsidR="00000000" w:rsidRPr="00000000">
        <w:rPr>
          <w:rFonts w:ascii="Times New Roman" w:cs="Times New Roman" w:eastAsia="Times New Roman" w:hAnsi="Times New Roman"/>
          <w:color w:val="000000"/>
          <w:sz w:val="24"/>
          <w:szCs w:val="24"/>
          <w:rtl w:val="0"/>
        </w:rPr>
        <w:t xml:space="preserve">Ради обезбеђивања квалитета уџбеника и остале литературе Факултет се ослања на релеватна правна акта Републике Србије и Универзитета у Београду: </w:t>
      </w:r>
      <w:r w:rsidDel="00000000" w:rsidR="00000000" w:rsidRPr="00000000">
        <w:rPr>
          <w:rFonts w:ascii="Times New Roman" w:cs="Times New Roman" w:eastAsia="Times New Roman" w:hAnsi="Times New Roman"/>
          <w:i w:val="1"/>
          <w:sz w:val="24"/>
          <w:szCs w:val="24"/>
          <w:rtl w:val="0"/>
        </w:rPr>
        <w:t xml:space="preserve">Закон о уџбеницима </w:t>
      </w:r>
      <w:r w:rsidDel="00000000" w:rsidR="00000000" w:rsidRPr="00000000">
        <w:rPr>
          <w:rFonts w:ascii="Times New Roman" w:cs="Times New Roman" w:eastAsia="Times New Roman" w:hAnsi="Times New Roman"/>
          <w:sz w:val="24"/>
          <w:szCs w:val="24"/>
          <w:rtl w:val="0"/>
        </w:rPr>
        <w:t xml:space="preserve">(«Службени гласник РС», бр. 27/18, 92/23);</w:t>
      </w:r>
      <w:r w:rsidDel="00000000" w:rsidR="00000000" w:rsidRPr="00000000">
        <w:rPr>
          <w:rFonts w:ascii="Times New Roman" w:cs="Times New Roman" w:eastAsia="Times New Roman" w:hAnsi="Times New Roman"/>
          <w:i w:val="1"/>
          <w:sz w:val="24"/>
          <w:szCs w:val="24"/>
          <w:rtl w:val="0"/>
        </w:rPr>
        <w:t xml:space="preserve"> Закон о библиотечко-информационој делатности </w:t>
      </w:r>
      <w:r w:rsidDel="00000000" w:rsidR="00000000" w:rsidRPr="00000000">
        <w:rPr>
          <w:rFonts w:ascii="Times New Roman" w:cs="Times New Roman" w:eastAsia="Times New Roman" w:hAnsi="Times New Roman"/>
          <w:sz w:val="24"/>
          <w:szCs w:val="24"/>
          <w:rtl w:val="0"/>
        </w:rPr>
        <w:t xml:space="preserve">(«Службени гласник РС», бр. 52/11, 78/21),</w:t>
      </w:r>
      <w:r w:rsidDel="00000000" w:rsidR="00000000" w:rsidRPr="00000000">
        <w:rPr>
          <w:rFonts w:ascii="Times New Roman" w:cs="Times New Roman" w:eastAsia="Times New Roman" w:hAnsi="Times New Roman"/>
          <w:i w:val="1"/>
          <w:sz w:val="24"/>
          <w:szCs w:val="24"/>
          <w:rtl w:val="0"/>
        </w:rPr>
        <w:t xml:space="preserve"> Правилник о наставној литератури </w:t>
      </w:r>
      <w:r w:rsidDel="00000000" w:rsidR="00000000" w:rsidRPr="00000000">
        <w:rPr>
          <w:rFonts w:ascii="Times New Roman" w:cs="Times New Roman" w:eastAsia="Times New Roman" w:hAnsi="Times New Roman"/>
          <w:sz w:val="24"/>
          <w:szCs w:val="24"/>
          <w:rtl w:val="0"/>
        </w:rPr>
        <w:t xml:space="preserve">(«Гласник Универзитета у Београду», бр. 140/08), као и на документа донета на нивоу Филозофског факултета Универзитета у Београду: Општи акт о уџбеницима односно</w:t>
      </w:r>
      <w:r w:rsidDel="00000000" w:rsidR="00000000" w:rsidRPr="00000000">
        <w:rPr>
          <w:rFonts w:ascii="Times New Roman" w:cs="Times New Roman" w:eastAsia="Times New Roman" w:hAnsi="Times New Roman"/>
          <w:i w:val="1"/>
          <w:sz w:val="24"/>
          <w:szCs w:val="24"/>
          <w:rtl w:val="0"/>
        </w:rPr>
        <w:t xml:space="preserve"> Правилник о издавачкој делатности</w:t>
      </w:r>
      <w:r w:rsidDel="00000000" w:rsidR="00000000" w:rsidRPr="00000000">
        <w:rPr>
          <w:rFonts w:ascii="Times New Roman" w:cs="Times New Roman" w:eastAsia="Times New Roman" w:hAnsi="Times New Roman"/>
          <w:sz w:val="24"/>
          <w:szCs w:val="24"/>
          <w:rtl w:val="0"/>
        </w:rPr>
        <w:t xml:space="preserve"> (</w:t>
      </w:r>
      <w:hyperlink w:anchor="bookmark=id.noxhd33jve6c">
        <w:r w:rsidDel="00000000" w:rsidR="00000000" w:rsidRPr="00000000">
          <w:rPr>
            <w:rFonts w:ascii="Times New Roman" w:cs="Times New Roman" w:eastAsia="Times New Roman" w:hAnsi="Times New Roman"/>
            <w:color w:val="0000ff"/>
            <w:sz w:val="24"/>
            <w:szCs w:val="24"/>
            <w:u w:val="single"/>
            <w:rtl w:val="0"/>
          </w:rPr>
          <w:t xml:space="preserve">Прилог 9.1.а</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i w:val="1"/>
          <w:sz w:val="24"/>
          <w:szCs w:val="24"/>
          <w:rtl w:val="0"/>
        </w:rPr>
        <w:t xml:space="preserve"> Анекс I Правилника о издавачкој делатности </w:t>
      </w:r>
      <w:r w:rsidDel="00000000" w:rsidR="00000000" w:rsidRPr="00000000">
        <w:rPr>
          <w:rFonts w:ascii="Times New Roman" w:cs="Times New Roman" w:eastAsia="Times New Roman" w:hAnsi="Times New Roman"/>
          <w:sz w:val="24"/>
          <w:szCs w:val="24"/>
          <w:rtl w:val="0"/>
        </w:rPr>
        <w:t xml:space="preserve">(</w:t>
      </w:r>
      <w:hyperlink w:anchor="bookmark=id.y9xw136rxdeb">
        <w:r w:rsidDel="00000000" w:rsidR="00000000" w:rsidRPr="00000000">
          <w:rPr>
            <w:rFonts w:ascii="Times New Roman" w:cs="Times New Roman" w:eastAsia="Times New Roman" w:hAnsi="Times New Roman"/>
            <w:color w:val="0000ff"/>
            <w:sz w:val="24"/>
            <w:szCs w:val="24"/>
            <w:u w:val="single"/>
            <w:rtl w:val="0"/>
          </w:rPr>
          <w:t xml:space="preserve">Прилог 9.1.б</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i w:val="1"/>
          <w:sz w:val="24"/>
          <w:szCs w:val="24"/>
          <w:rtl w:val="0"/>
        </w:rPr>
        <w:t xml:space="preserve"> Правилник о раду библиотека</w:t>
      </w:r>
      <w:r w:rsidDel="00000000" w:rsidR="00000000" w:rsidRPr="00000000">
        <w:rPr>
          <w:rFonts w:ascii="Times New Roman" w:cs="Times New Roman" w:eastAsia="Times New Roman" w:hAnsi="Times New Roman"/>
          <w:sz w:val="24"/>
          <w:szCs w:val="24"/>
          <w:rtl w:val="0"/>
        </w:rPr>
        <w:t xml:space="preserve"> (</w:t>
      </w:r>
      <w:hyperlink r:id="rId85">
        <w:r w:rsidDel="00000000" w:rsidR="00000000" w:rsidRPr="00000000">
          <w:rPr>
            <w:rFonts w:ascii="Times New Roman" w:cs="Times New Roman" w:eastAsia="Times New Roman" w:hAnsi="Times New Roman"/>
            <w:color w:val="0000ff"/>
            <w:sz w:val="24"/>
            <w:szCs w:val="24"/>
            <w:u w:val="single"/>
            <w:rtl w:val="0"/>
          </w:rPr>
          <w:t xml:space="preserve">Правна акта</w:t>
        </w:r>
      </w:hyperlink>
      <w:r w:rsidDel="00000000" w:rsidR="00000000" w:rsidRPr="00000000">
        <w:rPr>
          <w:rFonts w:ascii="Times New Roman" w:cs="Times New Roman" w:eastAsia="Times New Roman" w:hAnsi="Times New Roman"/>
          <w:color w:val="0000ff"/>
          <w:sz w:val="24"/>
          <w:szCs w:val="24"/>
          <w:u w:val="single"/>
          <w:rtl w:val="0"/>
        </w:rPr>
        <w:t xml:space="preserve"> </w:t>
      </w:r>
      <w:r w:rsidDel="00000000" w:rsidR="00000000" w:rsidRPr="00000000">
        <w:rPr>
          <w:rFonts w:ascii="Times New Roman" w:cs="Times New Roman" w:eastAsia="Times New Roman" w:hAnsi="Times New Roman"/>
          <w:color w:val="000000"/>
          <w:sz w:val="24"/>
          <w:szCs w:val="24"/>
          <w:u w:val="none"/>
          <w:rtl w:val="0"/>
        </w:rPr>
        <w:t xml:space="preserve">– 5.2</w:t>
      </w:r>
      <w:r w:rsidDel="00000000" w:rsidR="00000000" w:rsidRPr="00000000">
        <w:rPr>
          <w:rFonts w:ascii="Times New Roman" w:cs="Times New Roman" w:eastAsia="Times New Roman" w:hAnsi="Times New Roman"/>
          <w:sz w:val="24"/>
          <w:szCs w:val="24"/>
          <w:rtl w:val="0"/>
        </w:rPr>
        <w:t xml:space="preserve">). У складу са овим документима, континуирано се анализира и оцењује квалитет уџбеника и других учила у погледу квалитета садржаја, структуре, стила и обима.</w:t>
      </w:r>
      <w:r w:rsidDel="00000000" w:rsidR="00000000" w:rsidRPr="00000000">
        <w:rPr>
          <w:rtl w:val="0"/>
        </w:rPr>
      </w:r>
    </w:p>
    <w:p w:rsidR="00000000" w:rsidDel="00000000" w:rsidP="00000000" w:rsidRDefault="00000000" w:rsidRPr="00000000" w14:paraId="000002D1">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Квалитет уџбеника, литературе, библиотечких и информатичких ресурса, као и структура и обим библиотечког фонда систематски се прате и периодично проверавају, на основу чега се предузимају мере за њихово унапређење. Акционим планом за спровођење Стратегије обезбеђивања квалитета прописане су мере и индикатори унапређења ресурса неопходних за адекватно и савремено извођење наставе, унапређење услова учења, унапређење наставне и научне литературе, и рад библиотека и рачунарског центра (</w:t>
      </w:r>
      <w:hyperlink r:id="rId86">
        <w:r w:rsidDel="00000000" w:rsidR="00000000" w:rsidRPr="00000000">
          <w:rPr>
            <w:rFonts w:ascii="Times New Roman" w:cs="Times New Roman" w:eastAsia="Times New Roman" w:hAnsi="Times New Roman"/>
            <w:color w:val="0000ff"/>
            <w:sz w:val="24"/>
            <w:szCs w:val="24"/>
            <w:u w:val="single"/>
            <w:rtl w:val="0"/>
          </w:rPr>
          <w:t xml:space="preserve">Акциони план</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2D2">
      <w:pPr>
        <w:spacing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9.2. SWOT анализа квалитета уџбеника, литературе, библиотечких и информатичких ресурса</w:t>
      </w:r>
    </w:p>
    <w:tbl>
      <w:tblPr>
        <w:tblStyle w:val="Table7"/>
        <w:tblW w:w="926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015"/>
        <w:gridCol w:w="618"/>
        <w:gridCol w:w="3972"/>
        <w:gridCol w:w="662"/>
        <w:tblGridChange w:id="0">
          <w:tblGrid>
            <w:gridCol w:w="4015"/>
            <w:gridCol w:w="618"/>
            <w:gridCol w:w="3972"/>
            <w:gridCol w:w="662"/>
          </w:tblGrid>
        </w:tblGridChange>
      </w:tblGrid>
      <w:tr>
        <w:trPr>
          <w:cantSplit w:val="0"/>
          <w:tblHeader w:val="0"/>
        </w:trPr>
        <w:tc>
          <w:tcPr>
            <w:gridSpan w:val="2"/>
            <w:shd w:fill="auto" w:val="clear"/>
          </w:tcPr>
          <w:p w:rsidR="00000000" w:rsidDel="00000000" w:rsidP="00000000" w:rsidRDefault="00000000" w:rsidRPr="00000000" w14:paraId="000002D3">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p w:rsidR="00000000" w:rsidDel="00000000" w:rsidP="00000000" w:rsidRDefault="00000000" w:rsidRPr="00000000" w14:paraId="000002D4">
            <w:pPr>
              <w:jc w:val="center"/>
              <w:rPr>
                <w:rFonts w:ascii="Times New Roman" w:cs="Times New Roman" w:eastAsia="Times New Roman" w:hAnsi="Times New Roman"/>
                <w:b w:val="1"/>
                <w:sz w:val="24"/>
                <w:szCs w:val="24"/>
              </w:rPr>
            </w:pPr>
            <w:r w:rsidDel="00000000" w:rsidR="00000000" w:rsidRPr="00000000">
              <w:rPr>
                <w:rtl w:val="0"/>
              </w:rPr>
            </w:r>
          </w:p>
        </w:tc>
        <w:tc>
          <w:tcPr>
            <w:gridSpan w:val="2"/>
            <w:shd w:fill="auto" w:val="clear"/>
          </w:tcPr>
          <w:p w:rsidR="00000000" w:rsidDel="00000000" w:rsidP="00000000" w:rsidRDefault="00000000" w:rsidRPr="00000000" w14:paraId="000002D6">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r>
      <w:tr>
        <w:trPr>
          <w:cantSplit w:val="0"/>
          <w:tblHeader w:val="0"/>
        </w:trPr>
        <w:tc>
          <w:tcPr/>
          <w:p w:rsidR="00000000" w:rsidDel="00000000" w:rsidP="00000000" w:rsidRDefault="00000000" w:rsidRPr="00000000" w14:paraId="000002D8">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Постојање општих аката о уџбеницима и издавачкој делатности и поступање по њиховим одредбама </w:t>
            </w:r>
            <w:r w:rsidDel="00000000" w:rsidR="00000000" w:rsidRPr="00000000">
              <w:rPr>
                <w:rtl w:val="0"/>
              </w:rPr>
            </w:r>
          </w:p>
        </w:tc>
        <w:tc>
          <w:tcPr/>
          <w:p w:rsidR="00000000" w:rsidDel="00000000" w:rsidP="00000000" w:rsidRDefault="00000000" w:rsidRPr="00000000" w14:paraId="000002D9">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D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покривеност наставних предмета уџбеницима и осталим училима</w:t>
            </w:r>
          </w:p>
        </w:tc>
        <w:tc>
          <w:tcPr/>
          <w:p w:rsidR="00000000" w:rsidDel="00000000" w:rsidP="00000000" w:rsidRDefault="00000000" w:rsidRPr="00000000" w14:paraId="000002DB">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p w:rsidR="00000000" w:rsidDel="00000000" w:rsidP="00000000" w:rsidRDefault="00000000" w:rsidRPr="00000000" w14:paraId="000002D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Библиотека Одељења за филозофију располаже разноврсним и обимним фондом </w:t>
            </w:r>
          </w:p>
        </w:tc>
        <w:tc>
          <w:tcPr/>
          <w:p w:rsidR="00000000" w:rsidDel="00000000" w:rsidP="00000000" w:rsidRDefault="00000000" w:rsidRPr="00000000" w14:paraId="000002DD">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DE">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Слабији темпо обнављања рачунарских софтверских и хардверских компонената и пратеће опреме</w:t>
            </w:r>
          </w:p>
        </w:tc>
        <w:tc>
          <w:tcPr/>
          <w:p w:rsidR="00000000" w:rsidDel="00000000" w:rsidP="00000000" w:rsidRDefault="00000000" w:rsidRPr="00000000" w14:paraId="000002DF">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p w:rsidR="00000000" w:rsidDel="00000000" w:rsidP="00000000" w:rsidRDefault="00000000" w:rsidRPr="00000000" w14:paraId="000002E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Систематски уређени силабуси и доступна литература која је унапред дефинисана за све предмете</w:t>
            </w:r>
          </w:p>
        </w:tc>
        <w:tc>
          <w:tcPr/>
          <w:p w:rsidR="00000000" w:rsidDel="00000000" w:rsidP="00000000" w:rsidRDefault="00000000" w:rsidRPr="00000000" w14:paraId="000002E1">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E2">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Недовољна видљивост обука и радионица за рад са електронским ресурсима</w:t>
            </w:r>
          </w:p>
        </w:tc>
        <w:tc>
          <w:tcPr/>
          <w:p w:rsidR="00000000" w:rsidDel="00000000" w:rsidP="00000000" w:rsidRDefault="00000000" w:rsidRPr="00000000" w14:paraId="000002E3">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p w:rsidR="00000000" w:rsidDel="00000000" w:rsidP="00000000" w:rsidRDefault="00000000" w:rsidRPr="00000000" w14:paraId="000002E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Развој библиотечког фонда у складу са потребама студијског програма филозофије и чланова Одељења за филозофију </w:t>
            </w:r>
          </w:p>
        </w:tc>
        <w:tc>
          <w:tcPr/>
          <w:p w:rsidR="00000000" w:rsidDel="00000000" w:rsidP="00000000" w:rsidRDefault="00000000" w:rsidRPr="00000000" w14:paraId="000002E5">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E6">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Непокривеност свих учионица приступом Интернету и академској мрежи</w:t>
            </w:r>
          </w:p>
        </w:tc>
        <w:tc>
          <w:tcPr/>
          <w:p w:rsidR="00000000" w:rsidDel="00000000" w:rsidP="00000000" w:rsidRDefault="00000000" w:rsidRPr="00000000" w14:paraId="000002E7">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p w:rsidR="00000000" w:rsidDel="00000000" w:rsidP="00000000" w:rsidRDefault="00000000" w:rsidRPr="00000000" w14:paraId="000002E8">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Могућност коришћења фондова библиотека других одељења Филозофског факултета, који омогућава приступ литератури из сродних наука</w:t>
            </w:r>
          </w:p>
        </w:tc>
        <w:tc>
          <w:tcPr/>
          <w:p w:rsidR="00000000" w:rsidDel="00000000" w:rsidP="00000000" w:rsidRDefault="00000000" w:rsidRPr="00000000" w14:paraId="000002E9">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EA">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Ограничена доступност одређене грађе ван просторија библиотеке</w:t>
            </w:r>
          </w:p>
        </w:tc>
        <w:tc>
          <w:tcPr/>
          <w:p w:rsidR="00000000" w:rsidDel="00000000" w:rsidP="00000000" w:rsidRDefault="00000000" w:rsidRPr="00000000" w14:paraId="000002EB">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p w:rsidR="00000000" w:rsidDel="00000000" w:rsidP="00000000" w:rsidRDefault="00000000" w:rsidRPr="00000000" w14:paraId="000002E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Богата издавачка делатност Одељења за филозофију и Института, укључујући ауторске публикације наставника.</w:t>
            </w:r>
          </w:p>
        </w:tc>
        <w:tc>
          <w:tcPr/>
          <w:p w:rsidR="00000000" w:rsidDel="00000000" w:rsidP="00000000" w:rsidRDefault="00000000" w:rsidRPr="00000000" w14:paraId="000002ED">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EE">
            <w:pPr>
              <w:jc w:val="both"/>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2EF">
            <w:pPr>
              <w:jc w:val="both"/>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2F0">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Поседовање значајних информатичких ресурса – рачунара и друге припадајуће опреме, интернета/интранета, приступ референтним базама података часописа, уџбеника и других литературних извора серијских и монографских публикација</w:t>
            </w:r>
          </w:p>
        </w:tc>
        <w:tc>
          <w:tcPr/>
          <w:p w:rsidR="00000000" w:rsidDel="00000000" w:rsidP="00000000" w:rsidRDefault="00000000" w:rsidRPr="00000000" w14:paraId="000002F1">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F2">
            <w:pPr>
              <w:jc w:val="both"/>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2F3">
            <w:pPr>
              <w:jc w:val="both"/>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2F4">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Компетентност особља библиотеке одговара захтевима модерног библиотекарства</w:t>
            </w:r>
          </w:p>
        </w:tc>
        <w:tc>
          <w:tcPr/>
          <w:p w:rsidR="00000000" w:rsidDel="00000000" w:rsidP="00000000" w:rsidRDefault="00000000" w:rsidRPr="00000000" w14:paraId="000002F5">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F6">
            <w:pPr>
              <w:jc w:val="both"/>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2F7">
            <w:pPr>
              <w:jc w:val="both"/>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2F8">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Радно време библиотеке, читаонице и рачунарског центра прилагођено је потребама студената, наставника и сарадника</w:t>
            </w:r>
          </w:p>
        </w:tc>
        <w:tc>
          <w:tcPr/>
          <w:p w:rsidR="00000000" w:rsidDel="00000000" w:rsidP="00000000" w:rsidRDefault="00000000" w:rsidRPr="00000000" w14:paraId="000002F9">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2FA">
            <w:pPr>
              <w:jc w:val="both"/>
              <w:rPr>
                <w:rFonts w:ascii="Times New Roman" w:cs="Times New Roman" w:eastAsia="Times New Roman" w:hAnsi="Times New Roman"/>
                <w:b w:val="1"/>
                <w:sz w:val="24"/>
                <w:szCs w:val="24"/>
              </w:rPr>
            </w:pPr>
            <w:r w:rsidDel="00000000" w:rsidR="00000000" w:rsidRPr="00000000">
              <w:rPr>
                <w:rtl w:val="0"/>
              </w:rPr>
            </w:r>
          </w:p>
        </w:tc>
        <w:tc>
          <w:tcPr/>
          <w:p w:rsidR="00000000" w:rsidDel="00000000" w:rsidP="00000000" w:rsidRDefault="00000000" w:rsidRPr="00000000" w14:paraId="000002FB">
            <w:pPr>
              <w:jc w:val="both"/>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gridSpan w:val="2"/>
            <w:shd w:fill="auto" w:val="clear"/>
          </w:tcPr>
          <w:p w:rsidR="00000000" w:rsidDel="00000000" w:rsidP="00000000" w:rsidRDefault="00000000" w:rsidRPr="00000000" w14:paraId="000002FC">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p w:rsidR="00000000" w:rsidDel="00000000" w:rsidP="00000000" w:rsidRDefault="00000000" w:rsidRPr="00000000" w14:paraId="000002FD">
            <w:pPr>
              <w:jc w:val="center"/>
              <w:rPr>
                <w:rFonts w:ascii="Times New Roman" w:cs="Times New Roman" w:eastAsia="Times New Roman" w:hAnsi="Times New Roman"/>
                <w:b w:val="1"/>
                <w:sz w:val="24"/>
                <w:szCs w:val="24"/>
              </w:rPr>
            </w:pPr>
            <w:r w:rsidDel="00000000" w:rsidR="00000000" w:rsidRPr="00000000">
              <w:rPr>
                <w:rtl w:val="0"/>
              </w:rPr>
            </w:r>
          </w:p>
        </w:tc>
        <w:tc>
          <w:tcPr>
            <w:gridSpan w:val="2"/>
            <w:shd w:fill="auto" w:val="clear"/>
          </w:tcPr>
          <w:p w:rsidR="00000000" w:rsidDel="00000000" w:rsidP="00000000" w:rsidRDefault="00000000" w:rsidRPr="00000000" w14:paraId="000002FF">
            <w:pPr>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ОПАСНОСТИ</w:t>
            </w:r>
          </w:p>
        </w:tc>
      </w:tr>
      <w:tr>
        <w:trPr>
          <w:cantSplit w:val="0"/>
          <w:tblHeader w:val="0"/>
        </w:trPr>
        <w:tc>
          <w:tcPr/>
          <w:p w:rsidR="00000000" w:rsidDel="00000000" w:rsidP="00000000" w:rsidRDefault="00000000" w:rsidRPr="00000000" w14:paraId="0000030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Још већа доступност референтних база</w:t>
            </w:r>
          </w:p>
          <w:p w:rsidR="00000000" w:rsidDel="00000000" w:rsidP="00000000" w:rsidRDefault="00000000" w:rsidRPr="00000000" w14:paraId="0000030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података часописа, уџбеника и других извора литературе</w:t>
            </w:r>
          </w:p>
        </w:tc>
        <w:tc>
          <w:tcPr/>
          <w:p w:rsidR="00000000" w:rsidDel="00000000" w:rsidP="00000000" w:rsidRDefault="00000000" w:rsidRPr="00000000" w14:paraId="00000303">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304">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Немогућност укључивања литературе на енглеском језику на нивоу основних академских студија, што онемогућава коришћење богатог фонда савремене и квалитетне светске литературе у области филозофије</w:t>
            </w:r>
          </w:p>
        </w:tc>
        <w:tc>
          <w:tcPr/>
          <w:p w:rsidR="00000000" w:rsidDel="00000000" w:rsidP="00000000" w:rsidRDefault="00000000" w:rsidRPr="00000000" w14:paraId="00000305">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p w:rsidR="00000000" w:rsidDel="00000000" w:rsidP="00000000" w:rsidRDefault="00000000" w:rsidRPr="00000000" w14:paraId="0000030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07">
            <w:pPr>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308">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tl w:val="0"/>
              </w:rPr>
              <w:t xml:space="preserve">Развој образовних софтвера и других обазовних пакета и материјала у циљу одвијања наставних активности путем информационо-комуникационих технологија</w:t>
            </w:r>
            <w:r w:rsidDel="00000000" w:rsidR="00000000" w:rsidRPr="00000000">
              <w:rPr>
                <w:rtl w:val="0"/>
              </w:rPr>
            </w:r>
          </w:p>
        </w:tc>
        <w:tc>
          <w:tcPr/>
          <w:p w:rsidR="00000000" w:rsidDel="00000000" w:rsidP="00000000" w:rsidRDefault="00000000" w:rsidRPr="00000000" w14:paraId="00000309">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30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Потенцијално смањење интересовања студената за коришћење класичних библиотека због ослањања на неакадемске online изворе.</w:t>
            </w:r>
          </w:p>
        </w:tc>
        <w:tc>
          <w:tcPr/>
          <w:p w:rsidR="00000000" w:rsidDel="00000000" w:rsidP="00000000" w:rsidRDefault="00000000" w:rsidRPr="00000000" w14:paraId="0000030B">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p w:rsidR="00000000" w:rsidDel="00000000" w:rsidP="00000000" w:rsidRDefault="00000000" w:rsidRPr="00000000" w14:paraId="0000030C">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Развој међубиблиотечке сарадње са домаћим и иностраним универзитетским библиотекама</w:t>
            </w:r>
          </w:p>
        </w:tc>
        <w:tc>
          <w:tcPr/>
          <w:p w:rsidR="00000000" w:rsidDel="00000000" w:rsidP="00000000" w:rsidRDefault="00000000" w:rsidRPr="00000000" w14:paraId="0000030D">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30E">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Недовољан ниво улагања државе у</w:t>
            </w:r>
          </w:p>
          <w:p w:rsidR="00000000" w:rsidDel="00000000" w:rsidP="00000000" w:rsidRDefault="00000000" w:rsidRPr="00000000" w14:paraId="0000030F">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образовну и научно-истраживачку</w:t>
            </w:r>
          </w:p>
          <w:p w:rsidR="00000000" w:rsidDel="00000000" w:rsidP="00000000" w:rsidRDefault="00000000" w:rsidRPr="00000000" w14:paraId="00000310">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делатност, што се посебно</w:t>
            </w:r>
          </w:p>
          <w:p w:rsidR="00000000" w:rsidDel="00000000" w:rsidP="00000000" w:rsidRDefault="00000000" w:rsidRPr="00000000" w14:paraId="00000311">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рефлектује на могућност набавке</w:t>
            </w:r>
          </w:p>
          <w:p w:rsidR="00000000" w:rsidDel="00000000" w:rsidP="00000000" w:rsidRDefault="00000000" w:rsidRPr="00000000" w14:paraId="0000031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извора литературе, библиотечких и</w:t>
            </w:r>
          </w:p>
          <w:p w:rsidR="00000000" w:rsidDel="00000000" w:rsidP="00000000" w:rsidRDefault="00000000" w:rsidRPr="00000000" w14:paraId="0000031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рачунарских ресурса </w:t>
            </w:r>
          </w:p>
        </w:tc>
        <w:tc>
          <w:tcPr/>
          <w:p w:rsidR="00000000" w:rsidDel="00000000" w:rsidP="00000000" w:rsidRDefault="00000000" w:rsidRPr="00000000" w14:paraId="00000314">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r>
      <w:tr>
        <w:trPr>
          <w:cantSplit w:val="0"/>
          <w:tblHeader w:val="0"/>
        </w:trPr>
        <w:tc>
          <w:tcPr/>
          <w:p w:rsidR="00000000" w:rsidDel="00000000" w:rsidP="00000000" w:rsidRDefault="00000000" w:rsidRPr="00000000" w14:paraId="00000315">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Улагање у дигитализацију постојећег библиотечког фонда, посебно издања која се не издају више</w:t>
            </w:r>
          </w:p>
        </w:tc>
        <w:tc>
          <w:tcPr/>
          <w:p w:rsidR="00000000" w:rsidDel="00000000" w:rsidP="00000000" w:rsidRDefault="00000000" w:rsidRPr="00000000" w14:paraId="00000316">
            <w:pPr>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w:t>
            </w:r>
          </w:p>
        </w:tc>
        <w:tc>
          <w:tcPr/>
          <w:p w:rsidR="00000000" w:rsidDel="00000000" w:rsidP="00000000" w:rsidRDefault="00000000" w:rsidRPr="00000000" w14:paraId="00000317">
            <w:pPr>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318">
            <w:pPr>
              <w:jc w:val="both"/>
              <w:rPr>
                <w:rFonts w:ascii="Times New Roman" w:cs="Times New Roman" w:eastAsia="Times New Roman" w:hAnsi="Times New Roman"/>
                <w:b w:val="1"/>
                <w:sz w:val="24"/>
                <w:szCs w:val="24"/>
              </w:rPr>
            </w:pPr>
            <w:r w:rsidDel="00000000" w:rsidR="00000000" w:rsidRPr="00000000">
              <w:rPr>
                <w:rtl w:val="0"/>
              </w:rPr>
            </w:r>
          </w:p>
        </w:tc>
      </w:tr>
      <w:tr>
        <w:trPr>
          <w:cantSplit w:val="0"/>
          <w:tblHeader w:val="0"/>
        </w:trPr>
        <w:tc>
          <w:tcPr>
            <w:gridSpan w:val="4"/>
          </w:tcPr>
          <w:p w:rsidR="00000000" w:rsidDel="00000000" w:rsidP="00000000" w:rsidRDefault="00000000" w:rsidRPr="00000000" w14:paraId="00000319">
            <w:pPr>
              <w:jc w:val="both"/>
              <w:rPr>
                <w:rFonts w:ascii="Times New Roman" w:cs="Times New Roman" w:eastAsia="Times New Roman" w:hAnsi="Times New Roman"/>
              </w:rPr>
            </w:pPr>
            <w:sdt>
              <w:sdtPr>
                <w:tag w:val="goog_rdk_4"/>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p>
        </w:tc>
      </w:tr>
    </w:tbl>
    <w:p w:rsidR="00000000" w:rsidDel="00000000" w:rsidP="00000000" w:rsidRDefault="00000000" w:rsidRPr="00000000" w14:paraId="0000031D">
      <w:pPr>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1E">
      <w:pPr>
        <w:spacing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Предлог мера и активности за унапређење квалитета стандарда 9:</w:t>
      </w:r>
    </w:p>
    <w:p w:rsidR="00000000" w:rsidDel="00000000" w:rsidP="00000000" w:rsidRDefault="00000000" w:rsidRPr="00000000" w14:paraId="0000031F">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Развој приступа академској мрежи у свим просторијама Факултета;</w:t>
      </w:r>
    </w:p>
    <w:p w:rsidR="00000000" w:rsidDel="00000000" w:rsidP="00000000" w:rsidRDefault="00000000" w:rsidRPr="00000000" w14:paraId="00000320">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Повећање улагања у осавремењивање информатичких и библиотечких ресурса;</w:t>
      </w:r>
    </w:p>
    <w:p w:rsidR="00000000" w:rsidDel="00000000" w:rsidP="00000000" w:rsidRDefault="00000000" w:rsidRPr="00000000" w14:paraId="00000321">
      <w:pPr>
        <w:keepNext w:val="0"/>
        <w:keepLines w:val="0"/>
        <w:pageBreakBefore w:val="0"/>
        <w:widowControl w:val="1"/>
        <w:numPr>
          <w:ilvl w:val="0"/>
          <w:numId w:val="23"/>
        </w:numPr>
        <w:pBdr>
          <w:top w:space="0" w:sz="0" w:val="nil"/>
          <w:left w:space="0" w:sz="0" w:val="nil"/>
          <w:bottom w:space="0" w:sz="0" w:val="nil"/>
          <w:right w:space="0" w:sz="0" w:val="nil"/>
          <w:between w:space="0" w:sz="0" w:val="nil"/>
        </w:pBdr>
        <w:shd w:fill="auto" w:val="clear"/>
        <w:spacing w:after="160" w:before="0" w:line="36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Обезбеђивање континуиране обуке и усавршавања наставника, сарадника, истраживача и студената на Одељењу за филозофију у циљу ефикаснијег и квалитетнијег коришћења информатичких ресурса и информационо-комуникационих технологија у образовне сврхе.</w:t>
      </w:r>
    </w:p>
    <w:p w:rsidR="00000000" w:rsidDel="00000000" w:rsidP="00000000" w:rsidRDefault="00000000" w:rsidRPr="00000000" w14:paraId="0000032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Показатељи и прилози за стандард  9:</w:t>
      </w:r>
      <w:r w:rsidDel="00000000" w:rsidR="00000000" w:rsidRPr="00000000">
        <w:rPr>
          <w:rtl w:val="0"/>
        </w:rPr>
      </w:r>
    </w:p>
    <w:p w:rsidR="00000000" w:rsidDel="00000000" w:rsidP="00000000" w:rsidRDefault="00000000" w:rsidRPr="00000000" w14:paraId="00000323">
      <w:pPr>
        <w:spacing w:line="240" w:lineRule="auto"/>
        <w:rPr>
          <w:rFonts w:ascii="Times New Roman" w:cs="Times New Roman" w:eastAsia="Times New Roman" w:hAnsi="Times New Roman"/>
          <w:sz w:val="24"/>
          <w:szCs w:val="24"/>
        </w:rPr>
      </w:pPr>
      <w:hyperlink w:anchor="bookmark=id.b7ec9aqooh5">
        <w:r w:rsidDel="00000000" w:rsidR="00000000" w:rsidRPr="00000000">
          <w:rPr>
            <w:rFonts w:ascii="Times New Roman" w:cs="Times New Roman" w:eastAsia="Times New Roman" w:hAnsi="Times New Roman"/>
            <w:color w:val="0000ff"/>
            <w:sz w:val="24"/>
            <w:szCs w:val="24"/>
            <w:u w:val="single"/>
            <w:rtl w:val="0"/>
          </w:rPr>
          <w:t xml:space="preserve">Табела 9.1</w:t>
        </w:r>
      </w:hyperlink>
      <w:r w:rsidDel="00000000" w:rsidR="00000000" w:rsidRPr="00000000">
        <w:rPr>
          <w:rFonts w:ascii="Times New Roman" w:cs="Times New Roman" w:eastAsia="Times New Roman" w:hAnsi="Times New Roman"/>
          <w:sz w:val="24"/>
          <w:szCs w:val="24"/>
          <w:rtl w:val="0"/>
        </w:rPr>
        <w:t xml:space="preserve">. Број и врста библиотечких јединица у високошколској установи </w:t>
      </w:r>
    </w:p>
    <w:p w:rsidR="00000000" w:rsidDel="00000000" w:rsidP="00000000" w:rsidRDefault="00000000" w:rsidRPr="00000000" w14:paraId="00000324">
      <w:pPr>
        <w:spacing w:line="240" w:lineRule="auto"/>
        <w:rPr>
          <w:rFonts w:ascii="Times New Roman" w:cs="Times New Roman" w:eastAsia="Times New Roman" w:hAnsi="Times New Roman"/>
          <w:sz w:val="24"/>
          <w:szCs w:val="24"/>
        </w:rPr>
      </w:pPr>
      <w:hyperlink w:anchor="bookmark=id.hbxpz0eady2">
        <w:r w:rsidDel="00000000" w:rsidR="00000000" w:rsidRPr="00000000">
          <w:rPr>
            <w:rFonts w:ascii="Times New Roman" w:cs="Times New Roman" w:eastAsia="Times New Roman" w:hAnsi="Times New Roman"/>
            <w:color w:val="0000ff"/>
            <w:sz w:val="24"/>
            <w:szCs w:val="24"/>
            <w:u w:val="single"/>
            <w:rtl w:val="0"/>
          </w:rPr>
          <w:t xml:space="preserve">Табела 9.2</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u w:val="none"/>
          <w:rtl w:val="0"/>
        </w:rPr>
        <w:t xml:space="preserve"> </w:t>
      </w:r>
      <w:r w:rsidDel="00000000" w:rsidR="00000000" w:rsidRPr="00000000">
        <w:rPr>
          <w:rFonts w:ascii="Times New Roman" w:cs="Times New Roman" w:eastAsia="Times New Roman" w:hAnsi="Times New Roman"/>
          <w:color w:val="000000"/>
          <w:sz w:val="24"/>
          <w:szCs w:val="24"/>
          <w:u w:val="none"/>
          <w:rtl w:val="0"/>
        </w:rPr>
        <w:t xml:space="preserve">Попис информатичких ресурса</w:t>
      </w:r>
      <w:r w:rsidDel="00000000" w:rsidR="00000000" w:rsidRPr="00000000">
        <w:rPr>
          <w:rtl w:val="0"/>
        </w:rPr>
      </w:r>
    </w:p>
    <w:p w:rsidR="00000000" w:rsidDel="00000000" w:rsidP="00000000" w:rsidRDefault="00000000" w:rsidRPr="00000000" w14:paraId="00000325">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u w:val="single"/>
          <w:rtl w:val="0"/>
        </w:rPr>
        <w:t xml:space="preserve">Прилог 9.1.</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Општи акт о уџбеницима</w:t>
      </w:r>
    </w:p>
    <w:p w:rsidR="00000000" w:rsidDel="00000000" w:rsidP="00000000" w:rsidRDefault="00000000" w:rsidRPr="00000000" w14:paraId="00000326">
      <w:pPr>
        <w:spacing w:line="240" w:lineRule="auto"/>
        <w:ind w:firstLine="720"/>
        <w:rPr>
          <w:rFonts w:ascii="Times New Roman" w:cs="Times New Roman" w:eastAsia="Times New Roman" w:hAnsi="Times New Roman"/>
          <w:sz w:val="24"/>
          <w:szCs w:val="24"/>
        </w:rPr>
      </w:pPr>
      <w:hyperlink w:anchor="bookmark=id.noxhd33jve6c">
        <w:r w:rsidDel="00000000" w:rsidR="00000000" w:rsidRPr="00000000">
          <w:rPr>
            <w:rFonts w:ascii="Times New Roman" w:cs="Times New Roman" w:eastAsia="Times New Roman" w:hAnsi="Times New Roman"/>
            <w:color w:val="0000ff"/>
            <w:sz w:val="24"/>
            <w:szCs w:val="24"/>
            <w:u w:val="single"/>
            <w:rtl w:val="0"/>
          </w:rPr>
          <w:t xml:space="preserve">Прилог 9.1.а</w:t>
        </w:r>
      </w:hyperlink>
      <w:r w:rsidDel="00000000" w:rsidR="00000000" w:rsidRPr="00000000">
        <w:rPr>
          <w:rFonts w:ascii="Times New Roman" w:cs="Times New Roman" w:eastAsia="Times New Roman" w:hAnsi="Times New Roman"/>
          <w:sz w:val="24"/>
          <w:szCs w:val="24"/>
          <w:rtl w:val="0"/>
        </w:rPr>
        <w:t xml:space="preserve">. Правилник о издавачкој делатности</w:t>
      </w:r>
    </w:p>
    <w:p w:rsidR="00000000" w:rsidDel="00000000" w:rsidP="00000000" w:rsidRDefault="00000000" w:rsidRPr="00000000" w14:paraId="00000327">
      <w:pPr>
        <w:spacing w:line="240" w:lineRule="auto"/>
        <w:ind w:firstLine="720"/>
        <w:rPr>
          <w:rFonts w:ascii="Times New Roman" w:cs="Times New Roman" w:eastAsia="Times New Roman" w:hAnsi="Times New Roman"/>
          <w:sz w:val="24"/>
          <w:szCs w:val="24"/>
        </w:rPr>
      </w:pPr>
      <w:hyperlink w:anchor="bookmark=id.y9xw136rxdeb">
        <w:r w:rsidDel="00000000" w:rsidR="00000000" w:rsidRPr="00000000">
          <w:rPr>
            <w:rFonts w:ascii="Times New Roman" w:cs="Times New Roman" w:eastAsia="Times New Roman" w:hAnsi="Times New Roman"/>
            <w:color w:val="0000ff"/>
            <w:sz w:val="24"/>
            <w:szCs w:val="24"/>
            <w:u w:val="single"/>
            <w:rtl w:val="0"/>
          </w:rPr>
          <w:t xml:space="preserve">Прилог 9.1.б</w:t>
        </w:r>
      </w:hyperlink>
      <w:r w:rsidDel="00000000" w:rsidR="00000000" w:rsidRPr="00000000">
        <w:rPr>
          <w:rFonts w:ascii="Times New Roman" w:cs="Times New Roman" w:eastAsia="Times New Roman" w:hAnsi="Times New Roman"/>
          <w:sz w:val="24"/>
          <w:szCs w:val="24"/>
          <w:rtl w:val="0"/>
        </w:rPr>
        <w:t xml:space="preserve">. Анекс 1 Правилника о издавачкој делатности</w:t>
      </w:r>
    </w:p>
    <w:p w:rsidR="00000000" w:rsidDel="00000000" w:rsidP="00000000" w:rsidRDefault="00000000" w:rsidRPr="00000000" w14:paraId="00000328">
      <w:pPr>
        <w:spacing w:line="240" w:lineRule="auto"/>
        <w:ind w:firstLine="720"/>
        <w:rPr>
          <w:rFonts w:ascii="Times New Roman" w:cs="Times New Roman" w:eastAsia="Times New Roman" w:hAnsi="Times New Roman"/>
          <w:sz w:val="24"/>
          <w:szCs w:val="24"/>
        </w:rPr>
      </w:pPr>
      <w:hyperlink w:anchor="bookmark=id.60vfqliya8ut">
        <w:r w:rsidDel="00000000" w:rsidR="00000000" w:rsidRPr="00000000">
          <w:rPr>
            <w:rFonts w:ascii="Times New Roman" w:cs="Times New Roman" w:eastAsia="Times New Roman" w:hAnsi="Times New Roman"/>
            <w:color w:val="0000ff"/>
            <w:sz w:val="24"/>
            <w:szCs w:val="24"/>
            <w:u w:val="single"/>
            <w:rtl w:val="0"/>
          </w:rPr>
          <w:t xml:space="preserve">Прилог 9.1.в</w:t>
        </w:r>
      </w:hyperlink>
      <w:r w:rsidDel="00000000" w:rsidR="00000000" w:rsidRPr="00000000">
        <w:rPr>
          <w:rFonts w:ascii="Times New Roman" w:cs="Times New Roman" w:eastAsia="Times New Roman" w:hAnsi="Times New Roman"/>
          <w:sz w:val="24"/>
          <w:szCs w:val="24"/>
          <w:rtl w:val="0"/>
        </w:rPr>
        <w:t xml:space="preserve">. Допуна анекса 1 Правилника о издавачкој делатности</w:t>
      </w:r>
    </w:p>
    <w:p w:rsidR="00000000" w:rsidDel="00000000" w:rsidP="00000000" w:rsidRDefault="00000000" w:rsidRPr="00000000" w14:paraId="00000329">
      <w:pPr>
        <w:spacing w:before="200" w:line="360" w:lineRule="auto"/>
        <w:rPr>
          <w:rFonts w:ascii="Times New Roman" w:cs="Times New Roman" w:eastAsia="Times New Roman" w:hAnsi="Times New Roman"/>
          <w:b w:val="1"/>
          <w:sz w:val="24"/>
          <w:szCs w:val="24"/>
        </w:rPr>
      </w:pPr>
      <w:hyperlink w:anchor="bookmark=id.jb629ajpsgvo">
        <w:r w:rsidDel="00000000" w:rsidR="00000000" w:rsidRPr="00000000">
          <w:rPr>
            <w:rFonts w:ascii="Times New Roman" w:cs="Times New Roman" w:eastAsia="Times New Roman" w:hAnsi="Times New Roman"/>
            <w:color w:val="0000ff"/>
            <w:sz w:val="24"/>
            <w:szCs w:val="24"/>
            <w:u w:val="single"/>
            <w:rtl w:val="0"/>
          </w:rPr>
          <w:t xml:space="preserve">Прилог 9.2</w:t>
        </w:r>
      </w:hyperlink>
      <w:r w:rsidDel="00000000" w:rsidR="00000000" w:rsidRPr="00000000">
        <w:rPr>
          <w:rFonts w:ascii="Times New Roman" w:cs="Times New Roman" w:eastAsia="Times New Roman" w:hAnsi="Times New Roman"/>
          <w:sz w:val="24"/>
          <w:szCs w:val="24"/>
          <w:rtl w:val="0"/>
        </w:rPr>
        <w:t xml:space="preserve">. Списак уџбеника и монографија чији су аутори наставници запослени на високошколској  установи (са редним бројевима)</w:t>
      </w:r>
      <w:r w:rsidDel="00000000" w:rsidR="00000000" w:rsidRPr="00000000">
        <w:rPr>
          <w:rFonts w:ascii="Times New Roman" w:cs="Times New Roman" w:eastAsia="Times New Roman" w:hAnsi="Times New Roman"/>
          <w:b w:val="1"/>
          <w:sz w:val="24"/>
          <w:szCs w:val="24"/>
          <w:rtl w:val="0"/>
        </w:rPr>
        <w:t xml:space="preserve"> </w:t>
      </w:r>
    </w:p>
    <w:p w:rsidR="00000000" w:rsidDel="00000000" w:rsidP="00000000" w:rsidRDefault="00000000" w:rsidRPr="00000000" w14:paraId="0000032A">
      <w:pPr>
        <w:spacing w:line="360" w:lineRule="auto"/>
        <w:jc w:val="both"/>
        <w:rPr>
          <w:rFonts w:ascii="Times New Roman" w:cs="Times New Roman" w:eastAsia="Times New Roman" w:hAnsi="Times New Roman"/>
          <w:sz w:val="24"/>
          <w:szCs w:val="24"/>
        </w:rPr>
      </w:pPr>
      <w:hyperlink w:anchor="bookmark=id.nnlvuax9nvfg">
        <w:r w:rsidDel="00000000" w:rsidR="00000000" w:rsidRPr="00000000">
          <w:rPr>
            <w:rFonts w:ascii="Times New Roman" w:cs="Times New Roman" w:eastAsia="Times New Roman" w:hAnsi="Times New Roman"/>
            <w:color w:val="0000ff"/>
            <w:sz w:val="24"/>
            <w:szCs w:val="24"/>
            <w:u w:val="single"/>
            <w:rtl w:val="0"/>
          </w:rPr>
          <w:t xml:space="preserve">Прилог 9.3</w:t>
        </w:r>
      </w:hyperlink>
      <w:r w:rsidDel="00000000" w:rsidR="00000000" w:rsidRPr="00000000">
        <w:rPr>
          <w:rFonts w:ascii="Times New Roman" w:cs="Times New Roman" w:eastAsia="Times New Roman" w:hAnsi="Times New Roman"/>
          <w:sz w:val="24"/>
          <w:szCs w:val="24"/>
          <w:rtl w:val="0"/>
        </w:rPr>
        <w:t xml:space="preserve">. Однос броја уџбеника и монографија (заједно) чији су аутори наставници запослени на установи са бројем наставника на установи.</w:t>
      </w:r>
    </w:p>
    <w:p w:rsidR="00000000" w:rsidDel="00000000" w:rsidP="00000000" w:rsidRDefault="00000000" w:rsidRPr="00000000" w14:paraId="0000032B">
      <w:pPr>
        <w:rPr>
          <w:rFonts w:ascii="Times New Roman" w:cs="Times New Roman" w:eastAsia="Times New Roman" w:hAnsi="Times New Roman"/>
          <w:sz w:val="24"/>
          <w:szCs w:val="24"/>
        </w:rPr>
      </w:pPr>
      <w:hyperlink w:anchor="bookmark=id.98ts6swnmjrt">
        <w:r w:rsidDel="00000000" w:rsidR="00000000" w:rsidRPr="00000000">
          <w:rPr>
            <w:rFonts w:ascii="Times New Roman" w:cs="Times New Roman" w:eastAsia="Times New Roman" w:hAnsi="Times New Roman"/>
            <w:color w:val="0000ff"/>
            <w:sz w:val="24"/>
            <w:szCs w:val="24"/>
            <w:u w:val="single"/>
            <w:rtl w:val="0"/>
          </w:rPr>
          <w:t xml:space="preserve">Прилог 9.4</w:t>
        </w:r>
      </w:hyperlink>
      <w:r w:rsidDel="00000000" w:rsidR="00000000" w:rsidRPr="00000000">
        <w:rPr>
          <w:rFonts w:ascii="Times New Roman" w:cs="Times New Roman" w:eastAsia="Times New Roman" w:hAnsi="Times New Roman"/>
          <w:sz w:val="24"/>
          <w:szCs w:val="24"/>
          <w:rtl w:val="0"/>
        </w:rPr>
        <w:t xml:space="preserve">. Одлука о образовању Комисије за библиотеке</w:t>
      </w:r>
      <w:r w:rsidDel="00000000" w:rsidR="00000000" w:rsidRPr="00000000">
        <w:br w:type="page"/>
      </w:r>
      <w:r w:rsidDel="00000000" w:rsidR="00000000" w:rsidRPr="00000000">
        <w:rPr>
          <w:rtl w:val="0"/>
        </w:rPr>
      </w:r>
    </w:p>
    <w:p w:rsidR="00000000" w:rsidDel="00000000" w:rsidP="00000000" w:rsidRDefault="00000000" w:rsidRPr="00000000" w14:paraId="0000032C">
      <w:pPr>
        <w:spacing w:after="160" w:line="360" w:lineRule="auto"/>
        <w:ind w:left="360" w:firstLine="0"/>
        <w:jc w:val="both"/>
        <w:rPr>
          <w:rFonts w:ascii="Times New Roman" w:cs="Times New Roman" w:eastAsia="Times New Roman" w:hAnsi="Times New Roman"/>
          <w:sz w:val="24"/>
          <w:szCs w:val="24"/>
        </w:rPr>
      </w:pPr>
      <w:r w:rsidDel="00000000" w:rsidR="00000000" w:rsidRPr="00000000">
        <w:rPr>
          <w:rtl w:val="0"/>
        </w:rPr>
      </w:r>
    </w:p>
    <w:bookmarkStart w:colFirst="0" w:colLast="0" w:name="bookmark=id.idh2m2yi2bxs" w:id="7"/>
    <w:bookmarkEnd w:id="7"/>
    <w:p w:rsidR="00000000" w:rsidDel="00000000" w:rsidP="00000000" w:rsidRDefault="00000000" w:rsidRPr="00000000" w14:paraId="0000032D">
      <w:pPr>
        <w:spacing w:after="60"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10: Квалитет управљања високошколском установом и квалитет ненаставне подршке</w:t>
      </w:r>
    </w:p>
    <w:p w:rsidR="00000000" w:rsidDel="00000000" w:rsidP="00000000" w:rsidRDefault="00000000" w:rsidRPr="00000000" w14:paraId="0000032E">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 управљања високошколском установом и квалитет ненаставне подршке се обезбеђује утврђивањем надлежности и одговорности органа управљања и јединица за ненаставну подршку и перманентним праћењем и провером њиховог рада.</w:t>
      </w:r>
    </w:p>
    <w:p w:rsidR="00000000" w:rsidDel="00000000" w:rsidP="00000000" w:rsidRDefault="00000000" w:rsidRPr="00000000" w14:paraId="0000032F">
      <w:pPr>
        <w:spacing w:after="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10.1. Опис стања</w:t>
      </w:r>
    </w:p>
    <w:p w:rsidR="00000000" w:rsidDel="00000000" w:rsidP="00000000" w:rsidRDefault="00000000" w:rsidRPr="00000000" w14:paraId="00000330">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Организација Филозофског факултета у Београду, на коме се реализују Основне академске студије филозофије, дефинисана је на основу </w:t>
      </w:r>
      <w:r w:rsidDel="00000000" w:rsidR="00000000" w:rsidRPr="00000000">
        <w:rPr>
          <w:rFonts w:ascii="Times New Roman" w:cs="Times New Roman" w:eastAsia="Times New Roman" w:hAnsi="Times New Roman"/>
          <w:i w:val="1"/>
          <w:sz w:val="24"/>
          <w:szCs w:val="24"/>
          <w:rtl w:val="0"/>
        </w:rPr>
        <w:t xml:space="preserve">Закона о високом образовању</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Статута </w:t>
      </w:r>
      <w:r w:rsidDel="00000000" w:rsidR="00000000" w:rsidRPr="00000000">
        <w:rPr>
          <w:rFonts w:ascii="Times New Roman" w:cs="Times New Roman" w:eastAsia="Times New Roman" w:hAnsi="Times New Roman"/>
          <w:sz w:val="24"/>
          <w:szCs w:val="24"/>
          <w:rtl w:val="0"/>
        </w:rPr>
        <w:t xml:space="preserve">Универзитета у Београду</w:t>
      </w:r>
      <w:r w:rsidDel="00000000" w:rsidR="00000000" w:rsidRPr="00000000">
        <w:rPr>
          <w:rFonts w:ascii="Times New Roman" w:cs="Times New Roman" w:eastAsia="Times New Roman" w:hAnsi="Times New Roman"/>
          <w:i w:val="1"/>
          <w:sz w:val="24"/>
          <w:szCs w:val="24"/>
          <w:rtl w:val="0"/>
        </w:rPr>
        <w:t xml:space="preserve">,</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Статута </w:t>
      </w:r>
      <w:r w:rsidDel="00000000" w:rsidR="00000000" w:rsidRPr="00000000">
        <w:rPr>
          <w:rFonts w:ascii="Times New Roman" w:cs="Times New Roman" w:eastAsia="Times New Roman" w:hAnsi="Times New Roman"/>
          <w:sz w:val="24"/>
          <w:szCs w:val="24"/>
          <w:rtl w:val="0"/>
        </w:rPr>
        <w:t xml:space="preserve">Филозофског факултета у Београду,</w:t>
      </w:r>
      <w:r w:rsidDel="00000000" w:rsidR="00000000" w:rsidRPr="00000000">
        <w:rPr>
          <w:rFonts w:ascii="Times New Roman" w:cs="Times New Roman" w:eastAsia="Times New Roman" w:hAnsi="Times New Roman"/>
          <w:i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и општих аката Фактултета. Делатност Факултета остварује се у оквиру следећих организационих јединица: наставно-научних јединица (одељења и катедри), наставних јединица (центара и кабинета), научних јединица (института, центара и лабораторија), административно-стручних јединица (одељења заједничких служби).</w:t>
      </w:r>
    </w:p>
    <w:p w:rsidR="00000000" w:rsidDel="00000000" w:rsidP="00000000" w:rsidRDefault="00000000" w:rsidRPr="00000000" w14:paraId="00000331">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Статутом</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Филозофског факултета у Београду (</w:t>
      </w:r>
      <w:hyperlink r:id="rId87">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Правна акта</w:t>
        </w:r>
      </w:hyperlink>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3.1) као највишим правним актом установе, дефинисани су органи Факултета, њихове надлежности и одговорности: (1) Орган пословођења - Декан Факултета; (2) Орган управљања - Савет Факултета; (3) Стручни органи Факултета; (4) Студентски парламент. </w:t>
      </w:r>
    </w:p>
    <w:p w:rsidR="00000000" w:rsidDel="00000000" w:rsidP="00000000" w:rsidRDefault="00000000" w:rsidRPr="00000000" w14:paraId="00000332">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Декан</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је руководилац Факултета 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орган пословођења</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Декану у раду помажу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продекани</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у складу с одредбама Статута. Факултет има три продекана из реда наставника задужених за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науку</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наставу</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финансијско пословање Факултета</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Факултет има 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студента продекана</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који обавља послове координације између Студентског парламента и других органа Факултета. </w:t>
      </w:r>
    </w:p>
    <w:p w:rsidR="00000000" w:rsidDel="00000000" w:rsidP="00000000" w:rsidRDefault="00000000" w:rsidRPr="00000000" w14:paraId="00000333">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Факултетом управља </w:t>
      </w:r>
      <w:r w:rsidDel="00000000" w:rsidR="00000000" w:rsidRPr="00000000">
        <w:rPr>
          <w:rFonts w:ascii="Times New Roman" w:cs="Times New Roman" w:eastAsia="Times New Roman" w:hAnsi="Times New Roman"/>
          <w:i w:val="1"/>
          <w:sz w:val="24"/>
          <w:szCs w:val="24"/>
          <w:rtl w:val="0"/>
        </w:rPr>
        <w:t xml:space="preserve">Савет</w:t>
      </w:r>
      <w:r w:rsidDel="00000000" w:rsidR="00000000" w:rsidRPr="00000000">
        <w:rPr>
          <w:rFonts w:ascii="Times New Roman" w:cs="Times New Roman" w:eastAsia="Times New Roman" w:hAnsi="Times New Roman"/>
          <w:sz w:val="24"/>
          <w:szCs w:val="24"/>
          <w:rtl w:val="0"/>
        </w:rPr>
        <w:t xml:space="preserve"> факултета који броји укупно 27 чланова, од којих 15 бирају запослени на Факултету, 8 именује оснивач и 4 бира Студентски парламент. Структура 15 чланова Савета које бирају запослени на Факултету је следећа: по један представник сваке студијске групе (укупно 10), један представник научних јединица (института, центара и лабораторија), један представник Кабинета за стране језике, три представника Одељења заједничких служби.</w:t>
      </w:r>
    </w:p>
    <w:p w:rsidR="00000000" w:rsidDel="00000000" w:rsidP="00000000" w:rsidRDefault="00000000" w:rsidRPr="00000000" w14:paraId="00000334">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Стручне органе</w:t>
      </w:r>
      <w:r w:rsidDel="00000000" w:rsidR="00000000" w:rsidRPr="00000000">
        <w:rPr>
          <w:rFonts w:ascii="Times New Roman" w:cs="Times New Roman" w:eastAsia="Times New Roman" w:hAnsi="Times New Roman"/>
          <w:sz w:val="24"/>
          <w:szCs w:val="24"/>
          <w:rtl w:val="0"/>
        </w:rPr>
        <w:t xml:space="preserve"> Факултета чине: Наставно-научно веће (Веће), Изборно веће, Веће одељења, Веће катедре, Веће наставне јединице, као и Веће научне јединице (Научно веће). </w:t>
      </w:r>
    </w:p>
    <w:p w:rsidR="00000000" w:rsidDel="00000000" w:rsidP="00000000" w:rsidRDefault="00000000" w:rsidRPr="00000000" w14:paraId="00000335">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Наставно-научно веће</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је највиши стручни орган одговоран за реализацију научног и наставног рада на Факултету, а чине га сви наставници, који су у радном односу са најмање 70% радног времена на Факултету. У зависности од природе проблема о којем се расправља на Већу, Веће може бити проширено са по три студента са сваке студијске групе, сарадницима са Факултета и истраживачима у научном звању. За проучавање и припрему питања из свог делокруга, Веће образује комисије, и то: Кадровску комисију, Статутарну комисију, Комисију за праћење и утврђивање квалитета наставе, Комисију за докторске студије, Комисију за студентска питања, Комисију за научноистраживачки рад, Комисију за библиотеке, Комисију за информатику, Комисију за обезбеђивање квалитета и самовредновање, Комисију за наставну, научну и техничку документацију, Финансијску комисију, Декански савет, Етичку комисију, Комисију за оцену етичности истраживања, Комисију за вођење поступка спречавања сексуалног узнемиравања и уцењивања, Дисциплинску комисију (</w:t>
      </w:r>
      <w:hyperlink r:id="rId88">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Комисије</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336">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Изборно веће</w:t>
      </w:r>
      <w:r w:rsidDel="00000000" w:rsidR="00000000" w:rsidRPr="00000000">
        <w:rPr>
          <w:rFonts w:ascii="Times New Roman" w:cs="Times New Roman" w:eastAsia="Times New Roman" w:hAnsi="Times New Roman"/>
          <w:sz w:val="24"/>
          <w:szCs w:val="24"/>
          <w:rtl w:val="0"/>
        </w:rPr>
        <w:t xml:space="preserve"> чине наставници и асистенти, који су у радном односу са најмање 70% радног времена на Факултету, при чему Изборно веће у поступку избора наставника чине наставници у истом и вишем звању од звања у које се наставник бира, а у поступку избора сарадника сви наставници и асистенти.</w:t>
      </w:r>
    </w:p>
    <w:p w:rsidR="00000000" w:rsidDel="00000000" w:rsidP="00000000" w:rsidRDefault="00000000" w:rsidRPr="00000000" w14:paraId="00000337">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Веће одељења</w:t>
      </w:r>
      <w:r w:rsidDel="00000000" w:rsidR="00000000" w:rsidRPr="00000000">
        <w:rPr>
          <w:rFonts w:ascii="Times New Roman" w:cs="Times New Roman" w:eastAsia="Times New Roman" w:hAnsi="Times New Roman"/>
          <w:sz w:val="24"/>
          <w:szCs w:val="24"/>
          <w:rtl w:val="0"/>
        </w:rPr>
        <w:t xml:space="preserve"> чине наставници и сарадници одељења, a за разматрање одређених проблема, Веће се проширује за једног представника студената са сваке године основних студија и једног представника студената са студија другог и трећег степена, које бира Студентски парламент. У раду већа учествују и истраживачи са одељења са научним звањима, као и ненаставно особље ангажовано на одељењу (библиотекари и секретари). </w:t>
      </w:r>
    </w:p>
    <w:p w:rsidR="00000000" w:rsidDel="00000000" w:rsidP="00000000" w:rsidRDefault="00000000" w:rsidRPr="00000000" w14:paraId="00000338">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Веће катедре</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чине сви наставници и сарадници једне или више ужих научних области. На челу Већа катедре се налази шеф катедре. </w:t>
      </w:r>
    </w:p>
    <w:p w:rsidR="00000000" w:rsidDel="00000000" w:rsidP="00000000" w:rsidRDefault="00000000" w:rsidRPr="00000000" w14:paraId="00000339">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Веће наставне јединице</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чине сви наставници и сарадници наставне јединице.</w:t>
      </w:r>
    </w:p>
    <w:p w:rsidR="00000000" w:rsidDel="00000000" w:rsidP="00000000" w:rsidRDefault="00000000" w:rsidRPr="00000000" w14:paraId="0000033A">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Веће научне јединице (научно веће)</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чине сви истраживачи у научном звању који учествују у реализацији пројеката научне јединице и најмање три наставника које изабере матично одељење.</w:t>
      </w:r>
    </w:p>
    <w:p w:rsidR="00000000" w:rsidDel="00000000" w:rsidP="00000000" w:rsidRDefault="00000000" w:rsidRPr="00000000" w14:paraId="0000033B">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Студентски парламент</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је орган преко којег студенти Факултета остварују своја права и штите своје интересе на Факултету. Чланове Студентског парламента, којих је укупно 21, чине студенти представници сваке студијске групе на Факултету. Студент продекан организује изборе за Студентски парламент.</w:t>
      </w:r>
    </w:p>
    <w:p w:rsidR="00000000" w:rsidDel="00000000" w:rsidP="00000000" w:rsidRDefault="00000000" w:rsidRPr="00000000" w14:paraId="0000033C">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Одељењем за филозофију руководи управник одељења који се бира из реда наставника на свакe 3 годинe. Поред тога што је улога Управника да води Седнице одељења, изабрани наставник је и координатор програма основних академских студија филозофије, и одговорно лице за управљање овим програмом. Одељење за филозофију подељено је у три семинара: Семинар за историју филозофије, Семинар за етику, естетику и филозофију политике и Семинар за логику, епистемологију и филозофију науке. Унутар семинара расправља се о питањима везаним за семинар, а закључци и одлуке до којих се дође прослеђују се Одељењу и о њима се даље расправља на седницама Одељења. </w:t>
      </w:r>
    </w:p>
    <w:p w:rsidR="00000000" w:rsidDel="00000000" w:rsidP="00000000" w:rsidRDefault="00000000" w:rsidRPr="00000000" w14:paraId="0000033D">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Међу наставницима Одељења се бирају представници Комисија Филозофског факултета чија је улога заступање одељења у раду поменутих комисија. Они се бирају на сваке 3 године. Поред тога, сви наставници Одељења за филозофију обављају своју научну делатност ангажујући се на пројектима које реализује Институт за филозофију, научна јединица повезана са Одељењем за филозофију. На сваке 3 године се бира Управник Института. Од ненаставног особља, на Одељењу за филозофију запослена је једна особа као секретар одељења и две особе са радним местом библиотекара. Обавеза секретара је координација наставника са Службом за административне послове и другим органима Факултета. Одељење за филозофију користи и услуге другог ненаставног особља које је запослено на Факултету.</w:t>
      </w:r>
    </w:p>
    <w:p w:rsidR="00000000" w:rsidDel="00000000" w:rsidP="00000000" w:rsidRDefault="00000000" w:rsidRPr="00000000" w14:paraId="0000033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Одељење заједничких служби</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обавља административно-стручне, техничке и помоћне послове. Чини га 7 служби (</w:t>
      </w:r>
      <w:hyperlink r:id="rId89">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Службе</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и то: Одсек за правне, кадровске и административне послове, Одсек за набавке, Одсек за материјално-финансијско пословање, Одсек за студентске послове, Одсек за техничке послове, Рачунарско-документациони центар и Центар за међународну сарадњу. Одељење заједничких служби обједињује и координира рад свих одсека и центара, води бригу о административном и финансијском пословању, раду са студентима, одржавању зграде Факултета и обезбеђењу потребне техничке и друге документације и предузима мере ради унапређења свих послова у оквиру своје делатности. Радом Одељења заједничких служби руководи Секретар Факултета.</w:t>
      </w:r>
    </w:p>
    <w:p w:rsidR="00000000" w:rsidDel="00000000" w:rsidP="00000000" w:rsidRDefault="00000000" w:rsidRPr="00000000" w14:paraId="0000033F">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Обезбеђивање квалитета управљања и ненаставне подршке Филозофског факултета у Београду регулисано је </w:t>
      </w:r>
      <w:r w:rsidDel="00000000" w:rsidR="00000000" w:rsidRPr="00000000">
        <w:rPr>
          <w:rFonts w:ascii="Times New Roman" w:cs="Times New Roman" w:eastAsia="Times New Roman" w:hAnsi="Times New Roman"/>
          <w:i w:val="1"/>
          <w:sz w:val="24"/>
          <w:szCs w:val="24"/>
          <w:rtl w:val="0"/>
        </w:rPr>
        <w:t xml:space="preserve">Статутом</w:t>
      </w:r>
      <w:r w:rsidDel="00000000" w:rsidR="00000000" w:rsidRPr="00000000">
        <w:rPr>
          <w:rFonts w:ascii="Times New Roman" w:cs="Times New Roman" w:eastAsia="Times New Roman" w:hAnsi="Times New Roman"/>
          <w:sz w:val="24"/>
          <w:szCs w:val="24"/>
          <w:rtl w:val="0"/>
        </w:rPr>
        <w:t xml:space="preserve"> и</w:t>
      </w:r>
      <w:r w:rsidDel="00000000" w:rsidR="00000000" w:rsidRPr="00000000">
        <w:rPr>
          <w:rFonts w:ascii="Times New Roman" w:cs="Times New Roman" w:eastAsia="Times New Roman" w:hAnsi="Times New Roman"/>
          <w:i w:val="1"/>
          <w:sz w:val="24"/>
          <w:szCs w:val="24"/>
          <w:rtl w:val="0"/>
        </w:rPr>
        <w:t xml:space="preserve"> Правилником о обезбеђивању квалитета и самовредновању </w:t>
      </w:r>
      <w:r w:rsidDel="00000000" w:rsidR="00000000" w:rsidRPr="00000000">
        <w:rPr>
          <w:rFonts w:ascii="Times New Roman" w:cs="Times New Roman" w:eastAsia="Times New Roman" w:hAnsi="Times New Roman"/>
          <w:sz w:val="24"/>
          <w:szCs w:val="24"/>
          <w:rtl w:val="0"/>
        </w:rPr>
        <w:t xml:space="preserve">Филозофског факултета (</w:t>
      </w:r>
      <w:hyperlink r:id="rId90">
        <w:r w:rsidDel="00000000" w:rsidR="00000000" w:rsidRPr="00000000">
          <w:rPr>
            <w:rFonts w:ascii="Times New Roman" w:cs="Times New Roman" w:eastAsia="Times New Roman" w:hAnsi="Times New Roman"/>
            <w:color w:val="0000ff"/>
            <w:sz w:val="24"/>
            <w:szCs w:val="24"/>
            <w:u w:val="single"/>
            <w:rtl w:val="0"/>
          </w:rPr>
          <w:t xml:space="preserve">Правна акта</w:t>
        </w:r>
      </w:hyperlink>
      <w:r w:rsidDel="00000000" w:rsidR="00000000" w:rsidRPr="00000000">
        <w:rPr>
          <w:rFonts w:ascii="Times New Roman" w:cs="Times New Roman" w:eastAsia="Times New Roman" w:hAnsi="Times New Roman"/>
          <w:sz w:val="24"/>
          <w:szCs w:val="24"/>
          <w:rtl w:val="0"/>
        </w:rPr>
        <w:t xml:space="preserve">). Овим актима је дефинисано обезбеђивање квалитета у области управљања кроз планску, систематску и организовану евалуацију  квалитета рада органа управљања и ненаставне подршке, која је домену надлежности рада сталне факултетске Комисије за обезбеђивање квалитета и самовредновање. Праћење и оцењивање квалитета организације и управљања Одељењем је стална активност, а предвиђено је да се спроводи путем анкета (запослених и студената) и извештаја о раду Одељења. На основу спроведених анализа, органи управљања доносе мере за унапређење рада. Мере се доносе у виду одлука органа Одељења које се усвајају на одељењским седницама. Остале мере се предузимају у виду налога за рад, појединачних решења и обавезујућих инструкција. Декан утврђује потребе за ангажовањем ненаставног особља, полазећи од тога да се рад и пословање Факултета одвија у континуитету, ефикасно и рационално. Услови заснивања радног односа ненаставног особља су дефинисани </w:t>
      </w:r>
      <w:r w:rsidDel="00000000" w:rsidR="00000000" w:rsidRPr="00000000">
        <w:rPr>
          <w:rFonts w:ascii="Times New Roman" w:cs="Times New Roman" w:eastAsia="Times New Roman" w:hAnsi="Times New Roman"/>
          <w:i w:val="1"/>
          <w:sz w:val="24"/>
          <w:szCs w:val="24"/>
          <w:rtl w:val="0"/>
        </w:rPr>
        <w:t xml:space="preserve">Правилником о унутрашњој организацији и систематизацији радних места на Филозофском факултету </w:t>
      </w:r>
      <w:r w:rsidDel="00000000" w:rsidR="00000000" w:rsidRPr="00000000">
        <w:rPr>
          <w:rFonts w:ascii="Times New Roman" w:cs="Times New Roman" w:eastAsia="Times New Roman" w:hAnsi="Times New Roman"/>
          <w:sz w:val="24"/>
          <w:szCs w:val="24"/>
          <w:rtl w:val="0"/>
        </w:rPr>
        <w:t xml:space="preserve">(</w:t>
      </w:r>
      <w:hyperlink r:id="rId91">
        <w:r w:rsidDel="00000000" w:rsidR="00000000" w:rsidRPr="00000000">
          <w:rPr>
            <w:rFonts w:ascii="Times New Roman" w:cs="Times New Roman" w:eastAsia="Times New Roman" w:hAnsi="Times New Roman"/>
            <w:color w:val="0000ff"/>
            <w:sz w:val="24"/>
            <w:szCs w:val="24"/>
            <w:u w:val="single"/>
            <w:rtl w:val="0"/>
          </w:rPr>
          <w:t xml:space="preserve">Правна акта</w:t>
        </w:r>
      </w:hyperlink>
      <w:r w:rsidDel="00000000" w:rsidR="00000000" w:rsidRPr="00000000">
        <w:rPr>
          <w:rFonts w:ascii="Times New Roman" w:cs="Times New Roman" w:eastAsia="Times New Roman" w:hAnsi="Times New Roman"/>
          <w:sz w:val="24"/>
          <w:szCs w:val="24"/>
          <w:rtl w:val="0"/>
        </w:rPr>
        <w:t xml:space="preserve"> – 11.2). Поступак заснивања радног односа ненаставног oсобља је регулисан </w:t>
      </w:r>
      <w:r w:rsidDel="00000000" w:rsidR="00000000" w:rsidRPr="00000000">
        <w:rPr>
          <w:rFonts w:ascii="Times New Roman" w:cs="Times New Roman" w:eastAsia="Times New Roman" w:hAnsi="Times New Roman"/>
          <w:i w:val="1"/>
          <w:sz w:val="24"/>
          <w:szCs w:val="24"/>
          <w:rtl w:val="0"/>
        </w:rPr>
        <w:t xml:space="preserve">Законом о раду</w:t>
      </w:r>
      <w:r w:rsidDel="00000000" w:rsidR="00000000" w:rsidRPr="00000000">
        <w:rPr>
          <w:rFonts w:ascii="Times New Roman" w:cs="Times New Roman" w:eastAsia="Times New Roman" w:hAnsi="Times New Roman"/>
          <w:sz w:val="24"/>
          <w:szCs w:val="24"/>
          <w:rtl w:val="0"/>
        </w:rPr>
        <w:t xml:space="preserve"> и може се спровести под условом да је радно место предвиђено општим актом о систематизацији и ако су обезбеђена средства за његово финансирање.</w:t>
      </w:r>
    </w:p>
    <w:p w:rsidR="00000000" w:rsidDel="00000000" w:rsidP="00000000" w:rsidRDefault="00000000" w:rsidRPr="00000000" w14:paraId="00000340">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Образовање и усавршавање управљачког особља остварује се кроз учешће њихових представника на стручним скуповима, семинарима и тренинзима, у земљи и иностранству (семинари у организацији Универзитета у Београду у вези са применом Болоњске декларације, иностране конференције и семинари итд.).</w:t>
      </w:r>
    </w:p>
    <w:p w:rsidR="00000000" w:rsidDel="00000000" w:rsidP="00000000" w:rsidRDefault="00000000" w:rsidRPr="00000000" w14:paraId="00000341">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Ненаставно особље Факултета има прилике за професионално усавршавање и образовање на интерним семинарима и тренинзима, као и кроз похађање специјализованих екстерних семинара из одговарајућих области рада (</w:t>
      </w:r>
      <w:r w:rsidDel="00000000" w:rsidR="00000000" w:rsidRPr="00000000">
        <w:rPr>
          <w:rFonts w:ascii="Times New Roman" w:cs="Times New Roman" w:eastAsia="Times New Roman" w:hAnsi="Times New Roman"/>
          <w:i w:val="1"/>
          <w:sz w:val="24"/>
          <w:szCs w:val="24"/>
          <w:rtl w:val="0"/>
        </w:rPr>
        <w:t xml:space="preserve">COBISS</w:t>
      </w:r>
      <w:r w:rsidDel="00000000" w:rsidR="00000000" w:rsidRPr="00000000">
        <w:rPr>
          <w:rFonts w:ascii="Times New Roman" w:cs="Times New Roman" w:eastAsia="Times New Roman" w:hAnsi="Times New Roman"/>
          <w:sz w:val="24"/>
          <w:szCs w:val="24"/>
          <w:rtl w:val="0"/>
        </w:rPr>
        <w:t xml:space="preserve">, библиотечка обука, семинари из области финансија и рачуноводства, јавних набавки, противпожарне заштите и кадровских послова).</w:t>
      </w:r>
    </w:p>
    <w:p w:rsidR="00000000" w:rsidDel="00000000" w:rsidP="00000000" w:rsidRDefault="00000000" w:rsidRPr="00000000" w14:paraId="00000342">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ненаставно особље, студенти и шира јавност имају могућност да у континуитету прате и оцењују рад и деловање управљачког, наставног и ненаставног особља. Ове активности спроводе се кроз учешће представника Студентског парламента на Одељењским седницама и анкете које спроводи Комисија за обезбеђивање квалитета и самовредновање. Студенти су у евалуацији рада факултета дали следеће оцене: управа факултета 3,73; студентске службе 3,43; секретари одељења 3,64; библиотеке 4,11; рачунарски центар 2.79; студентске организације 3,26; услови рада 3,75; интернет страна факултета 3,96 (</w:t>
      </w:r>
      <w:hyperlink w:anchor="bookmark=id.dkj8tetv3eww">
        <w:r w:rsidDel="00000000" w:rsidR="00000000" w:rsidRPr="00000000">
          <w:rPr>
            <w:rFonts w:ascii="Times New Roman" w:cs="Times New Roman" w:eastAsia="Times New Roman" w:hAnsi="Times New Roman"/>
            <w:color w:val="0000ff"/>
            <w:sz w:val="24"/>
            <w:szCs w:val="24"/>
            <w:u w:val="single"/>
            <w:rtl w:val="0"/>
          </w:rPr>
          <w:t xml:space="preserve">Прилог 10.2</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43">
      <w:pPr>
        <w:spacing w:after="0" w:line="36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44">
      <w:pPr>
        <w:spacing w:after="6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10.2. SWOT анализа квалитета управљања високошколском установом и ненаставне подршке</w:t>
      </w:r>
    </w:p>
    <w:tbl>
      <w:tblPr>
        <w:tblStyle w:val="Table8"/>
        <w:tblW w:w="9267.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33"/>
        <w:gridCol w:w="4634"/>
        <w:tblGridChange w:id="0">
          <w:tblGrid>
            <w:gridCol w:w="4633"/>
            <w:gridCol w:w="4634"/>
          </w:tblGrid>
        </w:tblGridChange>
      </w:tblGrid>
      <w:tr>
        <w:trPr>
          <w:cantSplit w:val="0"/>
          <w:tblHeader w:val="0"/>
        </w:trPr>
        <w:tc>
          <w:tcPr/>
          <w:p w:rsidR="00000000" w:rsidDel="00000000" w:rsidP="00000000" w:rsidRDefault="00000000" w:rsidRPr="00000000" w14:paraId="00000345">
            <w:pPr>
              <w:spacing w:after="60"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p w:rsidR="00000000" w:rsidDel="00000000" w:rsidP="00000000" w:rsidRDefault="00000000" w:rsidRPr="00000000" w14:paraId="00000346">
            <w:pPr>
              <w:spacing w:after="60"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r>
      <w:tr>
        <w:trPr>
          <w:cantSplit w:val="0"/>
          <w:tblHeader w:val="0"/>
        </w:trPr>
        <w:tc>
          <w:tcPr/>
          <w:p w:rsidR="00000000" w:rsidDel="00000000" w:rsidP="00000000" w:rsidRDefault="00000000" w:rsidRPr="00000000" w14:paraId="0000034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r w:rsidDel="00000000" w:rsidR="00000000" w:rsidRPr="00000000">
              <w:rPr>
                <w:rtl w:val="0"/>
              </w:rPr>
              <w:t xml:space="preserve"> </w:t>
            </w:r>
            <w:r w:rsidDel="00000000" w:rsidR="00000000" w:rsidRPr="00000000">
              <w:rPr>
                <w:rFonts w:ascii="Times New Roman" w:cs="Times New Roman" w:eastAsia="Times New Roman" w:hAnsi="Times New Roman"/>
                <w:rtl w:val="0"/>
              </w:rPr>
              <w:t xml:space="preserve">Надлежности органа управљања, органа пословођења и стручних органа Факултета прецизно су дефинисане </w:t>
            </w:r>
            <w:r w:rsidDel="00000000" w:rsidR="00000000" w:rsidRPr="00000000">
              <w:rPr>
                <w:rFonts w:ascii="Times New Roman" w:cs="Times New Roman" w:eastAsia="Times New Roman" w:hAnsi="Times New Roman"/>
                <w:i w:val="1"/>
                <w:rtl w:val="0"/>
              </w:rPr>
              <w:t xml:space="preserve">Статутом</w:t>
            </w:r>
            <w:r w:rsidDel="00000000" w:rsidR="00000000" w:rsidRPr="00000000">
              <w:rPr>
                <w:rFonts w:ascii="Times New Roman" w:cs="Times New Roman" w:eastAsia="Times New Roman" w:hAnsi="Times New Roman"/>
                <w:rtl w:val="0"/>
              </w:rPr>
              <w:t xml:space="preserve"> Филозофског факултета +++</w:t>
            </w:r>
          </w:p>
          <w:p w:rsidR="00000000" w:rsidDel="00000000" w:rsidP="00000000" w:rsidRDefault="00000000" w:rsidRPr="00000000" w14:paraId="00000348">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49">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Дефинисане су процедуре праћење и оцењивање квалитета управљања установом и ненаставног особља, уз мере за унапређење +++</w:t>
            </w:r>
          </w:p>
          <w:p w:rsidR="00000000" w:rsidDel="00000000" w:rsidP="00000000" w:rsidRDefault="00000000" w:rsidRPr="00000000" w14:paraId="0000034A">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4B">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Транспарентност у раду и доступност релеватних информација о раду стручних служби и органа управљања ++</w:t>
            </w:r>
          </w:p>
          <w:p w:rsidR="00000000" w:rsidDel="00000000" w:rsidP="00000000" w:rsidRDefault="00000000" w:rsidRPr="00000000" w14:paraId="0000034C">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4D">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Квалитет рада и функционисања Одељења за филозофију обезбеђен је адекватним управљањем Одељењем ++</w:t>
            </w:r>
          </w:p>
          <w:p w:rsidR="00000000" w:rsidDel="00000000" w:rsidP="00000000" w:rsidRDefault="00000000" w:rsidRPr="00000000" w14:paraId="0000034E">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4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Институт за филозофију омогућава наставницима активно учешће у научноистраживачким пројектима. ++</w:t>
            </w:r>
          </w:p>
          <w:p w:rsidR="00000000" w:rsidDel="00000000" w:rsidP="00000000" w:rsidRDefault="00000000" w:rsidRPr="00000000" w14:paraId="00000350">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 процесе управљања и одлучивања укључени су и наставници и студенти ++</w:t>
            </w:r>
          </w:p>
        </w:tc>
        <w:tc>
          <w:tcPr/>
          <w:p w:rsidR="00000000" w:rsidDel="00000000" w:rsidP="00000000" w:rsidRDefault="00000000" w:rsidRPr="00000000" w14:paraId="00000352">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Обим посла и мали број руководећих кадрова и ненаставног особља ограничава време за њихово усавршавање ++</w:t>
            </w:r>
          </w:p>
          <w:p w:rsidR="00000000" w:rsidDel="00000000" w:rsidP="00000000" w:rsidRDefault="00000000" w:rsidRPr="00000000" w14:paraId="00000353">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4">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Непостојање интерног система усавршавања ненаставног кадра ++</w:t>
            </w:r>
          </w:p>
          <w:p w:rsidR="00000000" w:rsidDel="00000000" w:rsidP="00000000" w:rsidRDefault="00000000" w:rsidRPr="00000000" w14:paraId="00000355">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Неукључивање ненаставног особља у пројекте и активности ++</w:t>
            </w:r>
          </w:p>
          <w:p w:rsidR="00000000" w:rsidDel="00000000" w:rsidP="00000000" w:rsidRDefault="00000000" w:rsidRPr="00000000" w14:paraId="00000357">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Слаба оцена рачунарско-документационог центра указује на технолошке и инфраструктурне проблеме ++ </w:t>
            </w:r>
          </w:p>
          <w:p w:rsidR="00000000" w:rsidDel="00000000" w:rsidP="00000000" w:rsidRDefault="00000000" w:rsidRPr="00000000" w14:paraId="00000359">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Непостојање система награђивања и напредовања, али и кажњавања ненаставног кадра који се (не)усавршава +</w:t>
            </w:r>
          </w:p>
          <w:p w:rsidR="00000000" w:rsidDel="00000000" w:rsidP="00000000" w:rsidRDefault="00000000" w:rsidRPr="00000000" w14:paraId="0000035B">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5C">
            <w:pPr>
              <w:spacing w:after="0" w:line="240" w:lineRule="auto"/>
              <w:jc w:val="both"/>
              <w:rPr>
                <w:rFonts w:ascii="Times New Roman" w:cs="Times New Roman" w:eastAsia="Times New Roman" w:hAnsi="Times New Roman"/>
              </w:rPr>
            </w:pPr>
            <w:r w:rsidDel="00000000" w:rsidR="00000000" w:rsidRPr="00000000">
              <w:rPr>
                <w:rtl w:val="0"/>
              </w:rPr>
            </w:r>
          </w:p>
        </w:tc>
      </w:tr>
      <w:tr>
        <w:trPr>
          <w:cantSplit w:val="0"/>
          <w:tblHeader w:val="0"/>
        </w:trPr>
        <w:tc>
          <w:tcPr/>
          <w:p w:rsidR="00000000" w:rsidDel="00000000" w:rsidP="00000000" w:rsidRDefault="00000000" w:rsidRPr="00000000" w14:paraId="0000035D">
            <w:pPr>
              <w:spacing w:after="60"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p w:rsidR="00000000" w:rsidDel="00000000" w:rsidP="00000000" w:rsidRDefault="00000000" w:rsidRPr="00000000" w14:paraId="0000035E">
            <w:pPr>
              <w:spacing w:after="60"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blHeader w:val="0"/>
        </w:trPr>
        <w:tc>
          <w:tcPr/>
          <w:p w:rsidR="00000000" w:rsidDel="00000000" w:rsidP="00000000" w:rsidRDefault="00000000" w:rsidRPr="00000000" w14:paraId="0000035F">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Јачање улоге студената и коришћење повратних информација за конкретне промене +++</w:t>
            </w:r>
          </w:p>
          <w:p w:rsidR="00000000" w:rsidDel="00000000" w:rsidP="00000000" w:rsidRDefault="00000000" w:rsidRPr="00000000" w14:paraId="00000360">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1">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Унапређење дигиталне инфраструктуре +++</w:t>
            </w:r>
          </w:p>
          <w:p w:rsidR="00000000" w:rsidDel="00000000" w:rsidP="00000000" w:rsidRDefault="00000000" w:rsidRPr="00000000" w14:paraId="00000362">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3">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*Аплицирање за међународне пројекте који имају димензију усавршавања ненаставног особља и јачање управљачког капацитета високообразовних наставних јединица ++ </w:t>
            </w:r>
          </w:p>
          <w:p w:rsidR="00000000" w:rsidDel="00000000" w:rsidP="00000000" w:rsidRDefault="00000000" w:rsidRPr="00000000" w14:paraId="00000364">
            <w:pPr>
              <w:spacing w:after="0" w:line="240" w:lineRule="auto"/>
              <w:jc w:val="both"/>
              <w:rPr>
                <w:rFonts w:ascii="Times New Roman" w:cs="Times New Roman" w:eastAsia="Times New Roman" w:hAnsi="Times New Roman"/>
                <w:b w:val="1"/>
              </w:rPr>
            </w:pPr>
            <w:r w:rsidDel="00000000" w:rsidR="00000000" w:rsidRPr="00000000">
              <w:rPr>
                <w:rtl w:val="0"/>
              </w:rPr>
            </w:r>
          </w:p>
          <w:p w:rsidR="00000000" w:rsidDel="00000000" w:rsidP="00000000" w:rsidRDefault="00000000" w:rsidRPr="00000000" w14:paraId="00000365">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Нова техничко-технолошка решења која би могла унапредити рад управе и ненаставног особља +</w:t>
            </w:r>
          </w:p>
        </w:tc>
        <w:tc>
          <w:tcPr/>
          <w:p w:rsidR="00000000" w:rsidDel="00000000" w:rsidP="00000000" w:rsidRDefault="00000000" w:rsidRPr="00000000" w14:paraId="00000366">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Недовољно одвајање средстава  за  </w:t>
            </w:r>
          </w:p>
          <w:p w:rsidR="00000000" w:rsidDel="00000000" w:rsidP="00000000" w:rsidRDefault="00000000" w:rsidRPr="00000000" w14:paraId="00000367">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финансирање високог образовања </w:t>
            </w:r>
          </w:p>
          <w:p w:rsidR="00000000" w:rsidDel="00000000" w:rsidP="00000000" w:rsidRDefault="00000000" w:rsidRPr="00000000" w14:paraId="00000368">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од стране ресорног министарства од чега зависе и запошљавање и услови за рад ненаставног особља ++</w:t>
            </w:r>
          </w:p>
          <w:p w:rsidR="00000000" w:rsidDel="00000000" w:rsidP="00000000" w:rsidRDefault="00000000" w:rsidRPr="00000000" w14:paraId="00000369">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A">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Недостатак адекватних програма за стручно усавршавање руководиоца и ненаставног особља ++</w:t>
            </w:r>
          </w:p>
          <w:p w:rsidR="00000000" w:rsidDel="00000000" w:rsidP="00000000" w:rsidRDefault="00000000" w:rsidRPr="00000000" w14:paraId="0000036B">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36C">
            <w:pPr>
              <w:spacing w:after="0"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Индиферентност  ненаставног особља за унапређивање квалитета рада ++</w:t>
            </w:r>
          </w:p>
          <w:p w:rsidR="00000000" w:rsidDel="00000000" w:rsidP="00000000" w:rsidRDefault="00000000" w:rsidRPr="00000000" w14:paraId="0000036D">
            <w:pPr>
              <w:spacing w:after="0" w:line="240" w:lineRule="auto"/>
              <w:jc w:val="both"/>
              <w:rPr>
                <w:rFonts w:ascii="Times New Roman" w:cs="Times New Roman" w:eastAsia="Times New Roman" w:hAnsi="Times New Roman"/>
              </w:rPr>
            </w:pPr>
            <w:r w:rsidDel="00000000" w:rsidR="00000000" w:rsidRPr="00000000">
              <w:rPr>
                <w:rtl w:val="0"/>
              </w:rPr>
            </w:r>
          </w:p>
        </w:tc>
      </w:tr>
      <w:tr>
        <w:trPr>
          <w:cantSplit w:val="0"/>
          <w:tblHeader w:val="0"/>
        </w:trPr>
        <w:tc>
          <w:tcPr>
            <w:gridSpan w:val="2"/>
          </w:tcPr>
          <w:p w:rsidR="00000000" w:rsidDel="00000000" w:rsidP="00000000" w:rsidRDefault="00000000" w:rsidRPr="00000000" w14:paraId="0000036E">
            <w:pPr>
              <w:jc w:val="both"/>
              <w:rPr>
                <w:rFonts w:ascii="Times New Roman" w:cs="Times New Roman" w:eastAsia="Times New Roman" w:hAnsi="Times New Roman"/>
              </w:rPr>
            </w:pPr>
            <w:sdt>
              <w:sdtPr>
                <w:tag w:val="goog_rdk_5"/>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p>
        </w:tc>
      </w:tr>
    </w:tbl>
    <w:p w:rsidR="00000000" w:rsidDel="00000000" w:rsidP="00000000" w:rsidRDefault="00000000" w:rsidRPr="00000000" w14:paraId="00000370">
      <w:pPr>
        <w:spacing w:after="0" w:line="36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1">
      <w:pPr>
        <w:spacing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Предлог мера и активности за унапређење квалитета стандарда 10:</w:t>
      </w:r>
    </w:p>
    <w:p w:rsidR="00000000" w:rsidDel="00000000" w:rsidP="00000000" w:rsidRDefault="00000000" w:rsidRPr="00000000" w14:paraId="00000372">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auto" w:val="clear"/>
        <w:spacing w:after="0" w:before="0" w:line="360" w:lineRule="auto"/>
        <w:ind w:left="942"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Наставити са континуираним активностима евалуације рада управе Факултета и ненаставног особља;</w:t>
      </w:r>
    </w:p>
    <w:p w:rsidR="00000000" w:rsidDel="00000000" w:rsidP="00000000" w:rsidRDefault="00000000" w:rsidRPr="00000000" w14:paraId="00000373">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auto" w:val="clear"/>
        <w:spacing w:after="0" w:before="0" w:line="360" w:lineRule="auto"/>
        <w:ind w:left="942"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Континуирано анализирати резултате студентске евалуације квалитета рада служби Факултета и предлагати мере за њихово унапређење;</w:t>
      </w:r>
    </w:p>
    <w:p w:rsidR="00000000" w:rsidDel="00000000" w:rsidP="00000000" w:rsidRDefault="00000000" w:rsidRPr="00000000" w14:paraId="00000374">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auto" w:val="clear"/>
        <w:spacing w:after="0" w:before="0" w:line="360" w:lineRule="auto"/>
        <w:ind w:left="942"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Боље организовати рад ненаставних служби у појединим периодима (пријем и упис студената, одржавање научних скупова на факултету и сл.);</w:t>
      </w:r>
    </w:p>
    <w:p w:rsidR="00000000" w:rsidDel="00000000" w:rsidP="00000000" w:rsidRDefault="00000000" w:rsidRPr="00000000" w14:paraId="00000375">
      <w:pPr>
        <w:keepNext w:val="0"/>
        <w:keepLines w:val="0"/>
        <w:pageBreakBefore w:val="0"/>
        <w:widowControl w:val="1"/>
        <w:numPr>
          <w:ilvl w:val="0"/>
          <w:numId w:val="34"/>
        </w:numPr>
        <w:pBdr>
          <w:top w:space="0" w:sz="0" w:val="nil"/>
          <w:left w:space="0" w:sz="0" w:val="nil"/>
          <w:bottom w:space="0" w:sz="0" w:val="nil"/>
          <w:right w:space="0" w:sz="0" w:val="nil"/>
          <w:between w:space="0" w:sz="0" w:val="nil"/>
        </w:pBdr>
        <w:shd w:fill="auto" w:val="clear"/>
        <w:spacing w:after="200" w:before="0" w:line="276" w:lineRule="auto"/>
        <w:ind w:left="942" w:right="0" w:hanging="36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Обезбедити могућности за контитуирано усавршавање и напредовање ненаставног особља. </w:t>
      </w:r>
      <w:r w:rsidDel="00000000" w:rsidR="00000000" w:rsidRPr="00000000">
        <w:rPr>
          <w:rtl w:val="0"/>
        </w:rPr>
      </w:r>
    </w:p>
    <w:p w:rsidR="00000000" w:rsidDel="00000000" w:rsidP="00000000" w:rsidRDefault="00000000" w:rsidRPr="00000000" w14:paraId="00000376">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Показатељи и прилози за стандард  10:</w:t>
      </w:r>
    </w:p>
    <w:p w:rsidR="00000000" w:rsidDel="00000000" w:rsidP="00000000" w:rsidRDefault="00000000" w:rsidRPr="00000000" w14:paraId="00000377">
      <w:pPr>
        <w:spacing w:after="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378">
      <w:pPr>
        <w:spacing w:after="0" w:line="240" w:lineRule="auto"/>
        <w:jc w:val="both"/>
        <w:rPr>
          <w:rFonts w:ascii="Times New Roman" w:cs="Times New Roman" w:eastAsia="Times New Roman" w:hAnsi="Times New Roman"/>
          <w:sz w:val="24"/>
          <w:szCs w:val="24"/>
        </w:rPr>
      </w:pPr>
      <w:hyperlink w:anchor="bookmark=id.j7p1t816f5oq">
        <w:r w:rsidDel="00000000" w:rsidR="00000000" w:rsidRPr="00000000">
          <w:rPr>
            <w:rFonts w:ascii="Times New Roman" w:cs="Times New Roman" w:eastAsia="Times New Roman" w:hAnsi="Times New Roman"/>
            <w:color w:val="0000ff"/>
            <w:sz w:val="24"/>
            <w:szCs w:val="24"/>
            <w:u w:val="single"/>
            <w:rtl w:val="0"/>
          </w:rPr>
          <w:t xml:space="preserve">Табела 10.1</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Број  ненаставних  радника запослених са пуним или непуним радним временом  у  високошколској  установи у оквиру одговарајућих организационих јединица </w:t>
      </w:r>
    </w:p>
    <w:p w:rsidR="00000000" w:rsidDel="00000000" w:rsidP="00000000" w:rsidRDefault="00000000" w:rsidRPr="00000000" w14:paraId="00000379">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A">
      <w:pPr>
        <w:spacing w:after="0" w:line="240" w:lineRule="auto"/>
        <w:jc w:val="both"/>
        <w:rPr>
          <w:rFonts w:ascii="Times New Roman" w:cs="Times New Roman" w:eastAsia="Times New Roman" w:hAnsi="Times New Roman"/>
          <w:sz w:val="24"/>
          <w:szCs w:val="24"/>
        </w:rPr>
      </w:pPr>
      <w:hyperlink w:anchor="bookmark=id.5cxqdqgqyob">
        <w:r w:rsidDel="00000000" w:rsidR="00000000" w:rsidRPr="00000000">
          <w:rPr>
            <w:rFonts w:ascii="Times New Roman" w:cs="Times New Roman" w:eastAsia="Times New Roman" w:hAnsi="Times New Roman"/>
            <w:color w:val="0000ff"/>
            <w:sz w:val="24"/>
            <w:szCs w:val="24"/>
            <w:u w:val="single"/>
            <w:rtl w:val="0"/>
          </w:rPr>
          <w:t xml:space="preserve">Прилог 10.1</w:t>
        </w:r>
      </w:hyperlink>
      <w:r w:rsidDel="00000000" w:rsidR="00000000" w:rsidRPr="00000000">
        <w:rPr>
          <w:rFonts w:ascii="Times New Roman" w:cs="Times New Roman" w:eastAsia="Times New Roman" w:hAnsi="Times New Roman"/>
          <w:sz w:val="24"/>
          <w:szCs w:val="24"/>
          <w:rtl w:val="0"/>
        </w:rPr>
        <w:t xml:space="preserve">. Шематска организациона структура високошколске установе </w:t>
      </w:r>
    </w:p>
    <w:p w:rsidR="00000000" w:rsidDel="00000000" w:rsidP="00000000" w:rsidRDefault="00000000" w:rsidRPr="00000000" w14:paraId="0000037B">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7C">
      <w:pPr>
        <w:rPr>
          <w:rFonts w:ascii="Times New Roman" w:cs="Times New Roman" w:eastAsia="Times New Roman" w:hAnsi="Times New Roman"/>
        </w:rPr>
      </w:pPr>
      <w:hyperlink w:anchor="bookmark=id.dkj8tetv3eww">
        <w:r w:rsidDel="00000000" w:rsidR="00000000" w:rsidRPr="00000000">
          <w:rPr>
            <w:rFonts w:ascii="Times New Roman" w:cs="Times New Roman" w:eastAsia="Times New Roman" w:hAnsi="Times New Roman"/>
            <w:color w:val="0000ff"/>
            <w:sz w:val="24"/>
            <w:szCs w:val="24"/>
            <w:u w:val="single"/>
            <w:rtl w:val="0"/>
          </w:rPr>
          <w:t xml:space="preserve">Прилог 10.2</w:t>
        </w:r>
      </w:hyperlink>
      <w:r w:rsidDel="00000000" w:rsidR="00000000" w:rsidRPr="00000000">
        <w:rPr>
          <w:rFonts w:ascii="Times New Roman" w:cs="Times New Roman" w:eastAsia="Times New Roman" w:hAnsi="Times New Roman"/>
          <w:sz w:val="24"/>
          <w:szCs w:val="24"/>
          <w:rtl w:val="0"/>
        </w:rPr>
        <w:t xml:space="preserve">. Aнализа резултата анкете студената о процени квалитета рада органа управљања и рада стручних служби </w:t>
      </w:r>
      <w:r w:rsidDel="00000000" w:rsidR="00000000" w:rsidRPr="00000000">
        <w:br w:type="page"/>
      </w:r>
      <w:r w:rsidDel="00000000" w:rsidR="00000000" w:rsidRPr="00000000">
        <w:rPr>
          <w:rtl w:val="0"/>
        </w:rPr>
      </w:r>
    </w:p>
    <w:bookmarkStart w:colFirst="0" w:colLast="0" w:name="bookmark=id.fc25t924ajzd" w:id="8"/>
    <w:bookmarkEnd w:id="8"/>
    <w:p w:rsidR="00000000" w:rsidDel="00000000" w:rsidP="00000000" w:rsidRDefault="00000000" w:rsidRPr="00000000" w14:paraId="0000037D">
      <w:pPr>
        <w:spacing w:after="60" w:lineRule="auto"/>
        <w:jc w:val="center"/>
        <w:rPr>
          <w:sz w:val="24"/>
          <w:szCs w:val="24"/>
        </w:rPr>
      </w:pPr>
      <w:r w:rsidDel="00000000" w:rsidR="00000000" w:rsidRPr="00000000">
        <w:rPr>
          <w:rFonts w:ascii="Times New Roman" w:cs="Times New Roman" w:eastAsia="Times New Roman" w:hAnsi="Times New Roman"/>
          <w:b w:val="1"/>
          <w:sz w:val="24"/>
          <w:szCs w:val="24"/>
          <w:rtl w:val="0"/>
        </w:rPr>
        <w:t xml:space="preserve">Стандард 11: Квалитет простора и опреме</w:t>
      </w:r>
      <w:r w:rsidDel="00000000" w:rsidR="00000000" w:rsidRPr="00000000">
        <w:rPr>
          <w:rtl w:val="0"/>
        </w:rPr>
      </w:r>
    </w:p>
    <w:p w:rsidR="00000000" w:rsidDel="00000000" w:rsidP="00000000" w:rsidRDefault="00000000" w:rsidRPr="00000000" w14:paraId="0000037E">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Квалитет простора и опреме се обезбеђује кроз њихов адекватан обим и структуру.</w:t>
      </w:r>
    </w:p>
    <w:p w:rsidR="00000000" w:rsidDel="00000000" w:rsidP="00000000" w:rsidRDefault="00000000" w:rsidRPr="00000000" w14:paraId="000003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11.1 Опис стања</w:t>
      </w:r>
    </w:p>
    <w:p w:rsidR="00000000" w:rsidDel="00000000" w:rsidP="00000000" w:rsidRDefault="00000000" w:rsidRPr="00000000" w14:paraId="00000380">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За извођење студијског програма академских студија филозофије на сва три нивоа обезбеђени су неопходни просторни, технолошки и библиотечки ресурси. Факултет располаже амфитеатром, учионицама, компјутерском лабораторијом, библиотекама, читаоницама и другим простором потребним за реализацију акредитованих студијских програма, на укупној површини од 18 853 м2 (</w:t>
      </w:r>
      <w:hyperlink w:anchor="bookmark=id.jpmhmyn0my5s">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Табела 11.1.а</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и </w:t>
      </w:r>
      <w:hyperlink w:anchor="bookmark=id.azrax6n2xokc">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Табела 11.1.б</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81">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28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Одељење за филозофију за потребе наставе и извођење испита користи превасходно учионице на трећем спрату. У складу са бројем студената на програму основних студија филозофије, организују се предавања и вежбе у учионицама различитих капацитета. Уколико је неопходно, настава и практичне вежбе се одржавају у Српском филозофском друштву на првом спрату старе зграде Факултета. Ако је реч о већим групама, настава и испити се одржавају у амфитеатру, или на првом спрату Факултета, где се налазе учионице већег капацитета. Студентима основних студија филозофије је омогућено да користе одељењску библиотеку у чијем саставу се налази и читаоница.</w:t>
      </w:r>
    </w:p>
    <w:p w:rsidR="00000000" w:rsidDel="00000000" w:rsidP="00000000" w:rsidRDefault="00000000" w:rsidRPr="00000000" w14:paraId="00000382">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Одељење поседује одговарајућу техничку опрему: графоскопе, компјутере, видео-пројекторе, штампаче итд. (</w:t>
      </w:r>
      <w:hyperlink w:anchor="bookmark=id.5tioohwyd54d">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Табела 11.2</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Све учионице опремљене су компјутерима и LCD пројекторима. Студенти имају на располагању и рачунарске учионице, са могућношћу коришћења интернет мреже. На располагању су и две „паметне табле“ у учионицама на првом спрату, које се могу користити у настави.</w:t>
      </w:r>
    </w:p>
    <w:p w:rsidR="00000000" w:rsidDel="00000000" w:rsidP="00000000" w:rsidRDefault="00000000" w:rsidRPr="00000000" w14:paraId="00000383">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28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Рачунарски центар Факултета поседује комплетну информационо-комуникациону инфраструктуру, са већим бројем савремених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online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сервиса који су стављени на располагање наставницима и студентима, попут Е-learning портала, портала за распоред часова и резервацију факултетских ресурса, webmail сервиса са персоналним организатором за сваког студента и наставника, као и сервиса за пријављивање испита, вредновање рада наставника и сл.</w:t>
      </w:r>
    </w:p>
    <w:p w:rsidR="00000000" w:rsidDel="00000000" w:rsidP="00000000" w:rsidRDefault="00000000" w:rsidRPr="00000000" w14:paraId="00000384">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 факултету је развијена рачунaрска мрежа која омогућава наставницима, сарадницима и студентима коришћење доступних електронских база података, међународних часописа и друге релевантне литературе.</w:t>
      </w:r>
    </w:p>
    <w:p w:rsidR="00000000" w:rsidDel="00000000" w:rsidP="00000000" w:rsidRDefault="00000000" w:rsidRPr="00000000" w14:paraId="00000385">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У циљу доступности простора и опреме лицима са посебним потребама на Факултету су израђене рампе за кретање са инвалидским колицима, као и одговарајући тоалет. </w:t>
      </w:r>
    </w:p>
    <w:p w:rsidR="00000000" w:rsidDel="00000000" w:rsidP="00000000" w:rsidRDefault="00000000" w:rsidRPr="00000000" w14:paraId="00000386">
      <w:pPr>
        <w:spacing w:after="0" w:line="36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11.2. SWОТ анализа квалитета простора и опреме</w:t>
      </w:r>
    </w:p>
    <w:tbl>
      <w:tblPr>
        <w:tblStyle w:val="Table9"/>
        <w:tblW w:w="9277.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678"/>
        <w:gridCol w:w="4599"/>
        <w:tblGridChange w:id="0">
          <w:tblGrid>
            <w:gridCol w:w="4678"/>
            <w:gridCol w:w="4599"/>
          </w:tblGrid>
        </w:tblGridChange>
      </w:tblGrid>
      <w:tr>
        <w:trPr>
          <w:cantSplit w:val="0"/>
          <w:trHeight w:val="265" w:hRule="atLeast"/>
          <w:tblHeader w:val="0"/>
        </w:trPr>
        <w:tc>
          <w:tcPr/>
          <w:p w:rsidR="00000000" w:rsidDel="00000000" w:rsidP="00000000" w:rsidRDefault="00000000" w:rsidRPr="00000000" w14:paraId="00000387">
            <w:pPr>
              <w:spacing w:after="0" w:line="360" w:lineRule="auto"/>
              <w:ind w:left="36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p w:rsidR="00000000" w:rsidDel="00000000" w:rsidP="00000000" w:rsidRDefault="00000000" w:rsidRPr="00000000" w14:paraId="00000388">
            <w:pPr>
              <w:spacing w:after="0" w:line="360" w:lineRule="auto"/>
              <w:ind w:left="36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r>
      <w:tr>
        <w:trPr>
          <w:cantSplit w:val="0"/>
          <w:trHeight w:val="2777" w:hRule="atLeast"/>
          <w:tblHeader w:val="0"/>
        </w:trPr>
        <w:tc>
          <w:tcPr/>
          <w:p w:rsidR="00000000" w:rsidDel="00000000" w:rsidP="00000000" w:rsidRDefault="00000000" w:rsidRPr="00000000" w14:paraId="00000389">
            <w:pPr>
              <w:numPr>
                <w:ilvl w:val="0"/>
                <w:numId w:val="37"/>
              </w:numPr>
              <w:spacing w:after="0" w:line="360" w:lineRule="auto"/>
              <w:ind w:left="107" w:hanging="16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Студенти и запослени имају приступ различитим врстама информација у електронском облику и информационим технологијама +++</w:t>
            </w:r>
          </w:p>
          <w:p w:rsidR="00000000" w:rsidDel="00000000" w:rsidP="00000000" w:rsidRDefault="00000000" w:rsidRPr="00000000" w14:paraId="0000038A">
            <w:pPr>
              <w:numPr>
                <w:ilvl w:val="0"/>
                <w:numId w:val="37"/>
              </w:numPr>
              <w:spacing w:after="0" w:line="360" w:lineRule="auto"/>
              <w:ind w:left="107" w:hanging="16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Просторни капaцитети којима Факултет располаже довољни су за обављање наставне делатности +++</w:t>
            </w:r>
          </w:p>
          <w:p w:rsidR="00000000" w:rsidDel="00000000" w:rsidP="00000000" w:rsidRDefault="00000000" w:rsidRPr="00000000" w14:paraId="0000038B">
            <w:pPr>
              <w:numPr>
                <w:ilvl w:val="0"/>
                <w:numId w:val="37"/>
              </w:numPr>
              <w:spacing w:after="0" w:line="360" w:lineRule="auto"/>
              <w:ind w:left="107" w:hanging="16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Техничко-технолошка опремљеност простора за наставу и научни рад, као и за рад ненаставних служби је одговарајућа ++</w:t>
            </w:r>
          </w:p>
        </w:tc>
        <w:tc>
          <w:tcPr/>
          <w:p w:rsidR="00000000" w:rsidDel="00000000" w:rsidP="00000000" w:rsidRDefault="00000000" w:rsidRPr="00000000" w14:paraId="0000038C">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Неусловност делова зграде услед пропадања Платоа и последичног прокишњавања +++</w:t>
            </w:r>
          </w:p>
          <w:p w:rsidR="00000000" w:rsidDel="00000000" w:rsidP="00000000" w:rsidRDefault="00000000" w:rsidRPr="00000000" w14:paraId="0000038D">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Недостатак простора у читаоницама ++</w:t>
            </w:r>
          </w:p>
          <w:p w:rsidR="00000000" w:rsidDel="00000000" w:rsidP="00000000" w:rsidRDefault="00000000" w:rsidRPr="00000000" w14:paraId="0000038E">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Компјутерске учионице се користе за наставу, што смањује њихову доступност студентима да рачунаре користе за самостални рад: истраживања, пројекте, израду семинарских радова, и слично ++</w:t>
            </w:r>
          </w:p>
          <w:p w:rsidR="00000000" w:rsidDel="00000000" w:rsidP="00000000" w:rsidRDefault="00000000" w:rsidRPr="00000000" w14:paraId="0000038F">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Слабе wifi мреже у неким просторијама Факултета +</w:t>
            </w:r>
          </w:p>
        </w:tc>
      </w:tr>
      <w:tr>
        <w:trPr>
          <w:cantSplit w:val="0"/>
          <w:trHeight w:val="268" w:hRule="atLeast"/>
          <w:tblHeader w:val="0"/>
        </w:trPr>
        <w:tc>
          <w:tcPr/>
          <w:p w:rsidR="00000000" w:rsidDel="00000000" w:rsidP="00000000" w:rsidRDefault="00000000" w:rsidRPr="00000000" w14:paraId="00000390">
            <w:pPr>
              <w:spacing w:after="0" w:line="360" w:lineRule="auto"/>
              <w:ind w:left="36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tc>
        <w:tc>
          <w:tcPr/>
          <w:p w:rsidR="00000000" w:rsidDel="00000000" w:rsidP="00000000" w:rsidRDefault="00000000" w:rsidRPr="00000000" w14:paraId="00000391">
            <w:pPr>
              <w:spacing w:after="0" w:line="360" w:lineRule="auto"/>
              <w:ind w:left="36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Опасности</w:t>
            </w:r>
          </w:p>
        </w:tc>
      </w:tr>
      <w:tr>
        <w:trPr>
          <w:cantSplit w:val="0"/>
          <w:trHeight w:val="890" w:hRule="atLeast"/>
          <w:tblHeader w:val="0"/>
        </w:trPr>
        <w:tc>
          <w:tcPr/>
          <w:p w:rsidR="00000000" w:rsidDel="00000000" w:rsidP="00000000" w:rsidRDefault="00000000" w:rsidRPr="00000000" w14:paraId="00000392">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Формирање нових лабораторија са новом компјутерском опремом и савременим програмима +++</w:t>
            </w:r>
          </w:p>
          <w:p w:rsidR="00000000" w:rsidDel="00000000" w:rsidP="00000000" w:rsidRDefault="00000000" w:rsidRPr="00000000" w14:paraId="00000393">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Укључивање у националне и међународне пројекте у циљу обезбеђивања средстава за набавку опреме ++</w:t>
            </w:r>
          </w:p>
          <w:p w:rsidR="00000000" w:rsidDel="00000000" w:rsidP="00000000" w:rsidRDefault="00000000" w:rsidRPr="00000000" w14:paraId="00000394">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Просторне и технолошке капацитете могуће је више користити за сарадњу са другим образовним институцијама у виду организовања заједничких пројеката, семинара и јавних догађаја ++</w:t>
            </w:r>
          </w:p>
        </w:tc>
        <w:tc>
          <w:tcPr/>
          <w:p w:rsidR="00000000" w:rsidDel="00000000" w:rsidP="00000000" w:rsidRDefault="00000000" w:rsidRPr="00000000" w14:paraId="00000395">
            <w:pPr>
              <w:spacing w:after="0" w:line="360" w:lineRule="auto"/>
              <w:ind w:left="10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Недовољно финансијских средстава за замену информационо-комуникационе опреме која брзо застарева +++</w:t>
            </w:r>
          </w:p>
          <w:p w:rsidR="00000000" w:rsidDel="00000000" w:rsidP="00000000" w:rsidRDefault="00000000" w:rsidRPr="00000000" w14:paraId="00000396">
            <w:pPr>
              <w:spacing w:after="0" w:line="360" w:lineRule="auto"/>
              <w:ind w:left="107"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Зграда Факултета је стара и тешко је предвидети неопходна средства потребна за одржавање исте ++</w:t>
            </w:r>
          </w:p>
        </w:tc>
      </w:tr>
      <w:tr>
        <w:trPr>
          <w:cantSplit w:val="0"/>
          <w:trHeight w:val="530" w:hRule="atLeast"/>
          <w:tblHeader w:val="0"/>
        </w:trPr>
        <w:tc>
          <w:tcPr>
            <w:gridSpan w:val="2"/>
          </w:tcPr>
          <w:p w:rsidR="00000000" w:rsidDel="00000000" w:rsidP="00000000" w:rsidRDefault="00000000" w:rsidRPr="00000000" w14:paraId="00000397">
            <w:pPr>
              <w:jc w:val="both"/>
              <w:rPr>
                <w:rFonts w:ascii="Times New Roman" w:cs="Times New Roman" w:eastAsia="Times New Roman" w:hAnsi="Times New Roman"/>
              </w:rPr>
            </w:pPr>
            <w:sdt>
              <w:sdtPr>
                <w:tag w:val="goog_rdk_6"/>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p>
        </w:tc>
      </w:tr>
    </w:tbl>
    <w:p w:rsidR="00000000" w:rsidDel="00000000" w:rsidP="00000000" w:rsidRDefault="00000000" w:rsidRPr="00000000" w14:paraId="00000399">
      <w:pPr>
        <w:spacing w:before="200"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Предлог мера за даље унапређење квалитета простора и опреме: </w:t>
      </w:r>
    </w:p>
    <w:p w:rsidR="00000000" w:rsidDel="00000000" w:rsidP="00000000" w:rsidRDefault="00000000" w:rsidRPr="00000000" w14:paraId="0000039A">
      <w:pPr>
        <w:numPr>
          <w:ilvl w:val="0"/>
          <w:numId w:val="36"/>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Обезбедити свим наставницима и сарадницима компјутере са одговарајућим софтвером као основно средство за рад;</w:t>
      </w:r>
    </w:p>
    <w:p w:rsidR="00000000" w:rsidDel="00000000" w:rsidP="00000000" w:rsidRDefault="00000000" w:rsidRPr="00000000" w14:paraId="0000039B">
      <w:pPr>
        <w:numPr>
          <w:ilvl w:val="0"/>
          <w:numId w:val="36"/>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Учинити компјутерске учионице доступнијим студентима;</w:t>
      </w:r>
    </w:p>
    <w:p w:rsidR="00000000" w:rsidDel="00000000" w:rsidP="00000000" w:rsidRDefault="00000000" w:rsidRPr="00000000" w14:paraId="0000039C">
      <w:pPr>
        <w:numPr>
          <w:ilvl w:val="0"/>
          <w:numId w:val="36"/>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Обезбедити климатизацију свих учионица и кабинета;</w:t>
      </w:r>
    </w:p>
    <w:p w:rsidR="00000000" w:rsidDel="00000000" w:rsidP="00000000" w:rsidRDefault="00000000" w:rsidRPr="00000000" w14:paraId="0000039D">
      <w:pPr>
        <w:numPr>
          <w:ilvl w:val="0"/>
          <w:numId w:val="36"/>
        </w:numPr>
        <w:pBdr>
          <w:top w:space="0" w:sz="0" w:val="nil"/>
          <w:left w:space="0" w:sz="0" w:val="nil"/>
          <w:bottom w:space="0" w:sz="0" w:val="nil"/>
          <w:right w:space="0" w:sz="0" w:val="nil"/>
          <w:between w:space="0" w:sz="0" w:val="nil"/>
        </w:pBdr>
        <w:spacing w:after="0" w:line="360" w:lineRule="auto"/>
        <w:ind w:left="720" w:hanging="360"/>
        <w:jc w:val="both"/>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color w:val="000000"/>
          <w:sz w:val="24"/>
          <w:szCs w:val="24"/>
          <w:rtl w:val="0"/>
        </w:rPr>
        <w:t xml:space="preserve">Обезбедити бољу покривеност мрежом која би обезбедила квалитетније коришћење интернета у свакој учионици.</w:t>
      </w:r>
    </w:p>
    <w:p w:rsidR="00000000" w:rsidDel="00000000" w:rsidP="00000000" w:rsidRDefault="00000000" w:rsidRPr="00000000" w14:paraId="0000039E">
      <w:pPr>
        <w:spacing w:after="0" w:before="200" w:line="360" w:lineRule="auto"/>
        <w:jc w:val="both"/>
        <w:rPr>
          <w:sz w:val="24"/>
          <w:szCs w:val="24"/>
        </w:rPr>
      </w:pPr>
      <w:r w:rsidDel="00000000" w:rsidR="00000000" w:rsidRPr="00000000">
        <w:rPr>
          <w:rFonts w:ascii="Times New Roman" w:cs="Times New Roman" w:eastAsia="Times New Roman" w:hAnsi="Times New Roman"/>
          <w:b w:val="1"/>
          <w:sz w:val="24"/>
          <w:szCs w:val="24"/>
          <w:rtl w:val="0"/>
        </w:rPr>
        <w:t xml:space="preserve">Показатељи и прилози за стандард  11:</w:t>
      </w:r>
      <w:r w:rsidDel="00000000" w:rsidR="00000000" w:rsidRPr="00000000">
        <w:rPr>
          <w:rtl w:val="0"/>
        </w:rPr>
      </w:r>
    </w:p>
    <w:p w:rsidR="00000000" w:rsidDel="00000000" w:rsidP="00000000" w:rsidRDefault="00000000" w:rsidRPr="00000000" w14:paraId="0000039F">
      <w:pPr>
        <w:spacing w:after="0" w:before="200" w:line="360" w:lineRule="auto"/>
        <w:rPr>
          <w:rFonts w:ascii="Times New Roman" w:cs="Times New Roman" w:eastAsia="Times New Roman" w:hAnsi="Times New Roman"/>
          <w:color w:val="000000"/>
          <w:sz w:val="24"/>
          <w:szCs w:val="24"/>
        </w:rPr>
      </w:pPr>
      <w:hyperlink w:anchor="bookmark=id.jpmhmyn0my5s">
        <w:r w:rsidDel="00000000" w:rsidR="00000000" w:rsidRPr="00000000">
          <w:rPr>
            <w:rFonts w:ascii="Times New Roman" w:cs="Times New Roman" w:eastAsia="Times New Roman" w:hAnsi="Times New Roman"/>
            <w:color w:val="0000ff"/>
            <w:sz w:val="24"/>
            <w:szCs w:val="24"/>
            <w:u w:val="single"/>
            <w:rtl w:val="0"/>
          </w:rPr>
          <w:t xml:space="preserve">Табела 11.1.а</w:t>
        </w:r>
      </w:hyperlink>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Листа објеката са површином у самосталној високошколској установи – универзитету или академији струковних студија</w:t>
      </w:r>
    </w:p>
    <w:p w:rsidR="00000000" w:rsidDel="00000000" w:rsidP="00000000" w:rsidRDefault="00000000" w:rsidRPr="00000000" w14:paraId="000003A0">
      <w:pPr>
        <w:spacing w:after="0" w:before="200" w:line="360" w:lineRule="auto"/>
        <w:rPr>
          <w:rFonts w:ascii="Times New Roman" w:cs="Times New Roman" w:eastAsia="Times New Roman" w:hAnsi="Times New Roman"/>
          <w:sz w:val="24"/>
          <w:szCs w:val="24"/>
        </w:rPr>
      </w:pPr>
      <w:hyperlink w:anchor="bookmark=id.azrax6n2xokc">
        <w:r w:rsidDel="00000000" w:rsidR="00000000" w:rsidRPr="00000000">
          <w:rPr>
            <w:rFonts w:ascii="Times New Roman" w:cs="Times New Roman" w:eastAsia="Times New Roman" w:hAnsi="Times New Roman"/>
            <w:color w:val="0000ff"/>
            <w:sz w:val="24"/>
            <w:szCs w:val="24"/>
            <w:u w:val="single"/>
            <w:rtl w:val="0"/>
          </w:rPr>
          <w:t xml:space="preserve">Табела 11.1.б</w:t>
        </w:r>
      </w:hyperlink>
      <w:r w:rsidDel="00000000" w:rsidR="00000000" w:rsidRPr="00000000">
        <w:rPr>
          <w:rFonts w:ascii="Times New Roman" w:cs="Times New Roman" w:eastAsia="Times New Roman" w:hAnsi="Times New Roman"/>
          <w:color w:val="0000ff"/>
          <w:sz w:val="24"/>
          <w:szCs w:val="24"/>
          <w:u w:val="single"/>
          <w:rtl w:val="0"/>
        </w:rPr>
        <w:t xml:space="preserve">.</w:t>
      </w:r>
      <w:r w:rsidDel="00000000" w:rsidR="00000000" w:rsidRPr="00000000">
        <w:rPr>
          <w:rFonts w:ascii="Times New Roman" w:cs="Times New Roman" w:eastAsia="Times New Roman" w:hAnsi="Times New Roman"/>
          <w:sz w:val="24"/>
          <w:szCs w:val="24"/>
          <w:rtl w:val="0"/>
        </w:rPr>
        <w:t xml:space="preserve"> 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 </w:t>
      </w:r>
    </w:p>
    <w:p w:rsidR="00000000" w:rsidDel="00000000" w:rsidP="00000000" w:rsidRDefault="00000000" w:rsidRPr="00000000" w14:paraId="000003A1">
      <w:pPr>
        <w:spacing w:after="0" w:before="200" w:line="360" w:lineRule="auto"/>
        <w:rPr>
          <w:rFonts w:ascii="Times New Roman" w:cs="Times New Roman" w:eastAsia="Times New Roman" w:hAnsi="Times New Roman"/>
          <w:sz w:val="24"/>
          <w:szCs w:val="24"/>
        </w:rPr>
      </w:pPr>
      <w:hyperlink w:anchor="bookmark=id.5tioohwyd54d">
        <w:r w:rsidDel="00000000" w:rsidR="00000000" w:rsidRPr="00000000">
          <w:rPr>
            <w:rFonts w:ascii="Times New Roman" w:cs="Times New Roman" w:eastAsia="Times New Roman" w:hAnsi="Times New Roman"/>
            <w:color w:val="0000ff"/>
            <w:sz w:val="24"/>
            <w:szCs w:val="24"/>
            <w:u w:val="single"/>
            <w:rtl w:val="0"/>
          </w:rPr>
          <w:t xml:space="preserve">Табела 11.2</w:t>
        </w:r>
      </w:hyperlink>
      <w:r w:rsidDel="00000000" w:rsidR="00000000" w:rsidRPr="00000000">
        <w:rPr>
          <w:rFonts w:ascii="Times New Roman" w:cs="Times New Roman" w:eastAsia="Times New Roman" w:hAnsi="Times New Roman"/>
          <w:sz w:val="24"/>
          <w:szCs w:val="24"/>
          <w:rtl w:val="0"/>
        </w:rPr>
        <w:t xml:space="preserve">. Листа опреме у власништву високошколске установе која се користи у наставном процесу и научноистраживачком раду </w:t>
      </w:r>
    </w:p>
    <w:p w:rsidR="00000000" w:rsidDel="00000000" w:rsidP="00000000" w:rsidRDefault="00000000" w:rsidRPr="00000000" w14:paraId="000003A2">
      <w:pPr>
        <w:spacing w:after="280" w:before="200" w:line="360" w:lineRule="auto"/>
        <w:rPr>
          <w:rFonts w:ascii="Times New Roman" w:cs="Times New Roman" w:eastAsia="Times New Roman" w:hAnsi="Times New Roman"/>
          <w:b w:val="1"/>
          <w:sz w:val="24"/>
          <w:szCs w:val="24"/>
        </w:rPr>
      </w:pPr>
      <w:hyperlink w:anchor="bookmark=id.6md15fiy5l8b">
        <w:r w:rsidDel="00000000" w:rsidR="00000000" w:rsidRPr="00000000">
          <w:rPr>
            <w:rFonts w:ascii="Times New Roman" w:cs="Times New Roman" w:eastAsia="Times New Roman" w:hAnsi="Times New Roman"/>
            <w:color w:val="0000ff"/>
            <w:sz w:val="24"/>
            <w:szCs w:val="24"/>
            <w:u w:val="single"/>
            <w:rtl w:val="0"/>
          </w:rPr>
          <w:t xml:space="preserve">Табела 11.3</w:t>
        </w:r>
      </w:hyperlink>
      <w:r w:rsidDel="00000000" w:rsidR="00000000" w:rsidRPr="00000000">
        <w:rPr>
          <w:rFonts w:ascii="Times New Roman" w:cs="Times New Roman" w:eastAsia="Times New Roman" w:hAnsi="Times New Roman"/>
          <w:sz w:val="24"/>
          <w:szCs w:val="24"/>
          <w:rtl w:val="0"/>
        </w:rPr>
        <w:t xml:space="preserve">. Наставно-научне и стручне базе</w:t>
      </w:r>
      <w:r w:rsidDel="00000000" w:rsidR="00000000" w:rsidRPr="00000000">
        <w:rPr>
          <w:rtl w:val="0"/>
        </w:rPr>
      </w:r>
    </w:p>
    <w:p w:rsidR="00000000" w:rsidDel="00000000" w:rsidP="00000000" w:rsidRDefault="00000000" w:rsidRPr="00000000" w14:paraId="000003A3">
      <w:pPr>
        <w:rPr>
          <w:rFonts w:ascii="Times New Roman" w:cs="Times New Roman" w:eastAsia="Times New Roman" w:hAnsi="Times New Roman"/>
        </w:rPr>
      </w:pPr>
      <w:r w:rsidDel="00000000" w:rsidR="00000000" w:rsidRPr="00000000">
        <w:br w:type="page"/>
      </w:r>
      <w:r w:rsidDel="00000000" w:rsidR="00000000" w:rsidRPr="00000000">
        <w:rPr>
          <w:rtl w:val="0"/>
        </w:rPr>
      </w:r>
    </w:p>
    <w:bookmarkStart w:colFirst="0" w:colLast="0" w:name="bookmark=id.fu5ih7gvmnb8" w:id="9"/>
    <w:bookmarkEnd w:id="9"/>
    <w:p w:rsidR="00000000" w:rsidDel="00000000" w:rsidP="00000000" w:rsidRDefault="00000000" w:rsidRPr="00000000" w14:paraId="000003A4">
      <w:pPr>
        <w:spacing w:after="60" w:lin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13: Улога студената у самовредновању и провери квалитета</w:t>
      </w:r>
    </w:p>
    <w:p w:rsidR="00000000" w:rsidDel="00000000" w:rsidP="00000000" w:rsidRDefault="00000000" w:rsidRPr="00000000" w14:paraId="000003A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Високошколске установе обезбеђују значајну улогу студената у процесу обезбеђења квалитета, и то кроз рад студентских организација и студентских представника у телима високошколске установе, као и кроз анкетирање студената о квалитету високошколске установе.</w:t>
      </w:r>
    </w:p>
    <w:p w:rsidR="00000000" w:rsidDel="00000000" w:rsidP="00000000" w:rsidRDefault="00000000" w:rsidRPr="00000000" w14:paraId="000003A6">
      <w:pPr>
        <w:spacing w:after="60" w:lineRule="auto"/>
        <w:ind w:left="454" w:hanging="454"/>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13.1. Опис стања</w:t>
      </w:r>
    </w:p>
    <w:p w:rsidR="00000000" w:rsidDel="00000000" w:rsidP="00000000" w:rsidRDefault="00000000" w:rsidRPr="00000000" w14:paraId="000003A7">
      <w:pPr>
        <w:spacing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sz w:val="24"/>
          <w:szCs w:val="24"/>
          <w:rtl w:val="0"/>
        </w:rPr>
        <w:t xml:space="preserve">Стратегијом за обезбеђивање квалитета</w:t>
      </w:r>
      <w:r w:rsidDel="00000000" w:rsidR="00000000" w:rsidRPr="00000000">
        <w:rPr>
          <w:rFonts w:ascii="Times New Roman" w:cs="Times New Roman" w:eastAsia="Times New Roman" w:hAnsi="Times New Roman"/>
          <w:sz w:val="24"/>
          <w:szCs w:val="24"/>
          <w:rtl w:val="0"/>
        </w:rPr>
        <w:t xml:space="preserve"> Филозофског факултета се постављају циљеви континуираног рада на остваривању и сталном унапређивању квалитета високог образовања на Факултету, побољшању квалитета студијских програма, наставе и услова рада, као и на унапређивању механизма вредновања који ће осигурати висок ниво квалитета наставе и научно-истраживачког рада, као и укупног исхода образовног процеса (</w:t>
      </w:r>
      <w:hyperlink r:id="rId92">
        <w:r w:rsidDel="00000000" w:rsidR="00000000" w:rsidRPr="00000000">
          <w:rPr>
            <w:rFonts w:ascii="Times New Roman" w:cs="Times New Roman" w:eastAsia="Times New Roman" w:hAnsi="Times New Roman"/>
            <w:color w:val="0000ff"/>
            <w:sz w:val="24"/>
            <w:szCs w:val="24"/>
            <w:u w:val="single"/>
            <w:rtl w:val="0"/>
          </w:rPr>
          <w:t xml:space="preserve">Стратегија</w:t>
        </w:r>
      </w:hyperlink>
      <w:r w:rsidDel="00000000" w:rsidR="00000000" w:rsidRPr="00000000">
        <w:rPr>
          <w:rFonts w:ascii="Times New Roman" w:cs="Times New Roman" w:eastAsia="Times New Roman" w:hAnsi="Times New Roman"/>
          <w:sz w:val="24"/>
          <w:szCs w:val="24"/>
          <w:rtl w:val="0"/>
        </w:rPr>
        <w:t xml:space="preserve">). Да би се ови и други циљеви остварили, Факултет има и </w:t>
      </w:r>
      <w:r w:rsidDel="00000000" w:rsidR="00000000" w:rsidRPr="00000000">
        <w:rPr>
          <w:rFonts w:ascii="Times New Roman" w:cs="Times New Roman" w:eastAsia="Times New Roman" w:hAnsi="Times New Roman"/>
          <w:i w:val="1"/>
          <w:sz w:val="24"/>
          <w:szCs w:val="24"/>
          <w:rtl w:val="0"/>
        </w:rPr>
        <w:t xml:space="preserve">Акциони план за спровођење стратегије за обезбеђивање квалитета</w:t>
      </w:r>
      <w:r w:rsidDel="00000000" w:rsidR="00000000" w:rsidRPr="00000000">
        <w:rPr>
          <w:rFonts w:ascii="Times New Roman" w:cs="Times New Roman" w:eastAsia="Times New Roman" w:hAnsi="Times New Roman"/>
          <w:sz w:val="24"/>
          <w:szCs w:val="24"/>
          <w:rtl w:val="0"/>
        </w:rPr>
        <w:t xml:space="preserve">, у чије спровођење су укључени и студенти кроз рад Комисије за обезбеђивање квалитета и самовредновање и Студентски парламент (</w:t>
      </w:r>
      <w:hyperlink r:id="rId93">
        <w:r w:rsidDel="00000000" w:rsidR="00000000" w:rsidRPr="00000000">
          <w:rPr>
            <w:rFonts w:ascii="Times New Roman" w:cs="Times New Roman" w:eastAsia="Times New Roman" w:hAnsi="Times New Roman"/>
            <w:color w:val="0000ff"/>
            <w:sz w:val="24"/>
            <w:szCs w:val="24"/>
            <w:u w:val="single"/>
            <w:rtl w:val="0"/>
          </w:rPr>
          <w:t xml:space="preserve">Акциони план</w:t>
        </w:r>
      </w:hyperlink>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3A8">
      <w:pPr>
        <w:spacing w:after="12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Студентски парламент</w:t>
      </w:r>
      <w:r w:rsidDel="00000000" w:rsidR="00000000" w:rsidRPr="00000000">
        <w:rPr>
          <w:rFonts w:ascii="Times New Roman" w:cs="Times New Roman" w:eastAsia="Times New Roman" w:hAnsi="Times New Roman"/>
          <w:sz w:val="24"/>
          <w:szCs w:val="24"/>
          <w:rtl w:val="0"/>
        </w:rPr>
        <w:t xml:space="preserve"> је орган преко којег студенти Факултета остварују своја права и штите своје интересе на Факултету. Има укупно 21 члан, где студенти сваког студијског програма бирају своје представнике са своје листе кандидата, а студенти филозофије имају своја два представника. Одељење и Факултет тесно сарађују и пружају подршку раду Студентског парламента. У складу са </w:t>
      </w:r>
      <w:r w:rsidDel="00000000" w:rsidR="00000000" w:rsidRPr="00000000">
        <w:rPr>
          <w:rFonts w:ascii="Times New Roman" w:cs="Times New Roman" w:eastAsia="Times New Roman" w:hAnsi="Times New Roman"/>
          <w:i w:val="1"/>
          <w:sz w:val="24"/>
          <w:szCs w:val="24"/>
          <w:rtl w:val="0"/>
        </w:rPr>
        <w:t xml:space="preserve">Статутом </w:t>
      </w:r>
      <w:r w:rsidDel="00000000" w:rsidR="00000000" w:rsidRPr="00000000">
        <w:rPr>
          <w:rFonts w:ascii="Times New Roman" w:cs="Times New Roman" w:eastAsia="Times New Roman" w:hAnsi="Times New Roman"/>
          <w:sz w:val="24"/>
          <w:szCs w:val="24"/>
          <w:rtl w:val="0"/>
        </w:rPr>
        <w:t xml:space="preserve">Факултета (</w:t>
      </w:r>
      <w:hyperlink r:id="rId94">
        <w:r w:rsidDel="00000000" w:rsidR="00000000" w:rsidRPr="00000000">
          <w:rPr>
            <w:rFonts w:ascii="Times New Roman" w:cs="Times New Roman" w:eastAsia="Times New Roman" w:hAnsi="Times New Roman"/>
            <w:color w:val="0000ff"/>
            <w:sz w:val="24"/>
            <w:szCs w:val="24"/>
            <w:u w:val="single"/>
            <w:rtl w:val="0"/>
          </w:rPr>
          <w:t xml:space="preserve">Правна акта</w:t>
        </w:r>
      </w:hyperlink>
      <w:r w:rsidDel="00000000" w:rsidR="00000000" w:rsidRPr="00000000">
        <w:rPr>
          <w:rFonts w:ascii="Times New Roman" w:cs="Times New Roman" w:eastAsia="Times New Roman" w:hAnsi="Times New Roman"/>
          <w:color w:val="0000ff"/>
          <w:sz w:val="24"/>
          <w:szCs w:val="24"/>
          <w:u w:val="single"/>
          <w:rtl w:val="0"/>
        </w:rPr>
        <w:t xml:space="preserve"> </w:t>
      </w:r>
      <w:r w:rsidDel="00000000" w:rsidR="00000000" w:rsidRPr="00000000">
        <w:rPr>
          <w:rFonts w:ascii="Times New Roman" w:cs="Times New Roman" w:eastAsia="Times New Roman" w:hAnsi="Times New Roman"/>
          <w:color w:val="000000"/>
          <w:sz w:val="24"/>
          <w:szCs w:val="24"/>
          <w:u w:val="none"/>
          <w:rtl w:val="0"/>
        </w:rPr>
        <w:t xml:space="preserve">– 3.1</w:t>
      </w:r>
      <w:r w:rsidDel="00000000" w:rsidR="00000000" w:rsidRPr="00000000">
        <w:rPr>
          <w:rFonts w:ascii="Times New Roman" w:cs="Times New Roman" w:eastAsia="Times New Roman" w:hAnsi="Times New Roman"/>
          <w:sz w:val="24"/>
          <w:szCs w:val="24"/>
          <w:rtl w:val="0"/>
        </w:rPr>
        <w:t xml:space="preserve">), у рад Комисије за обезбеђивање квалитета и самовредновање, Статутарне комисије, Комисије за наставу и друге комисије, тела и органе Факултета, укључени су студенти чије представнике бира Студентски парламент имајући у виду акта Студентског парламента (</w:t>
      </w:r>
      <w:hyperlink w:anchor="bookmark=id.mo5pfeenf36r">
        <w:r w:rsidDel="00000000" w:rsidR="00000000" w:rsidRPr="00000000">
          <w:rPr>
            <w:rFonts w:ascii="Times New Roman" w:cs="Times New Roman" w:eastAsia="Times New Roman" w:hAnsi="Times New Roman"/>
            <w:color w:val="0000ff"/>
            <w:sz w:val="24"/>
            <w:szCs w:val="24"/>
            <w:u w:val="single"/>
            <w:rtl w:val="0"/>
          </w:rPr>
          <w:t xml:space="preserve">Прилог 13.1.д</w:t>
        </w:r>
      </w:hyperlink>
      <w:r w:rsidDel="00000000" w:rsidR="00000000" w:rsidRPr="00000000">
        <w:rPr>
          <w:rFonts w:ascii="Times New Roman" w:cs="Times New Roman" w:eastAsia="Times New Roman" w:hAnsi="Times New Roman"/>
          <w:sz w:val="24"/>
          <w:szCs w:val="24"/>
          <w:rtl w:val="0"/>
        </w:rPr>
        <w:t xml:space="preserve">). Представници студената имају могућност да учествују у поступку самовредновања Факултета, као и у разматрању питања и спровођењу активности у вези са обезбеђивањем и оценом квалитета наставе, реформом студијских програма, анализом ефикасности студирања, утврђивањем ЕСПБ бодова, унапређењем мобилности студената, подстицањем научно-истраживачког рада студената, заштитом права студената и другим студентским питањима. Од укупно 27 чланова </w:t>
      </w:r>
      <w:r w:rsidDel="00000000" w:rsidR="00000000" w:rsidRPr="00000000">
        <w:rPr>
          <w:rFonts w:ascii="Times New Roman" w:cs="Times New Roman" w:eastAsia="Times New Roman" w:hAnsi="Times New Roman"/>
          <w:i w:val="1"/>
          <w:sz w:val="24"/>
          <w:szCs w:val="24"/>
          <w:rtl w:val="0"/>
        </w:rPr>
        <w:t xml:space="preserve">Савета</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i w:val="1"/>
          <w:sz w:val="24"/>
          <w:szCs w:val="24"/>
          <w:rtl w:val="0"/>
        </w:rPr>
        <w:t xml:space="preserve">факултета</w:t>
      </w:r>
      <w:r w:rsidDel="00000000" w:rsidR="00000000" w:rsidRPr="00000000">
        <w:rPr>
          <w:rFonts w:ascii="Times New Roman" w:cs="Times New Roman" w:eastAsia="Times New Roman" w:hAnsi="Times New Roman"/>
          <w:sz w:val="24"/>
          <w:szCs w:val="24"/>
          <w:rtl w:val="0"/>
        </w:rPr>
        <w:t xml:space="preserve"> који управља Факултетом, Студентски парламент бира 4 члана. Такође, Факултет има и </w:t>
      </w:r>
      <w:r w:rsidDel="00000000" w:rsidR="00000000" w:rsidRPr="00000000">
        <w:rPr>
          <w:rFonts w:ascii="Times New Roman" w:cs="Times New Roman" w:eastAsia="Times New Roman" w:hAnsi="Times New Roman"/>
          <w:i w:val="1"/>
          <w:sz w:val="24"/>
          <w:szCs w:val="24"/>
          <w:rtl w:val="0"/>
        </w:rPr>
        <w:t xml:space="preserve">студента продекана</w:t>
      </w:r>
      <w:r w:rsidDel="00000000" w:rsidR="00000000" w:rsidRPr="00000000">
        <w:rPr>
          <w:rFonts w:ascii="Times New Roman" w:cs="Times New Roman" w:eastAsia="Times New Roman" w:hAnsi="Times New Roman"/>
          <w:sz w:val="24"/>
          <w:szCs w:val="24"/>
          <w:rtl w:val="0"/>
        </w:rPr>
        <w:t xml:space="preserve"> који обавља послове координације између Студентског парламента и других органа Факултета и организује изборе за Студентски парламент.</w:t>
      </w:r>
    </w:p>
    <w:p w:rsidR="00000000" w:rsidDel="00000000" w:rsidP="00000000" w:rsidRDefault="00000000" w:rsidRPr="00000000" w14:paraId="000003A9">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Кроз учешће у комисијама, Студентском парламенту и другим телима Факултета, студенти имају прилику да заступају своје интересе, искажу своје потребе и проблеме, дају своје мишљење и на тај начин активно учествују у креирању стратегија, докумената, стандарда и поступака за обезбеђивање квалитета Факултета. Улога студената у самовредновању и провери квалитета се огледа и у честој прилици да вреднују различите аспекте и елементе путем анонимних анкета у поступку самовредновања Факултета, где се мишљење студената разматра и узима у обзир како би се проценио и унапредио квалитет свих области у процесу самовредновања, што је важан чинилац за формирање свеобухватног мишљења о квалитету рада Факултета. </w:t>
      </w:r>
    </w:p>
    <w:p w:rsidR="00000000" w:rsidDel="00000000" w:rsidP="00000000" w:rsidRDefault="00000000" w:rsidRPr="00000000" w14:paraId="000003AA">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Факултет континуирано организује и спроводи следеће анкете (видети </w:t>
      </w:r>
      <w:hyperlink w:anchor="bookmark=id.b5h2meq3irlz">
        <w:r w:rsidDel="00000000" w:rsidR="00000000" w:rsidRPr="00000000">
          <w:rPr>
            <w:rFonts w:ascii="Times New Roman" w:cs="Times New Roman" w:eastAsia="Times New Roman" w:hAnsi="Times New Roman"/>
            <w:color w:val="0000ff"/>
            <w:sz w:val="24"/>
            <w:szCs w:val="24"/>
            <w:u w:val="single"/>
            <w:rtl w:val="0"/>
          </w:rPr>
          <w:t xml:space="preserve">Прилог 13.1.в</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3AB">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анкету посвећену студентској евалуацији управљања и организације рада на Филозофском факултету која представља оцене квалитета наставног процеса, постигнутих исхода учења, рада управе и стручних служби (обухвата: организацију наставе, литературу, библиотеке, испитне рокове, однос према студентима, изборне предмете, знање, укључивање студената, студентске организације, управу Факултета, рачунарски центар, интернет страну, студентске службе и услове рада) (резултати анкете су наведени у </w:t>
      </w:r>
      <w:hyperlink w:anchor="bookmark=id.dkj8tetv3eww">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Прилогу 10.2</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AC">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анкету о мишљењима и ставовима дипломираних студената сва три нивоа студија (ОАС, МАС и ДАС) о квалитету студијског програма и постигнутим исходима учења (резултати анкете за ОАС филозофије су наведени у </w:t>
      </w:r>
      <w:hyperlink w:anchor="bookmark=id.idavt75lcmd2">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Прилогу 4.1</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AD">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анкету о задовољству послодаваца стеченим квалификацијама дипломираних студената сва три нивоа студија (резултати анкете за ОАС филозофије су наведени у </w:t>
      </w:r>
      <w:hyperlink w:anchor="bookmark=id.lgq1xiew0t3l">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Прилогу 4.2</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p>
    <w:p w:rsidR="00000000" w:rsidDel="00000000" w:rsidP="00000000" w:rsidRDefault="00000000" w:rsidRPr="00000000" w14:paraId="000003AE">
      <w:pPr>
        <w:keepNext w:val="0"/>
        <w:keepLines w:val="0"/>
        <w:pageBreakBefore w:val="0"/>
        <w:widowControl w:val="1"/>
        <w:numPr>
          <w:ilvl w:val="0"/>
          <w:numId w:val="38"/>
        </w:numPr>
        <w:pBdr>
          <w:top w:space="0" w:sz="0" w:val="nil"/>
          <w:left w:space="0" w:sz="0" w:val="nil"/>
          <w:bottom w:space="0" w:sz="0" w:val="nil"/>
          <w:right w:space="0" w:sz="0" w:val="nil"/>
          <w:between w:space="0" w:sz="0" w:val="nil"/>
        </w:pBdr>
        <w:shd w:fill="auto" w:val="clear"/>
        <w:spacing w:after="160" w:before="0" w:line="36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анкету о вредновању педагошког рада наставника/сарадника на сва три нивоа студија која се спроводи на крају сваког семестра (резултати спроведених анкета за ОАС филозофије су наведени у </w:t>
      </w:r>
      <w:hyperlink w:anchor="bookmark=id.q78uzncyd373">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Прилогу 5.1</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Вредновање педагошког рада наставника и сарадника на Филозофском факултету је регулисано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Правилником о студентском вредновању наставе и педагошког рада наставника</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(видети </w:t>
      </w:r>
      <w:hyperlink w:anchor="bookmark=id.jsyhjoe8n5n3">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Прилог 13.1.а</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На крају сваког семестра спроводи се анкетирање студената о квалитету педагошког рада наставника и сарадника код којих су слушали наставу тог семестра. Анкетирање студената се обавља преко онлајн форме. Будући да је онлајн анкетирање имало слаб одзив студената, последњих година Факултет је започео са имплементирањем правила према којем је попуњавање анкета за претходну годину један од услова уписа студента на следећу школску годину.</w:t>
      </w:r>
    </w:p>
    <w:p w:rsidR="00000000" w:rsidDel="00000000" w:rsidP="00000000" w:rsidRDefault="00000000" w:rsidRPr="00000000" w14:paraId="000003AF">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Комисија за обезбеђивање квалитета и самовредновање редовно прати улогу студената у вредновању и провери квалитета и подноси годишњи извештај Наставно-научном већу. Факултет резултате анкета чини доступним јавности и укључује их у укупну оцену самовредновања и квалитета. </w:t>
      </w:r>
    </w:p>
    <w:p w:rsidR="00000000" w:rsidDel="00000000" w:rsidP="00000000" w:rsidRDefault="00000000" w:rsidRPr="00000000" w14:paraId="000003B0">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филозофију пружа прилику својим студентима да активно и јавно учествују у процесима унапређења квалитета Одељења и Факултета кроз различите видове самовредновања и процесе провере квалитета. У том процесу, прибавља се и размењује мишљење студената о резултатима самовредновања и оцењивања квалитета програма основних студија филлозофије и о изради и модификацији програма и организацији наставе на Одељењу за филозофију. Одељење за филозофију сматра драгоценим допринос студената кроз учешће и пружање повратне информације ради ефикасне сарадње, размене, задовољавања њихових потреба, захтева и даљег унапређења квалитета рада Одељења и Факултета.</w:t>
      </w:r>
    </w:p>
    <w:p w:rsidR="00000000" w:rsidDel="00000000" w:rsidP="00000000" w:rsidRDefault="00000000" w:rsidRPr="00000000" w14:paraId="000003B1">
      <w:pPr>
        <w:keepNext w:val="1"/>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13.2 SWOT анализа улоге студената у самовредновању и провери квалитета</w:t>
      </w:r>
    </w:p>
    <w:tbl>
      <w:tblPr>
        <w:tblStyle w:val="Table10"/>
        <w:tblW w:w="938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785"/>
        <w:gridCol w:w="4600"/>
        <w:tblGridChange w:id="0">
          <w:tblGrid>
            <w:gridCol w:w="4785"/>
            <w:gridCol w:w="4600"/>
          </w:tblGrid>
        </w:tblGridChange>
      </w:tblGrid>
      <w:tr>
        <w:trPr>
          <w:cantSplit w:val="0"/>
          <w:tblHeader w:val="0"/>
        </w:trPr>
        <w:tc>
          <w:tcPr/>
          <w:p w:rsidR="00000000" w:rsidDel="00000000" w:rsidP="00000000" w:rsidRDefault="00000000" w:rsidRPr="00000000" w14:paraId="000003B2">
            <w:pPr>
              <w:keepNext w:val="1"/>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Предности</w:t>
            </w:r>
          </w:p>
        </w:tc>
        <w:tc>
          <w:tcPr/>
          <w:p w:rsidR="00000000" w:rsidDel="00000000" w:rsidP="00000000" w:rsidRDefault="00000000" w:rsidRPr="00000000" w14:paraId="000003B3">
            <w:pPr>
              <w:keepNext w:val="1"/>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Слабости</w:t>
            </w:r>
          </w:p>
        </w:tc>
      </w:tr>
      <w:tr>
        <w:trPr>
          <w:cantSplit w:val="0"/>
          <w:trHeight w:val="6665" w:hRule="atLeast"/>
          <w:tblHeader w:val="0"/>
        </w:trPr>
        <w:tc>
          <w:tcPr/>
          <w:p w:rsidR="00000000" w:rsidDel="00000000" w:rsidP="00000000" w:rsidRDefault="00000000" w:rsidRPr="00000000" w14:paraId="000003B4">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Редовно учешће представника студената у Kомисији за обезбеђивање квалитета и самовредновање и другим телима и органима Факултета +++</w:t>
            </w:r>
          </w:p>
          <w:p w:rsidR="00000000" w:rsidDel="00000000" w:rsidP="00000000" w:rsidRDefault="00000000" w:rsidRPr="00000000" w14:paraId="000003B5">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6">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Студенти, кроз анкетирање, активно учествују у евалуацији програма основних студија филозофије, квалитета наставног процеса и педагошког рада наставника +++ </w:t>
            </w:r>
          </w:p>
          <w:p w:rsidR="00000000" w:rsidDel="00000000" w:rsidP="00000000" w:rsidRDefault="00000000" w:rsidRPr="00000000" w14:paraId="000003B7">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8">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*Активно учешће студентских представника у анализи резултата самовредновања и предлагању мера за побољшање квалитета ++</w:t>
            </w:r>
          </w:p>
          <w:p w:rsidR="00000000" w:rsidDel="00000000" w:rsidP="00000000" w:rsidRDefault="00000000" w:rsidRPr="00000000" w14:paraId="000003B9">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A">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Резултати анкета и самовредновања су доступни јавности ++</w:t>
            </w:r>
          </w:p>
          <w:p w:rsidR="00000000" w:rsidDel="00000000" w:rsidP="00000000" w:rsidRDefault="00000000" w:rsidRPr="00000000" w14:paraId="000003BB">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C">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Комисије, Савет факултета и Студентски парламент имају добру координацију у управљању квалитетом, што омогућава ефективну комуникацију и сарадњу између факултета и студенат +</w:t>
            </w:r>
          </w:p>
        </w:tc>
        <w:tc>
          <w:tcPr/>
          <w:p w:rsidR="00000000" w:rsidDel="00000000" w:rsidP="00000000" w:rsidRDefault="00000000" w:rsidRPr="00000000" w14:paraId="000003BD">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Недовољна заинтересованост и мотивисаност студената да на друге начине, осим анкетирањем, учествују у провери и унапређењу квалитета на Одељењу и Факултету  +++ </w:t>
            </w:r>
          </w:p>
          <w:p w:rsidR="00000000" w:rsidDel="00000000" w:rsidP="00000000" w:rsidRDefault="00000000" w:rsidRPr="00000000" w14:paraId="000003BE">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BF">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Мали број студената у анкетама оставља додатне коментаре који би требало да допринесу унапређењу квалитета +</w:t>
            </w:r>
          </w:p>
          <w:p w:rsidR="00000000" w:rsidDel="00000000" w:rsidP="00000000" w:rsidRDefault="00000000" w:rsidRPr="00000000" w14:paraId="000003C0">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1">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2">
            <w:pPr>
              <w:spacing w:after="0" w:lineRule="auto"/>
              <w:jc w:val="both"/>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3C3">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Могућности</w:t>
            </w:r>
          </w:p>
        </w:tc>
        <w:tc>
          <w:tcPr/>
          <w:p w:rsidR="00000000" w:rsidDel="00000000" w:rsidP="00000000" w:rsidRDefault="00000000" w:rsidRPr="00000000" w14:paraId="000003C4">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Опасности</w:t>
            </w:r>
          </w:p>
        </w:tc>
      </w:tr>
      <w:tr>
        <w:trPr>
          <w:cantSplit w:val="0"/>
          <w:tblHeader w:val="0"/>
        </w:trPr>
        <w:tc>
          <w:tcPr/>
          <w:p w:rsidR="00000000" w:rsidDel="00000000" w:rsidP="00000000" w:rsidRDefault="00000000" w:rsidRPr="00000000" w14:paraId="000003C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Повећање заинтересованости студената на ОАС филозофије да се укључе у активности Студентског парламента и уопште активности везане за унапређење квалитета на Одељењу и Факултету ++</w:t>
            </w:r>
          </w:p>
          <w:p w:rsidR="00000000" w:rsidDel="00000000" w:rsidP="00000000" w:rsidRDefault="00000000" w:rsidRPr="00000000" w14:paraId="000003C6">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Усвајањем нових мера за повећање учешћа студената у анкети може се побољшати квалитет повратних информација и процес самовредновања ++</w:t>
            </w:r>
          </w:p>
          <w:p w:rsidR="00000000" w:rsidDel="00000000" w:rsidP="00000000" w:rsidRDefault="00000000" w:rsidRPr="00000000" w14:paraId="000003C8">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Интензивирање сарадње са свршеним студентима и њиховим послодавцима у циљу добијања прецизнијих повратних информација које могу да утичу на унапређење студијског програма тако да боље одговара потребама тржишта рада +</w:t>
            </w:r>
          </w:p>
          <w:p w:rsidR="00000000" w:rsidDel="00000000" w:rsidP="00000000" w:rsidRDefault="00000000" w:rsidRPr="00000000" w14:paraId="000003CA">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Увођење корективних мера за решавање неусаглашености са стандардима квалитета које могу да допринесу подизању свести студената о њиховој улози у обезбеђењу квалитета на Филозофском факултету ++</w:t>
            </w:r>
          </w:p>
          <w:p w:rsidR="00000000" w:rsidDel="00000000" w:rsidP="00000000" w:rsidRDefault="00000000" w:rsidRPr="00000000" w14:paraId="000003CC">
            <w:pPr>
              <w:spacing w:after="0" w:line="240" w:lineRule="auto"/>
              <w:jc w:val="both"/>
              <w:rPr>
                <w:rFonts w:ascii="Times New Roman" w:cs="Times New Roman" w:eastAsia="Times New Roman" w:hAnsi="Times New Roman"/>
                <w:sz w:val="24"/>
                <w:szCs w:val="24"/>
              </w:rPr>
            </w:pPr>
            <w:r w:rsidDel="00000000" w:rsidR="00000000" w:rsidRPr="00000000">
              <w:rPr>
                <w:rtl w:val="0"/>
              </w:rPr>
            </w:r>
          </w:p>
        </w:tc>
        <w:tc>
          <w:tcPr/>
          <w:p w:rsidR="00000000" w:rsidDel="00000000" w:rsidP="00000000" w:rsidRDefault="00000000" w:rsidRPr="00000000" w14:paraId="000003C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Преоптерећеност студената обавезама доводи до тога да студенти често немају времена за озбиљније бављење обезбеђивањем квалитета и површно прилазе том проблему +++</w:t>
            </w:r>
          </w:p>
          <w:p w:rsidR="00000000" w:rsidDel="00000000" w:rsidP="00000000" w:rsidRDefault="00000000" w:rsidRPr="00000000" w14:paraId="000003CE">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CF">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Стратегија за побољшање квалитета образовања може бити ограничена недовољним финансијским ресурсима за спровођење нових иницијатива и побољшање инфраструктуре Факултета ++</w:t>
            </w:r>
          </w:p>
          <w:p w:rsidR="00000000" w:rsidDel="00000000" w:rsidP="00000000" w:rsidRDefault="00000000" w:rsidRPr="00000000" w14:paraId="000003D0">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3D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tc>
      </w:tr>
      <w:tr>
        <w:trPr>
          <w:cantSplit w:val="0"/>
          <w:tblHeader w:val="0"/>
        </w:trPr>
        <w:tc>
          <w:tcPr>
            <w:gridSpan w:val="2"/>
          </w:tcPr>
          <w:p w:rsidR="00000000" w:rsidDel="00000000" w:rsidP="00000000" w:rsidRDefault="00000000" w:rsidRPr="00000000" w14:paraId="000003D2">
            <w:pPr>
              <w:jc w:val="both"/>
              <w:rPr/>
            </w:pPr>
            <w:sdt>
              <w:sdtPr>
                <w:tag w:val="goog_rdk_7"/>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r w:rsidDel="00000000" w:rsidR="00000000" w:rsidRPr="00000000">
              <w:rPr>
                <w:rtl w:val="0"/>
              </w:rPr>
            </w:r>
          </w:p>
        </w:tc>
      </w:tr>
    </w:tbl>
    <w:p w:rsidR="00000000" w:rsidDel="00000000" w:rsidP="00000000" w:rsidRDefault="00000000" w:rsidRPr="00000000" w14:paraId="000003D4">
      <w:pPr>
        <w:spacing w:after="120" w:before="20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Предлог мера и активности за унапређење квалитета стандарда 13: </w:t>
      </w:r>
    </w:p>
    <w:p w:rsidR="00000000" w:rsidDel="00000000" w:rsidP="00000000" w:rsidRDefault="00000000" w:rsidRPr="00000000" w14:paraId="000003D5">
      <w:pPr>
        <w:keepNext w:val="0"/>
        <w:keepLines w:val="0"/>
        <w:pageBreakBefore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Радити на информисаности и едукацији студената о значају процеса обезбеђивања квалитета, као и њихове улоге кроз активно учешће и укључивање у рад Комисије за обезбеђивање квалитета и самовредновање и Студентског парламента;</w:t>
      </w:r>
    </w:p>
    <w:p w:rsidR="00000000" w:rsidDel="00000000" w:rsidP="00000000" w:rsidRDefault="00000000" w:rsidRPr="00000000" w14:paraId="000003D6">
      <w:pPr>
        <w:keepNext w:val="0"/>
        <w:keepLines w:val="0"/>
        <w:pageBreakBefore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Осмислити начине да се више студената ОАС филозофије заинтересује и мотивише за активно учешће у активностима и процесу самовредновања и унапређење квалитета;</w:t>
      </w:r>
    </w:p>
    <w:p w:rsidR="00000000" w:rsidDel="00000000" w:rsidP="00000000" w:rsidRDefault="00000000" w:rsidRPr="00000000" w14:paraId="000003D7">
      <w:pPr>
        <w:keepNext w:val="0"/>
        <w:keepLines w:val="0"/>
        <w:pageBreakBefore w:val="0"/>
        <w:widowControl w:val="1"/>
        <w:numPr>
          <w:ilvl w:val="0"/>
          <w:numId w:val="39"/>
        </w:numPr>
        <w:pBdr>
          <w:top w:space="0" w:sz="0" w:val="nil"/>
          <w:left w:space="0" w:sz="0" w:val="nil"/>
          <w:bottom w:space="0" w:sz="0" w:val="nil"/>
          <w:right w:space="0" w:sz="0" w:val="nil"/>
          <w:between w:space="0" w:sz="0" w:val="nil"/>
        </w:pBdr>
        <w:shd w:fill="auto" w:val="clear"/>
        <w:spacing w:after="0" w:before="0" w:line="360" w:lineRule="auto"/>
        <w:ind w:left="720" w:right="0" w:hanging="36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Континуирано радити на квалитету анкета и ефикасности процеса анкетирања и предузимању потребних корективних мера у односу на резултате.</w:t>
      </w:r>
      <w:r w:rsidDel="00000000" w:rsidR="00000000" w:rsidRPr="00000000">
        <w:rPr>
          <w:rtl w:val="0"/>
        </w:rPr>
      </w:r>
    </w:p>
    <w:p w:rsidR="00000000" w:rsidDel="00000000" w:rsidP="00000000" w:rsidRDefault="00000000" w:rsidRPr="00000000" w14:paraId="000003D8">
      <w:pPr>
        <w:spacing w:after="0" w:before="20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Показатељи и прилози за стандард 13:</w:t>
      </w:r>
    </w:p>
    <w:p w:rsidR="00000000" w:rsidDel="00000000" w:rsidP="00000000" w:rsidRDefault="00000000" w:rsidRPr="00000000" w14:paraId="000003D9">
      <w:pPr>
        <w:spacing w:after="0" w:before="200" w:line="240" w:lineRule="auto"/>
        <w:jc w:val="both"/>
        <w:rPr>
          <w:rFonts w:ascii="Times New Roman" w:cs="Times New Roman" w:eastAsia="Times New Roman" w:hAnsi="Times New Roman"/>
          <w:color w:val="0000ff"/>
          <w:sz w:val="24"/>
          <w:szCs w:val="24"/>
        </w:rPr>
      </w:pPr>
      <w:r w:rsidDel="00000000" w:rsidR="00000000" w:rsidRPr="00000000">
        <w:rPr>
          <w:rFonts w:ascii="Times New Roman" w:cs="Times New Roman" w:eastAsia="Times New Roman" w:hAnsi="Times New Roman"/>
          <w:sz w:val="24"/>
          <w:szCs w:val="24"/>
          <w:u w:val="single"/>
          <w:rtl w:val="0"/>
        </w:rPr>
        <w:t xml:space="preserve">Прилог 13.1.</w:t>
      </w:r>
      <w:r w:rsidDel="00000000" w:rsidR="00000000" w:rsidRPr="00000000">
        <w:rPr>
          <w:rFonts w:ascii="Times New Roman" w:cs="Times New Roman" w:eastAsia="Times New Roman" w:hAnsi="Times New Roman"/>
          <w:sz w:val="24"/>
          <w:szCs w:val="24"/>
          <w:rtl w:val="0"/>
        </w:rPr>
        <w:t xml:space="preserve"> Документација која потврђује учешће студената у самовредновању и провери квалитета</w:t>
      </w:r>
      <w:r w:rsidDel="00000000" w:rsidR="00000000" w:rsidRPr="00000000">
        <w:rPr>
          <w:rFonts w:ascii="Times New Roman" w:cs="Times New Roman" w:eastAsia="Times New Roman" w:hAnsi="Times New Roman"/>
          <w:color w:val="0000ff"/>
          <w:sz w:val="24"/>
          <w:szCs w:val="24"/>
          <w:rtl w:val="0"/>
        </w:rPr>
        <w:t xml:space="preserve"> </w:t>
      </w:r>
    </w:p>
    <w:p w:rsidR="00000000" w:rsidDel="00000000" w:rsidP="00000000" w:rsidRDefault="00000000" w:rsidRPr="00000000" w14:paraId="000003DA">
      <w:pPr>
        <w:spacing w:before="200" w:lineRule="auto"/>
        <w:ind w:left="720" w:firstLine="0"/>
        <w:rPr>
          <w:rFonts w:ascii="Times New Roman" w:cs="Times New Roman" w:eastAsia="Times New Roman" w:hAnsi="Times New Roman"/>
          <w:sz w:val="24"/>
          <w:szCs w:val="24"/>
        </w:rPr>
      </w:pPr>
      <w:hyperlink w:anchor="bookmark=id.jsyhjoe8n5n3">
        <w:r w:rsidDel="00000000" w:rsidR="00000000" w:rsidRPr="00000000">
          <w:rPr>
            <w:rFonts w:ascii="Times New Roman" w:cs="Times New Roman" w:eastAsia="Times New Roman" w:hAnsi="Times New Roman"/>
            <w:color w:val="0000ff"/>
            <w:sz w:val="24"/>
            <w:szCs w:val="24"/>
            <w:u w:val="single"/>
            <w:rtl w:val="0"/>
          </w:rPr>
          <w:t xml:space="preserve">Прилог 13.1.a</w:t>
        </w:r>
      </w:hyperlink>
      <w:r w:rsidDel="00000000" w:rsidR="00000000" w:rsidRPr="00000000">
        <w:rPr>
          <w:rFonts w:ascii="Times New Roman" w:cs="Times New Roman" w:eastAsia="Times New Roman" w:hAnsi="Times New Roman"/>
          <w:sz w:val="24"/>
          <w:szCs w:val="24"/>
          <w:rtl w:val="0"/>
        </w:rPr>
        <w:t xml:space="preserve">. Правилник о студентском вредновању наставе и педагошког рада наставника </w:t>
      </w:r>
    </w:p>
    <w:p w:rsidR="00000000" w:rsidDel="00000000" w:rsidP="00000000" w:rsidRDefault="00000000" w:rsidRPr="00000000" w14:paraId="000003DB">
      <w:pPr>
        <w:spacing w:before="200" w:lineRule="auto"/>
        <w:ind w:left="720" w:firstLine="0"/>
        <w:rPr>
          <w:rFonts w:ascii="Times New Roman" w:cs="Times New Roman" w:eastAsia="Times New Roman" w:hAnsi="Times New Roman"/>
          <w:color w:val="000000"/>
          <w:sz w:val="24"/>
          <w:szCs w:val="24"/>
        </w:rPr>
      </w:pPr>
      <w:hyperlink w:anchor="bookmark=id.d5c7toj1pr2v">
        <w:r w:rsidDel="00000000" w:rsidR="00000000" w:rsidRPr="00000000">
          <w:rPr>
            <w:rFonts w:ascii="Times New Roman" w:cs="Times New Roman" w:eastAsia="Times New Roman" w:hAnsi="Times New Roman"/>
            <w:color w:val="0000ff"/>
            <w:sz w:val="24"/>
            <w:szCs w:val="24"/>
            <w:u w:val="single"/>
            <w:rtl w:val="0"/>
          </w:rPr>
          <w:t xml:space="preserve">Прилог 13.1.б</w:t>
        </w:r>
      </w:hyperlink>
      <w:r w:rsidDel="00000000" w:rsidR="00000000" w:rsidRPr="00000000">
        <w:rPr>
          <w:rFonts w:ascii="Times New Roman" w:cs="Times New Roman" w:eastAsia="Times New Roman" w:hAnsi="Times New Roman"/>
          <w:sz w:val="24"/>
          <w:szCs w:val="24"/>
          <w:rtl w:val="0"/>
        </w:rPr>
        <w:t xml:space="preserve">. Измене и допуне Правилника о студентском вредновању наставе и педагошког рада наставника</w:t>
      </w:r>
      <w:r w:rsidDel="00000000" w:rsidR="00000000" w:rsidRPr="00000000">
        <w:rPr>
          <w:rtl w:val="0"/>
        </w:rPr>
      </w:r>
    </w:p>
    <w:p w:rsidR="00000000" w:rsidDel="00000000" w:rsidP="00000000" w:rsidRDefault="00000000" w:rsidRPr="00000000" w14:paraId="000003DC">
      <w:pPr>
        <w:spacing w:before="200" w:lineRule="auto"/>
        <w:ind w:left="720" w:firstLine="0"/>
        <w:rPr>
          <w:rFonts w:ascii="Times New Roman" w:cs="Times New Roman" w:eastAsia="Times New Roman" w:hAnsi="Times New Roman"/>
          <w:color w:val="000000"/>
          <w:sz w:val="24"/>
          <w:szCs w:val="24"/>
        </w:rPr>
      </w:pPr>
      <w:hyperlink w:anchor="bookmark=id.b5h2meq3irlz">
        <w:r w:rsidDel="00000000" w:rsidR="00000000" w:rsidRPr="00000000">
          <w:rPr>
            <w:rFonts w:ascii="Times New Roman" w:cs="Times New Roman" w:eastAsia="Times New Roman" w:hAnsi="Times New Roman"/>
            <w:color w:val="0000ff"/>
            <w:sz w:val="24"/>
            <w:szCs w:val="24"/>
            <w:u w:val="single"/>
            <w:rtl w:val="0"/>
          </w:rPr>
          <w:t xml:space="preserve">Прилог 13.1.в</w:t>
        </w:r>
      </w:hyperlink>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color w:val="000000"/>
          <w:sz w:val="24"/>
          <w:szCs w:val="24"/>
          <w:rtl w:val="0"/>
        </w:rPr>
        <w:t xml:space="preserve"> Анкете спроведене у оквиру самовредновања</w:t>
      </w:r>
    </w:p>
    <w:p w:rsidR="00000000" w:rsidDel="00000000" w:rsidP="00000000" w:rsidRDefault="00000000" w:rsidRPr="00000000" w14:paraId="000003DD">
      <w:pPr>
        <w:spacing w:before="200" w:lineRule="auto"/>
        <w:ind w:left="720" w:firstLine="0"/>
        <w:rPr>
          <w:rFonts w:ascii="Times New Roman" w:cs="Times New Roman" w:eastAsia="Times New Roman" w:hAnsi="Times New Roman"/>
          <w:color w:val="000000"/>
          <w:sz w:val="24"/>
          <w:szCs w:val="24"/>
        </w:rPr>
      </w:pPr>
      <w:hyperlink w:anchor="bookmark=id.51mv6m44x214">
        <w:r w:rsidDel="00000000" w:rsidR="00000000" w:rsidRPr="00000000">
          <w:rPr>
            <w:rFonts w:ascii="Times New Roman" w:cs="Times New Roman" w:eastAsia="Times New Roman" w:hAnsi="Times New Roman"/>
            <w:color w:val="0000ff"/>
            <w:sz w:val="24"/>
            <w:szCs w:val="24"/>
            <w:u w:val="single"/>
            <w:rtl w:val="0"/>
          </w:rPr>
          <w:t xml:space="preserve">Прилог 13.1.г</w:t>
        </w:r>
      </w:hyperlink>
      <w:r w:rsidDel="00000000" w:rsidR="00000000" w:rsidRPr="00000000">
        <w:rPr>
          <w:rFonts w:ascii="Times New Roman" w:cs="Times New Roman" w:eastAsia="Times New Roman" w:hAnsi="Times New Roman"/>
          <w:color w:val="000000"/>
          <w:sz w:val="24"/>
          <w:szCs w:val="24"/>
          <w:rtl w:val="0"/>
        </w:rPr>
        <w:t xml:space="preserve">. Одлука парламента – Комисија за обезбеђивање квалитета и самовредновање</w:t>
      </w:r>
    </w:p>
    <w:p w:rsidR="00000000" w:rsidDel="00000000" w:rsidP="00000000" w:rsidRDefault="00000000" w:rsidRPr="00000000" w14:paraId="000003DE">
      <w:pPr>
        <w:spacing w:before="200" w:lineRule="auto"/>
        <w:ind w:left="720" w:firstLine="0"/>
        <w:rPr>
          <w:rFonts w:ascii="Times New Roman" w:cs="Times New Roman" w:eastAsia="Times New Roman" w:hAnsi="Times New Roman"/>
          <w:color w:val="000000"/>
          <w:sz w:val="24"/>
          <w:szCs w:val="24"/>
        </w:rPr>
      </w:pPr>
      <w:hyperlink w:anchor="bookmark=id.mo5pfeenf36r">
        <w:r w:rsidDel="00000000" w:rsidR="00000000" w:rsidRPr="00000000">
          <w:rPr>
            <w:rFonts w:ascii="Times New Roman" w:cs="Times New Roman" w:eastAsia="Times New Roman" w:hAnsi="Times New Roman"/>
            <w:color w:val="0000ff"/>
            <w:sz w:val="24"/>
            <w:szCs w:val="24"/>
            <w:u w:val="single"/>
            <w:rtl w:val="0"/>
          </w:rPr>
          <w:t xml:space="preserve">Прилог 13.1.д</w:t>
        </w:r>
      </w:hyperlink>
      <w:r w:rsidDel="00000000" w:rsidR="00000000" w:rsidRPr="00000000">
        <w:rPr>
          <w:rFonts w:ascii="Times New Roman" w:cs="Times New Roman" w:eastAsia="Times New Roman" w:hAnsi="Times New Roman"/>
          <w:color w:val="000000"/>
          <w:sz w:val="24"/>
          <w:szCs w:val="24"/>
          <w:rtl w:val="0"/>
        </w:rPr>
        <w:t xml:space="preserve">. Акта Студентског парламента</w:t>
      </w:r>
    </w:p>
    <w:p w:rsidR="00000000" w:rsidDel="00000000" w:rsidP="00000000" w:rsidRDefault="00000000" w:rsidRPr="00000000" w14:paraId="000003DF">
      <w:pPr>
        <w:spacing w:before="200" w:lineRule="auto"/>
        <w:ind w:left="720" w:firstLine="0"/>
        <w:rPr>
          <w:rFonts w:ascii="Times New Roman" w:cs="Times New Roman" w:eastAsia="Times New Roman" w:hAnsi="Times New Roman"/>
          <w:color w:val="000000"/>
          <w:sz w:val="24"/>
          <w:szCs w:val="24"/>
        </w:rPr>
      </w:pPr>
      <w:hyperlink w:anchor="bookmark=id.gcq6y4sdh72t">
        <w:r w:rsidDel="00000000" w:rsidR="00000000" w:rsidRPr="00000000">
          <w:rPr>
            <w:rFonts w:ascii="Times New Roman" w:cs="Times New Roman" w:eastAsia="Times New Roman" w:hAnsi="Times New Roman"/>
            <w:color w:val="0000ff"/>
            <w:sz w:val="24"/>
            <w:szCs w:val="24"/>
            <w:u w:val="single"/>
            <w:rtl w:val="0"/>
          </w:rPr>
          <w:t xml:space="preserve">Прилог 13.1.ђ</w:t>
        </w:r>
      </w:hyperlink>
      <w:r w:rsidDel="00000000" w:rsidR="00000000" w:rsidRPr="00000000">
        <w:rPr>
          <w:rFonts w:ascii="Times New Roman" w:cs="Times New Roman" w:eastAsia="Times New Roman" w:hAnsi="Times New Roman"/>
          <w:color w:val="000000"/>
          <w:sz w:val="24"/>
          <w:szCs w:val="24"/>
          <w:rtl w:val="0"/>
        </w:rPr>
        <w:t xml:space="preserve">. Студентско организовање</w:t>
      </w:r>
    </w:p>
    <w:p w:rsidR="00000000" w:rsidDel="00000000" w:rsidP="00000000" w:rsidRDefault="00000000" w:rsidRPr="00000000" w14:paraId="000003E0">
      <w:pPr>
        <w:ind w:right="720"/>
        <w:rPr>
          <w:rFonts w:ascii="Times New Roman" w:cs="Times New Roman" w:eastAsia="Times New Roman" w:hAnsi="Times New Roman"/>
        </w:rPr>
      </w:pPr>
      <w:r w:rsidDel="00000000" w:rsidR="00000000" w:rsidRPr="00000000">
        <w:br w:type="page"/>
      </w:r>
      <w:r w:rsidDel="00000000" w:rsidR="00000000" w:rsidRPr="00000000">
        <w:rPr>
          <w:rtl w:val="0"/>
        </w:rPr>
      </w:r>
    </w:p>
    <w:bookmarkStart w:colFirst="0" w:colLast="0" w:name="bookmark=id.y07ux2nypzk2" w:id="10"/>
    <w:bookmarkEnd w:id="10"/>
    <w:p w:rsidR="00000000" w:rsidDel="00000000" w:rsidP="00000000" w:rsidRDefault="00000000" w:rsidRPr="00000000" w14:paraId="000003E1">
      <w:pPr>
        <w:spacing w:line="240" w:lineRule="auto"/>
        <w:ind w:firstLine="720"/>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Стандард 14. Систематско праћење и периодична провера квалитета</w:t>
      </w:r>
    </w:p>
    <w:p w:rsidR="00000000" w:rsidDel="00000000" w:rsidP="00000000" w:rsidRDefault="00000000" w:rsidRPr="00000000" w14:paraId="000003E2">
      <w:pPr>
        <w:spacing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Високошколска установа континуирано и систематски прикупља потребне информације о обезбеђењу квалитета и врши периодичне провере у свим областима обезбеђења квалитета.</w:t>
      </w:r>
    </w:p>
    <w:p w:rsidR="00000000" w:rsidDel="00000000" w:rsidP="00000000" w:rsidRDefault="00000000" w:rsidRPr="00000000" w14:paraId="000003E3">
      <w:pPr>
        <w:spacing w:line="36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14.1. Опис стања     </w:t>
      </w:r>
    </w:p>
    <w:p w:rsidR="00000000" w:rsidDel="00000000" w:rsidP="00000000" w:rsidRDefault="00000000" w:rsidRPr="00000000" w14:paraId="000003E4">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Филозофски факултет у Београду конципира, организује и континуирано реализује сет активности које су усмерене на праћење и процењивање различитих аспеката и елемената квалитета и реализације студијских програма на свим нивоима студија, са циљем стицања информација потребних за њихово унапређивање. Дефинисане процедуре, актери, као и развијена инфраструктура Факултета на чијем се унапређивању континуирано ради, омогућава праћење и проверу квалитета. Факултет различитим документима уређује питања везана за праћење квалитета различитих аспеката рада, а један од њих је и </w:t>
      </w:r>
      <w:r w:rsidDel="00000000" w:rsidR="00000000" w:rsidRPr="00000000">
        <w:rPr>
          <w:rFonts w:ascii="Times New Roman" w:cs="Times New Roman" w:eastAsia="Times New Roman" w:hAnsi="Times New Roman"/>
          <w:i w:val="1"/>
          <w:sz w:val="24"/>
          <w:szCs w:val="24"/>
          <w:rtl w:val="0"/>
        </w:rPr>
        <w:t xml:space="preserve">Стратегија за обезбеђивање квалитета</w:t>
      </w:r>
      <w:r w:rsidDel="00000000" w:rsidR="00000000" w:rsidRPr="00000000">
        <w:rPr>
          <w:rFonts w:ascii="Times New Roman" w:cs="Times New Roman" w:eastAsia="Times New Roman" w:hAnsi="Times New Roman"/>
          <w:sz w:val="24"/>
          <w:szCs w:val="24"/>
          <w:rtl w:val="0"/>
        </w:rPr>
        <w:t xml:space="preserve"> која представља стратешки развојни документ везан за обезбеђивање, праћење и процењивање квалитета (</w:t>
      </w:r>
      <w:hyperlink r:id="rId95">
        <w:r w:rsidDel="00000000" w:rsidR="00000000" w:rsidRPr="00000000">
          <w:rPr>
            <w:rFonts w:ascii="Times New Roman" w:cs="Times New Roman" w:eastAsia="Times New Roman" w:hAnsi="Times New Roman"/>
            <w:color w:val="0000ff"/>
            <w:sz w:val="24"/>
            <w:szCs w:val="24"/>
            <w:u w:val="single"/>
            <w:rtl w:val="0"/>
          </w:rPr>
          <w:t xml:space="preserve">Стратегија</w:t>
        </w:r>
      </w:hyperlink>
      <w:r w:rsidDel="00000000" w:rsidR="00000000" w:rsidRPr="00000000">
        <w:rPr>
          <w:rFonts w:ascii="Times New Roman" w:cs="Times New Roman" w:eastAsia="Times New Roman" w:hAnsi="Times New Roman"/>
          <w:sz w:val="24"/>
          <w:szCs w:val="24"/>
          <w:rtl w:val="0"/>
        </w:rPr>
        <w:t xml:space="preserve">). Стратегија се периодично унапређује и основ је за израду акционих планова у овој области (</w:t>
      </w:r>
      <w:hyperlink r:id="rId96">
        <w:r w:rsidDel="00000000" w:rsidR="00000000" w:rsidRPr="00000000">
          <w:rPr>
            <w:rFonts w:ascii="Times New Roman" w:cs="Times New Roman" w:eastAsia="Times New Roman" w:hAnsi="Times New Roman"/>
            <w:color w:val="0000ff"/>
            <w:sz w:val="24"/>
            <w:szCs w:val="24"/>
            <w:u w:val="single"/>
            <w:rtl w:val="0"/>
          </w:rPr>
          <w:t xml:space="preserve">Акциони план</w:t>
        </w:r>
      </w:hyperlink>
      <w:r w:rsidDel="00000000" w:rsidR="00000000" w:rsidRPr="00000000">
        <w:rPr>
          <w:rFonts w:ascii="Times New Roman" w:cs="Times New Roman" w:eastAsia="Times New Roman" w:hAnsi="Times New Roman"/>
          <w:sz w:val="24"/>
          <w:szCs w:val="24"/>
          <w:rtl w:val="0"/>
        </w:rPr>
        <w:t xml:space="preserve">). Стратегијом и релевантним правилницима о обезбеђивању квалитета (</w:t>
      </w:r>
      <w:hyperlink r:id="rId97">
        <w:r w:rsidDel="00000000" w:rsidR="00000000" w:rsidRPr="00000000">
          <w:rPr>
            <w:rFonts w:ascii="Times New Roman" w:cs="Times New Roman" w:eastAsia="Times New Roman" w:hAnsi="Times New Roman"/>
            <w:color w:val="0000ff"/>
            <w:sz w:val="24"/>
            <w:szCs w:val="24"/>
            <w:u w:val="single"/>
            <w:rtl w:val="0"/>
          </w:rPr>
          <w:t xml:space="preserve">Правна акта</w:t>
        </w:r>
      </w:hyperlink>
      <w:r w:rsidDel="00000000" w:rsidR="00000000" w:rsidRPr="00000000">
        <w:rPr>
          <w:rFonts w:ascii="Times New Roman" w:cs="Times New Roman" w:eastAsia="Times New Roman" w:hAnsi="Times New Roman"/>
          <w:sz w:val="24"/>
          <w:szCs w:val="24"/>
          <w:rtl w:val="0"/>
        </w:rPr>
        <w:t xml:space="preserve">) утврђен је начин и поступак самовредновања студија, студијских програма, рада наставног и ненаставног особља и услова рада у циљу праћења, обезбеђивања, унапређења и развоја квалитета свих студијских програма, па и програма основних студија филозофије. Одговорност за обезбеђивање квалитета препозната је на нивоу свих актера на Факултету (свих наставника, сарадника, студената и ненаставног особља), а дефинисани су актери одговорни за праћење и унапређивање квалитета и то су пре свега управа Факултета (декан, продекани, секретар Факултета), затим Савет Факултета, Наставно-научно веће и Студентски парламент. Представници Одељења за филозофију активно учествују у активностима везаним за систематско праћење и периодичну проверу квалитета. </w:t>
      </w:r>
    </w:p>
    <w:p w:rsidR="00000000" w:rsidDel="00000000" w:rsidP="00000000" w:rsidRDefault="00000000" w:rsidRPr="00000000" w14:paraId="000003E5">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Посебну улогу у обезбеђивању и унапређењу квалитета има Комисија за обезбеђивање квалитета и самовредновање, дефинисана </w:t>
      </w:r>
      <w:r w:rsidDel="00000000" w:rsidR="00000000" w:rsidRPr="00000000">
        <w:rPr>
          <w:rFonts w:ascii="Times New Roman" w:cs="Times New Roman" w:eastAsia="Times New Roman" w:hAnsi="Times New Roman"/>
          <w:i w:val="1"/>
          <w:sz w:val="24"/>
          <w:szCs w:val="24"/>
          <w:rtl w:val="0"/>
        </w:rPr>
        <w:t xml:space="preserve">Статутом</w:t>
      </w:r>
      <w:r w:rsidDel="00000000" w:rsidR="00000000" w:rsidRPr="00000000">
        <w:rPr>
          <w:rFonts w:ascii="Times New Roman" w:cs="Times New Roman" w:eastAsia="Times New Roman" w:hAnsi="Times New Roman"/>
          <w:sz w:val="24"/>
          <w:szCs w:val="24"/>
          <w:rtl w:val="0"/>
        </w:rPr>
        <w:t xml:space="preserve"> Универзитета у Београду и </w:t>
      </w:r>
      <w:r w:rsidDel="00000000" w:rsidR="00000000" w:rsidRPr="00000000">
        <w:rPr>
          <w:rFonts w:ascii="Times New Roman" w:cs="Times New Roman" w:eastAsia="Times New Roman" w:hAnsi="Times New Roman"/>
          <w:i w:val="1"/>
          <w:sz w:val="24"/>
          <w:szCs w:val="24"/>
          <w:rtl w:val="0"/>
        </w:rPr>
        <w:t xml:space="preserve">Статутом</w:t>
      </w:r>
      <w:r w:rsidDel="00000000" w:rsidR="00000000" w:rsidRPr="00000000">
        <w:rPr>
          <w:rFonts w:ascii="Times New Roman" w:cs="Times New Roman" w:eastAsia="Times New Roman" w:hAnsi="Times New Roman"/>
          <w:sz w:val="24"/>
          <w:szCs w:val="24"/>
          <w:rtl w:val="0"/>
        </w:rPr>
        <w:t xml:space="preserve"> Факултета, а у којој Одељење за филозофију има свог представника. Ова комисија обавља сет послова везаних за унапређивање квалитета, од промовисања културе квалитета, преко планирања и анализирања поступака вредновања наставног и научноистраживачког рада, израде предлога </w:t>
      </w:r>
      <w:r w:rsidDel="00000000" w:rsidR="00000000" w:rsidRPr="00000000">
        <w:rPr>
          <w:rFonts w:ascii="Times New Roman" w:cs="Times New Roman" w:eastAsia="Times New Roman" w:hAnsi="Times New Roman"/>
          <w:i w:val="1"/>
          <w:sz w:val="24"/>
          <w:szCs w:val="24"/>
          <w:rtl w:val="0"/>
        </w:rPr>
        <w:t xml:space="preserve">Стратегије за обезбеђивање квалитета</w:t>
      </w:r>
      <w:r w:rsidDel="00000000" w:rsidR="00000000" w:rsidRPr="00000000">
        <w:rPr>
          <w:rFonts w:ascii="Times New Roman" w:cs="Times New Roman" w:eastAsia="Times New Roman" w:hAnsi="Times New Roman"/>
          <w:sz w:val="24"/>
          <w:szCs w:val="24"/>
          <w:rtl w:val="0"/>
        </w:rPr>
        <w:t xml:space="preserve">, праћење њеног остваривања и предлагање мера и активности у циљу побољшања квалитета. Комисија најмање једном годишње извештава Веће о стању на подручју обезбеђивања и унапређивања квалитета. У раду Комисије активно учествују и делегирани представници Одељења за филозофију. Међу члановима Комисије су и студенти који имају активну улогу у доношењу и спровођењу правилника и стратегије за обезбеђивање квалитета.</w:t>
      </w:r>
    </w:p>
    <w:p w:rsidR="00000000" w:rsidDel="00000000" w:rsidP="00000000" w:rsidRDefault="00000000" w:rsidRPr="00000000" w14:paraId="000003E6">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Поред правилника, стратегије за обезбеђивање квалитета и утврђених кључних носилаца процеса вредновања квалитета рада, Факултет је усвојио различите процедуре и мере за праћење квалитета:</w:t>
      </w:r>
    </w:p>
    <w:p w:rsidR="00000000" w:rsidDel="00000000" w:rsidP="00000000" w:rsidRDefault="00000000" w:rsidRPr="00000000" w14:paraId="000003E7">
      <w:pPr>
        <w:keepNext w:val="0"/>
        <w:keepLines w:val="0"/>
        <w:pageBreakBefore w:val="0"/>
        <w:widowControl w:val="1"/>
        <w:numPr>
          <w:ilvl w:val="0"/>
          <w:numId w:val="36"/>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стандарде и поступке за обезбеђивање и унапређење квалитета рада; </w:t>
      </w:r>
    </w:p>
    <w:p w:rsidR="00000000" w:rsidDel="00000000" w:rsidP="00000000" w:rsidRDefault="00000000" w:rsidRPr="00000000" w14:paraId="000003E8">
      <w:pPr>
        <w:keepNext w:val="0"/>
        <w:keepLines w:val="0"/>
        <w:pageBreakBefore w:val="0"/>
        <w:widowControl w:val="1"/>
        <w:numPr>
          <w:ilvl w:val="0"/>
          <w:numId w:val="36"/>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план рада и процедуре за праћење и унапређење квалитета; </w:t>
      </w:r>
    </w:p>
    <w:p w:rsidR="00000000" w:rsidDel="00000000" w:rsidP="00000000" w:rsidRDefault="00000000" w:rsidRPr="00000000" w14:paraId="000003E9">
      <w:pPr>
        <w:keepNext w:val="0"/>
        <w:keepLines w:val="0"/>
        <w:pageBreakBefore w:val="0"/>
        <w:widowControl w:val="1"/>
        <w:numPr>
          <w:ilvl w:val="0"/>
          <w:numId w:val="36"/>
        </w:numPr>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поступке који обезбеђују поштовање плана и распореда наставе; </w:t>
      </w:r>
    </w:p>
    <w:p w:rsidR="00000000" w:rsidDel="00000000" w:rsidP="00000000" w:rsidRDefault="00000000" w:rsidRPr="00000000" w14:paraId="000003EA">
      <w:pPr>
        <w:keepNext w:val="0"/>
        <w:keepLines w:val="0"/>
        <w:pageBreakBefore w:val="0"/>
        <w:widowControl w:val="1"/>
        <w:numPr>
          <w:ilvl w:val="0"/>
          <w:numId w:val="36"/>
        </w:numPr>
        <w:pBdr>
          <w:top w:space="0" w:sz="0" w:val="nil"/>
          <w:left w:space="0" w:sz="0" w:val="nil"/>
          <w:bottom w:space="0" w:sz="0" w:val="nil"/>
          <w:right w:space="0" w:sz="0" w:val="nil"/>
          <w:between w:space="0" w:sz="0" w:val="nil"/>
        </w:pBdr>
        <w:shd w:fill="auto" w:val="clear"/>
        <w:spacing w:after="200" w:before="0" w:line="36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поступке и процедуре којима Факултет крајем сваког семестра спроводи анкете студената о свим сегментима квалитета педагошког рада наставника и сарадника на Факултету. </w:t>
      </w:r>
    </w:p>
    <w:p w:rsidR="00000000" w:rsidDel="00000000" w:rsidP="00000000" w:rsidRDefault="00000000" w:rsidRPr="00000000" w14:paraId="000003EB">
      <w:pPr>
        <w:spacing w:line="360" w:lineRule="auto"/>
        <w:ind w:firstLine="72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Наставници програма основних студија филозофије обезбеђују примену утврђених стандарда и поступака за оцењивање квалитета поштујући </w:t>
      </w:r>
      <w:r w:rsidDel="00000000" w:rsidR="00000000" w:rsidRPr="00000000">
        <w:rPr>
          <w:rFonts w:ascii="Times New Roman" w:cs="Times New Roman" w:eastAsia="Times New Roman" w:hAnsi="Times New Roman"/>
          <w:i w:val="1"/>
          <w:sz w:val="24"/>
          <w:szCs w:val="24"/>
          <w:rtl w:val="0"/>
        </w:rPr>
        <w:t xml:space="preserve">Статутом</w:t>
      </w:r>
      <w:r w:rsidDel="00000000" w:rsidR="00000000" w:rsidRPr="00000000">
        <w:rPr>
          <w:rFonts w:ascii="Times New Roman" w:cs="Times New Roman" w:eastAsia="Times New Roman" w:hAnsi="Times New Roman"/>
          <w:sz w:val="24"/>
          <w:szCs w:val="24"/>
          <w:rtl w:val="0"/>
        </w:rPr>
        <w:t xml:space="preserve"> предвиђене обавезе руководства Факултета, Комисије за обезбеђивање квалитета и самовредновање, катедри и стручних служби. На Одељењу за филозофију се обављају периодична самовредновања и провере нивоа квалитета рада, током којих се испитује примена начела утврђених </w:t>
      </w:r>
      <w:r w:rsidDel="00000000" w:rsidR="00000000" w:rsidRPr="00000000">
        <w:rPr>
          <w:rFonts w:ascii="Times New Roman" w:cs="Times New Roman" w:eastAsia="Times New Roman" w:hAnsi="Times New Roman"/>
          <w:i w:val="1"/>
          <w:sz w:val="24"/>
          <w:szCs w:val="24"/>
          <w:rtl w:val="0"/>
        </w:rPr>
        <w:t xml:space="preserve">Стратегијом</w:t>
      </w:r>
      <w:r w:rsidDel="00000000" w:rsidR="00000000" w:rsidRPr="00000000">
        <w:rPr>
          <w:rFonts w:ascii="Times New Roman" w:cs="Times New Roman" w:eastAsia="Times New Roman" w:hAnsi="Times New Roman"/>
          <w:sz w:val="24"/>
          <w:szCs w:val="24"/>
          <w:rtl w:val="0"/>
        </w:rPr>
        <w:t xml:space="preserve"> и поступака за обезбеђивање квалитета, као и достизање постављених стандарда квалитета. На интернет страници Факултета презентоване су информације о активностима које обезбеђују систематско праћење и периодичну проверу квалитета у циљу одржавања и унапређења квалитета рада ове високошколске установе, а којих се Одељење за филозофију придржава (</w:t>
      </w:r>
      <w:hyperlink w:anchor="bookmark=id.upp116y2skbu">
        <w:r w:rsidDel="00000000" w:rsidR="00000000" w:rsidRPr="00000000">
          <w:rPr>
            <w:rFonts w:ascii="Times New Roman" w:cs="Times New Roman" w:eastAsia="Times New Roman" w:hAnsi="Times New Roman"/>
            <w:color w:val="0000ff"/>
            <w:sz w:val="24"/>
            <w:szCs w:val="24"/>
            <w:u w:val="single"/>
            <w:rtl w:val="0"/>
          </w:rPr>
          <w:t xml:space="preserve">Прилог 14.1</w:t>
        </w:r>
      </w:hyperlink>
      <w:r w:rsidDel="00000000" w:rsidR="00000000" w:rsidRPr="00000000">
        <w:rPr>
          <w:rFonts w:ascii="Times New Roman" w:cs="Times New Roman" w:eastAsia="Times New Roman" w:hAnsi="Times New Roman"/>
          <w:sz w:val="24"/>
          <w:szCs w:val="24"/>
          <w:rtl w:val="0"/>
        </w:rPr>
        <w:t xml:space="preserve">). На Одељењу за филозофију, а у складу са опредељењем Филозофског факултета, ради се на обезбеђивању повратне информације од бивших студената (анкета дипломираних студената о квалитету студијског програма и постигнутим исходима учења), њихових послодаваца (анкетирање послодаваца о задовољству стеченим квалификацијама студената) и других релевантних организација о компетенцијама које су студенти филозофије стекли похађањем и завршавањем основних студија филозофије. Резултати анкетирања представљени су у прилозима </w:t>
      </w:r>
      <w:hyperlink w:anchor="bookmark=id.idavt75lcmd2">
        <w:r w:rsidDel="00000000" w:rsidR="00000000" w:rsidRPr="00000000">
          <w:rPr>
            <w:rFonts w:ascii="Times New Roman" w:cs="Times New Roman" w:eastAsia="Times New Roman" w:hAnsi="Times New Roman"/>
            <w:color w:val="0000ff"/>
            <w:sz w:val="24"/>
            <w:szCs w:val="24"/>
            <w:u w:val="single"/>
            <w:rtl w:val="0"/>
          </w:rPr>
          <w:t xml:space="preserve">4.1</w:t>
        </w:r>
      </w:hyperlink>
      <w:r w:rsidDel="00000000" w:rsidR="00000000" w:rsidRPr="00000000">
        <w:rPr>
          <w:rFonts w:ascii="Times New Roman" w:cs="Times New Roman" w:eastAsia="Times New Roman" w:hAnsi="Times New Roman"/>
          <w:sz w:val="24"/>
          <w:szCs w:val="24"/>
          <w:rtl w:val="0"/>
        </w:rPr>
        <w:t xml:space="preserve"> и </w:t>
      </w:r>
      <w:hyperlink w:anchor="bookmark=id.lgq1xiew0t3l">
        <w:r w:rsidDel="00000000" w:rsidR="00000000" w:rsidRPr="00000000">
          <w:rPr>
            <w:rFonts w:ascii="Times New Roman" w:cs="Times New Roman" w:eastAsia="Times New Roman" w:hAnsi="Times New Roman"/>
            <w:color w:val="0000ff"/>
            <w:sz w:val="24"/>
            <w:szCs w:val="24"/>
            <w:u w:val="single"/>
            <w:rtl w:val="0"/>
          </w:rPr>
          <w:t xml:space="preserve">4.2</w:t>
        </w:r>
      </w:hyperlink>
      <w:r w:rsidDel="00000000" w:rsidR="00000000" w:rsidRPr="00000000">
        <w:rPr>
          <w:rFonts w:ascii="Times New Roman" w:cs="Times New Roman" w:eastAsia="Times New Roman" w:hAnsi="Times New Roman"/>
          <w:sz w:val="24"/>
          <w:szCs w:val="24"/>
          <w:rtl w:val="0"/>
        </w:rPr>
        <w:t xml:space="preserve"> овог Извештаја. Чланови Одељења за филозофију учествују у вредновању поменутих аспеката и елемената квалитета, уважавајући резултате анкетирања при планирању и развијању иновираног студијског програма филозофије. </w:t>
      </w:r>
    </w:p>
    <w:p w:rsidR="00000000" w:rsidDel="00000000" w:rsidP="00000000" w:rsidRDefault="00000000" w:rsidRPr="00000000" w14:paraId="000003EC">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Филозофски факултет размењује информације са другим истакнутим европским високошколским институцијама, а Одељење за филозофију сарађује са високошколским установама које се баве образовањем и истраживањем у области филозофије. Факултет континуирано ради и на обезбеђивању података потребних за упоређивање са другим релевантним високошколским установама у погледу квалитета. Размена информација и унапређење квалитета остварује се на неколико начина и то путем сарадње у оквиру уговора о међународној сарадњи које потписује Универзитет у Београду, као и кроз билатералне уговоре о сарадњи Филозофског факултета у Београду. Студентима основних студија филозофије, наставницима и ненаставном особљу доступни су програми мобилности, као и кратки студијски боравци у виду летњих и зимских академија на бројним сличним програмима на иностраним високошколским установама, а посебно у оквиру европског образовног простора. </w:t>
      </w:r>
    </w:p>
    <w:p w:rsidR="00000000" w:rsidDel="00000000" w:rsidP="00000000" w:rsidRDefault="00000000" w:rsidRPr="00000000" w14:paraId="000003ED">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720"/>
        <w:jc w:val="both"/>
        <w:rPr>
          <w:rFonts w:ascii="Times New Roman" w:cs="Times New Roman" w:eastAsia="Times New Roman" w:hAnsi="Times New Roman"/>
          <w:b w:val="0"/>
          <w:i w:val="0"/>
          <w:smallCaps w:val="0"/>
          <w:strike w:val="0"/>
          <w:color w:val="0000ff"/>
          <w:sz w:val="24"/>
          <w:szCs w:val="24"/>
          <w:u w:val="singl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Филозофски факултет спроводи периодична самовредновања и проверу нивоа квалитета током којих проверава спровођење стратегије и поступака за обезбеђивање квалитета, као и достизање жељених стандарда квалитета. Поступак самовредновања на Филозофском факултету спроводи се у свим областима обезбеђивања квалитета дефинисаним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Законом о високом образовању,</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Правилником о стандардима за самовредновање и оцењивање квалитета високошколских установа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Националног савета за високо образовање и интерним актима који регулишу обезбеђивање квалитета Филозофског факултета, а у складу са прописаном динамиком и интервалима самовредновања (</w:t>
      </w:r>
      <w:hyperlink r:id="rId98">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Правна акта</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Поступак самовредновања обухвата оцену испуњености сваког појединачног од петнаест стандарда квалитета који су утврђени поменутим правилницима. Поступак самовредновања спроводи се у три фазе, почевши од утврђивања извора, актера и динамике прикупљања података, затим фазе анкетирања наставника, сарадника, ненаставног особља, активних и дипломираних студената Факултета, као и анкетирање послодаваца, прикупљање података о успеху студената на испитима и у студирању на основу релевантне службене документације (евиденције) Факултета, и коначно анализе прикупљењих података и састављања редовног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Извештаја о самовредновању</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који обухвата приказ актуелног стања, оцену испуњености стандарда квалитета и предлог мера за отклањање уочених недостатака и унапређење квалитета, као и SWOT анализе прописане Упутством Комисије за акредитацију и проверу квалитета. У периодичним самовредновањима, укључивање резултата анкетирања студената је обавезно. Комисија за обезбеђивање квалитета и самовредновање представља Извештај јавности, а Наставно-научно веће, односно Савет Факултета, га усваја након разматрања и анализе презентованих налаза. Извештаји о самовредновању Филозофског факултета са документацијом доступни су на </w:t>
      </w:r>
      <w:hyperlink r:id="rId99">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интернет страници Филозофског факултета</w:t>
        </w:r>
      </w:hyperlink>
      <w:r w:rsidDel="00000000" w:rsidR="00000000" w:rsidRPr="00000000">
        <w:rPr>
          <w:rFonts w:ascii="Times New Roman" w:cs="Times New Roman" w:eastAsia="Times New Roman" w:hAnsi="Times New Roman"/>
          <w:b w:val="0"/>
          <w:i w:val="0"/>
          <w:smallCaps w:val="0"/>
          <w:strike w:val="0"/>
          <w:color w:val="0000ff"/>
          <w:sz w:val="24"/>
          <w:szCs w:val="24"/>
          <w:u w:val="single"/>
          <w:shd w:fill="auto" w:val="clear"/>
          <w:vertAlign w:val="baseline"/>
          <w:rtl w:val="0"/>
        </w:rPr>
        <w:t xml:space="preserve">.</w:t>
      </w:r>
    </w:p>
    <w:p w:rsidR="00000000" w:rsidDel="00000000" w:rsidP="00000000" w:rsidRDefault="00000000" w:rsidRPr="00000000" w14:paraId="000003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both"/>
        <w:rPr>
          <w:rFonts w:ascii="Times New Roman" w:cs="Times New Roman" w:eastAsia="Times New Roman" w:hAnsi="Times New Roman"/>
          <w:b w:val="0"/>
          <w:i w:val="0"/>
          <w:smallCaps w:val="0"/>
          <w:strike w:val="0"/>
          <w:color w:val="0000ff"/>
          <w:sz w:val="22"/>
          <w:szCs w:val="22"/>
          <w:u w:val="singl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14. 2. SWOT анализа систематског праћења и периодичне провере квалитета</w:t>
      </w:r>
      <w:r w:rsidDel="00000000" w:rsidR="00000000" w:rsidRPr="00000000">
        <w:rPr>
          <w:rtl w:val="0"/>
        </w:rPr>
      </w:r>
    </w:p>
    <w:tbl>
      <w:tblPr>
        <w:tblStyle w:val="Table11"/>
        <w:tblW w:w="8975.0" w:type="dxa"/>
        <w:jc w:val="left"/>
        <w:tblInd w:w="-6.999999999999993"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525"/>
        <w:gridCol w:w="4450"/>
        <w:tblGridChange w:id="0">
          <w:tblGrid>
            <w:gridCol w:w="4525"/>
            <w:gridCol w:w="4450"/>
          </w:tblGrid>
        </w:tblGridChange>
      </w:tblGrid>
      <w:tr>
        <w:trPr>
          <w:cantSplit w:val="0"/>
          <w:trHeight w:val="272" w:hRule="atLeast"/>
          <w:tblHeader w:val="0"/>
        </w:trPr>
        <w:tc>
          <w:tcPr/>
          <w:p w:rsidR="00000000" w:rsidDel="00000000" w:rsidP="00000000" w:rsidRDefault="00000000" w:rsidRPr="00000000" w14:paraId="000003EF">
            <w:pPr>
              <w:spacing w:after="0" w:line="36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Предности</w:t>
            </w:r>
          </w:p>
        </w:tc>
        <w:tc>
          <w:tcPr/>
          <w:p w:rsidR="00000000" w:rsidDel="00000000" w:rsidP="00000000" w:rsidRDefault="00000000" w:rsidRPr="00000000" w14:paraId="000003F0">
            <w:pPr>
              <w:spacing w:after="0" w:line="36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Слабости</w:t>
            </w:r>
          </w:p>
        </w:tc>
      </w:tr>
      <w:tr>
        <w:trPr>
          <w:cantSplit w:val="0"/>
          <w:trHeight w:val="710" w:hRule="atLeast"/>
          <w:tblHeader w:val="0"/>
        </w:trPr>
        <w:tc>
          <w:tcPr/>
          <w:p w:rsidR="00000000" w:rsidDel="00000000" w:rsidP="00000000" w:rsidRDefault="00000000" w:rsidRPr="00000000" w14:paraId="000003F1">
            <w:pPr>
              <w:spacing w:after="6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Одељење за филозофију континуирано и активно учествује у активностима Факултета везаним за унапређивање квалитета +++</w:t>
            </w:r>
          </w:p>
          <w:p w:rsidR="00000000" w:rsidDel="00000000" w:rsidP="00000000" w:rsidRDefault="00000000" w:rsidRPr="00000000" w14:paraId="000003F2">
            <w:pPr>
              <w:spacing w:after="6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Дефинисани актери и методологија процеса провере квалитета +++</w:t>
            </w:r>
          </w:p>
          <w:p w:rsidR="00000000" w:rsidDel="00000000" w:rsidP="00000000" w:rsidRDefault="00000000" w:rsidRPr="00000000" w14:paraId="000003F3">
            <w:pPr>
              <w:spacing w:after="6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*Активно ангажовање студената у Комисији за обезбеђивање квалитета и самовредновање +++</w:t>
            </w:r>
          </w:p>
          <w:p w:rsidR="00000000" w:rsidDel="00000000" w:rsidP="00000000" w:rsidRDefault="00000000" w:rsidRPr="00000000" w14:paraId="000003F4">
            <w:pPr>
              <w:spacing w:after="6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Формирана база података од значаја за периодичне провере квалитета +++</w:t>
            </w:r>
          </w:p>
          <w:p w:rsidR="00000000" w:rsidDel="00000000" w:rsidP="00000000" w:rsidRDefault="00000000" w:rsidRPr="00000000" w14:paraId="000003F5">
            <w:pPr>
              <w:spacing w:after="6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Успостављен онлајн систем анкетирања ++</w:t>
            </w:r>
          </w:p>
          <w:p w:rsidR="00000000" w:rsidDel="00000000" w:rsidP="00000000" w:rsidRDefault="00000000" w:rsidRPr="00000000" w14:paraId="000003F6">
            <w:pPr>
              <w:spacing w:after="6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Спровођење квалитативног истраживања са студентима основних студија филозофије, независно од самовредновања на нивоу Факултета ++</w:t>
            </w:r>
          </w:p>
          <w:p w:rsidR="00000000" w:rsidDel="00000000" w:rsidP="00000000" w:rsidRDefault="00000000" w:rsidRPr="00000000" w14:paraId="000003F7">
            <w:pPr>
              <w:spacing w:after="6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Спровођење истраживања са свршеним студентима и њиховим послодавцима ++</w:t>
            </w:r>
          </w:p>
          <w:p w:rsidR="00000000" w:rsidDel="00000000" w:rsidP="00000000" w:rsidRDefault="00000000" w:rsidRPr="00000000" w14:paraId="000003F8">
            <w:pPr>
              <w:spacing w:after="6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Сва усвојена документа везана за контролу квалитета су jавна, транспарентана и доступна на интернет страници Факултета ++</w:t>
            </w:r>
          </w:p>
          <w:p w:rsidR="00000000" w:rsidDel="00000000" w:rsidP="00000000" w:rsidRDefault="00000000" w:rsidRPr="00000000" w14:paraId="000003F9">
            <w:pPr>
              <w:spacing w:after="6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Учествовање у европским образовним програмима доприноси размени добрих пракси и унапређењу квалитета ++</w:t>
            </w:r>
          </w:p>
        </w:tc>
        <w:tc>
          <w:tcPr/>
          <w:p w:rsidR="00000000" w:rsidDel="00000000" w:rsidP="00000000" w:rsidRDefault="00000000" w:rsidRPr="00000000" w14:paraId="000003FA">
            <w:pPr>
              <w:spacing w:after="6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Непрецизно дефинисане обавезе запослених и студената у процесу контроле квалитета, као и недостатак мера за стимулацију њиховог учешћа, што за последицу има недовољну заинтересованост за овај веома значајан сегмент пословања Факултета +++</w:t>
            </w:r>
          </w:p>
          <w:p w:rsidR="00000000" w:rsidDel="00000000" w:rsidP="00000000" w:rsidRDefault="00000000" w:rsidRPr="00000000" w14:paraId="000003FB">
            <w:pPr>
              <w:spacing w:after="6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Недостатак континуитета у спровођењу самосталног истраживања на Одељењу за филозофију ++</w:t>
            </w:r>
          </w:p>
          <w:p w:rsidR="00000000" w:rsidDel="00000000" w:rsidP="00000000" w:rsidRDefault="00000000" w:rsidRPr="00000000" w14:paraId="000003FC">
            <w:pPr>
              <w:spacing w:after="6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Непостојање адекватне методологије поређења са другим високошколским установама ++</w:t>
            </w:r>
          </w:p>
          <w:p w:rsidR="00000000" w:rsidDel="00000000" w:rsidP="00000000" w:rsidRDefault="00000000" w:rsidRPr="00000000" w14:paraId="000003FD">
            <w:pPr>
              <w:spacing w:after="6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Недовољно коришћење података добијених контролом квалитета за планирање будућих активности ++</w:t>
            </w:r>
          </w:p>
          <w:p w:rsidR="00000000" w:rsidDel="00000000" w:rsidP="00000000" w:rsidRDefault="00000000" w:rsidRPr="00000000" w14:paraId="000003FE">
            <w:pPr>
              <w:spacing w:after="6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*Студенти, генерално, показују слабо интересовање за учешће у активностима везаним за проверу квалитета ++ </w:t>
            </w:r>
          </w:p>
          <w:p w:rsidR="00000000" w:rsidDel="00000000" w:rsidP="00000000" w:rsidRDefault="00000000" w:rsidRPr="00000000" w14:paraId="000003FF">
            <w:pPr>
              <w:tabs>
                <w:tab w:val="left" w:leader="none" w:pos="900"/>
              </w:tabs>
              <w:spacing w:line="360" w:lineRule="auto"/>
              <w:rPr>
                <w:rFonts w:ascii="Times New Roman" w:cs="Times New Roman" w:eastAsia="Times New Roman" w:hAnsi="Times New Roman"/>
              </w:rPr>
            </w:pPr>
            <w:r w:rsidDel="00000000" w:rsidR="00000000" w:rsidRPr="00000000">
              <w:rPr>
                <w:rtl w:val="0"/>
              </w:rPr>
            </w:r>
          </w:p>
        </w:tc>
      </w:tr>
      <w:tr>
        <w:trPr>
          <w:cantSplit w:val="0"/>
          <w:trHeight w:val="272" w:hRule="atLeast"/>
          <w:tblHeader w:val="0"/>
        </w:trPr>
        <w:tc>
          <w:tcPr/>
          <w:p w:rsidR="00000000" w:rsidDel="00000000" w:rsidP="00000000" w:rsidRDefault="00000000" w:rsidRPr="00000000" w14:paraId="00000400">
            <w:pPr>
              <w:spacing w:after="0" w:line="36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Могућности</w:t>
            </w:r>
          </w:p>
        </w:tc>
        <w:tc>
          <w:tcPr/>
          <w:p w:rsidR="00000000" w:rsidDel="00000000" w:rsidP="00000000" w:rsidRDefault="00000000" w:rsidRPr="00000000" w14:paraId="00000401">
            <w:pPr>
              <w:spacing w:after="0" w:line="36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rtl w:val="0"/>
              </w:rPr>
              <w:t xml:space="preserve">Опасности</w:t>
            </w:r>
          </w:p>
        </w:tc>
      </w:tr>
      <w:tr>
        <w:trPr>
          <w:cantSplit w:val="0"/>
          <w:trHeight w:val="1406" w:hRule="atLeast"/>
          <w:tblHeader w:val="0"/>
        </w:trPr>
        <w:tc>
          <w:tcPr/>
          <w:p w:rsidR="00000000" w:rsidDel="00000000" w:rsidP="00000000" w:rsidRDefault="00000000" w:rsidRPr="00000000" w14:paraId="00000402">
            <w:pPr>
              <w:spacing w:after="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Редовнија комуникација наставника и сарадника са свршеним студентима и њиховим послодавцима и добијање детаљнијих мишљења о квалитету студијског програма +++</w:t>
            </w:r>
          </w:p>
          <w:p w:rsidR="00000000" w:rsidDel="00000000" w:rsidP="00000000" w:rsidRDefault="00000000" w:rsidRPr="00000000" w14:paraId="00000403">
            <w:pPr>
              <w:spacing w:after="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Ангажовање запосленог ненаставног особља у контроли квалитета и испуњености стандарда ++</w:t>
            </w:r>
          </w:p>
          <w:p w:rsidR="00000000" w:rsidDel="00000000" w:rsidP="00000000" w:rsidRDefault="00000000" w:rsidRPr="00000000" w14:paraId="00000404">
            <w:pPr>
              <w:spacing w:after="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Обухватније коришћење информатичких могућности Факултета у процесу контроле квалитета и испуњености стандарда ++</w:t>
            </w:r>
          </w:p>
          <w:p w:rsidR="00000000" w:rsidDel="00000000" w:rsidP="00000000" w:rsidRDefault="00000000" w:rsidRPr="00000000" w14:paraId="00000405">
            <w:pPr>
              <w:spacing w:after="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Развој система за праћење каријера дипломаца што би омогућило дугорочну анализу успеха и релевантности програма +</w:t>
            </w:r>
          </w:p>
        </w:tc>
        <w:tc>
          <w:tcPr/>
          <w:p w:rsidR="00000000" w:rsidDel="00000000" w:rsidP="00000000" w:rsidRDefault="00000000" w:rsidRPr="00000000" w14:paraId="00000406">
            <w:pPr>
              <w:spacing w:after="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Недовољна административно-техничка подршка раду Комисије за обезбеђивање квалитета и самовредновање ++</w:t>
            </w:r>
          </w:p>
          <w:p w:rsidR="00000000" w:rsidDel="00000000" w:rsidP="00000000" w:rsidRDefault="00000000" w:rsidRPr="00000000" w14:paraId="00000407">
            <w:pPr>
              <w:spacing w:after="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Недовољна посвећеност студената и наставника развоју културе квалитета ++</w:t>
            </w:r>
          </w:p>
          <w:p w:rsidR="00000000" w:rsidDel="00000000" w:rsidP="00000000" w:rsidRDefault="00000000" w:rsidRPr="00000000" w14:paraId="00000408">
            <w:pPr>
              <w:spacing w:after="0" w:line="36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 Спори процеси одлучивања и усвајања нових стратегија могу умањити ефикасност предложених мера. +</w:t>
            </w:r>
          </w:p>
        </w:tc>
      </w:tr>
      <w:tr>
        <w:trPr>
          <w:cantSplit w:val="0"/>
          <w:trHeight w:val="620" w:hRule="atLeast"/>
          <w:tblHeader w:val="0"/>
        </w:trPr>
        <w:tc>
          <w:tcPr>
            <w:gridSpan w:val="2"/>
          </w:tcPr>
          <w:p w:rsidR="00000000" w:rsidDel="00000000" w:rsidP="00000000" w:rsidRDefault="00000000" w:rsidRPr="00000000" w14:paraId="00000409">
            <w:pPr>
              <w:jc w:val="both"/>
              <w:rPr>
                <w:rFonts w:ascii="Times New Roman" w:cs="Times New Roman" w:eastAsia="Times New Roman" w:hAnsi="Times New Roman"/>
              </w:rPr>
            </w:pPr>
            <w:sdt>
              <w:sdtPr>
                <w:tag w:val="goog_rdk_8"/>
              </w:sdtPr>
              <w:sdtContent>
                <w:r w:rsidDel="00000000" w:rsidR="00000000" w:rsidRPr="00000000">
                  <w:rPr>
                    <w:rFonts w:ascii="Gungsuh" w:cs="Gungsuh" w:eastAsia="Gungsuh" w:hAnsi="Gungsuh"/>
                    <w:rtl w:val="0"/>
                  </w:rPr>
                  <w:t xml:space="preserve">Скала за квантификацију процене: +++ → високо значајно; ++ → средње значајно; + → мало значајно, 0 → без значајности</w:t>
                </w:r>
              </w:sdtContent>
            </w:sdt>
          </w:p>
        </w:tc>
      </w:tr>
    </w:tbl>
    <w:p w:rsidR="00000000" w:rsidDel="00000000" w:rsidP="00000000" w:rsidRDefault="00000000" w:rsidRPr="00000000" w14:paraId="0000040B">
      <w:pPr>
        <w:spacing w:after="120" w:before="200" w:line="360" w:lineRule="auto"/>
        <w:jc w:val="both"/>
        <w:rPr>
          <w:rFonts w:ascii="Times New Roman" w:cs="Times New Roman" w:eastAsia="Times New Roman" w:hAnsi="Times New Roman"/>
          <w:b w:val="1"/>
          <w:color w:val="ff0000"/>
          <w:sz w:val="24"/>
          <w:szCs w:val="24"/>
        </w:rPr>
      </w:pPr>
      <w:r w:rsidDel="00000000" w:rsidR="00000000" w:rsidRPr="00000000">
        <w:rPr>
          <w:rFonts w:ascii="Times New Roman" w:cs="Times New Roman" w:eastAsia="Times New Roman" w:hAnsi="Times New Roman"/>
          <w:b w:val="1"/>
          <w:sz w:val="24"/>
          <w:szCs w:val="24"/>
          <w:rtl w:val="0"/>
        </w:rPr>
        <w:t xml:space="preserve">Предлог мера и активности за унапређење квалитета стандарда 14:</w:t>
      </w:r>
      <w:r w:rsidDel="00000000" w:rsidR="00000000" w:rsidRPr="00000000">
        <w:rPr>
          <w:rtl w:val="0"/>
        </w:rPr>
      </w:r>
    </w:p>
    <w:p w:rsidR="00000000" w:rsidDel="00000000" w:rsidP="00000000" w:rsidRDefault="00000000" w:rsidRPr="00000000" w14:paraId="0000040C">
      <w:pPr>
        <w:spacing w:after="12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Веће коришћење сопствених капацитета Одељења за филозофију за унапређивање различитих аспеката и елемената везаних за систематске провере и континуирано праћење квалитета. </w:t>
      </w:r>
    </w:p>
    <w:p w:rsidR="00000000" w:rsidDel="00000000" w:rsidP="00000000" w:rsidRDefault="00000000" w:rsidRPr="00000000" w14:paraId="0000040D">
      <w:pPr>
        <w:spacing w:after="12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Одељење за филозофију треба да одреди наставнике и сараднике који су одговорни за редовно прикупљање мишљења свршених студената и њихових послодаваца</w:t>
      </w:r>
    </w:p>
    <w:p w:rsidR="00000000" w:rsidDel="00000000" w:rsidP="00000000" w:rsidRDefault="00000000" w:rsidRPr="00000000" w14:paraId="0000040E">
      <w:pPr>
        <w:spacing w:after="12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Потребно је унапредити капацитете Факултета у смислу ангажовања ненаставног особља које би пружило већу техничку подршку за спровођење активности провере и унапређивања квалитета.</w:t>
      </w:r>
    </w:p>
    <w:p w:rsidR="00000000" w:rsidDel="00000000" w:rsidP="00000000" w:rsidRDefault="00000000" w:rsidRPr="00000000" w14:paraId="0000040F">
      <w:pPr>
        <w:spacing w:after="12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Неопходно је унапредити механизме којима би се у већој мери користили подаци добијени контролом квалитета за планирање будућих активности.</w:t>
      </w:r>
    </w:p>
    <w:p w:rsidR="00000000" w:rsidDel="00000000" w:rsidP="00000000" w:rsidRDefault="00000000" w:rsidRPr="00000000" w14:paraId="00000410">
      <w:pPr>
        <w:spacing w:after="12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Унапређивање процедура за размену информација о квалитету са другим високошколским установама, посебно у оквиру европског образовног простора.</w:t>
      </w:r>
    </w:p>
    <w:p w:rsidR="00000000" w:rsidDel="00000000" w:rsidP="00000000" w:rsidRDefault="00000000" w:rsidRPr="00000000" w14:paraId="00000411">
      <w:pPr>
        <w:spacing w:after="12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У већој мери искористити информатичке могућности Факултета за контролу квалитета.</w:t>
      </w:r>
    </w:p>
    <w:p w:rsidR="00000000" w:rsidDel="00000000" w:rsidP="00000000" w:rsidRDefault="00000000" w:rsidRPr="00000000" w14:paraId="00000412">
      <w:pPr>
        <w:spacing w:after="12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Определити материјална средства  за спровођење активности везаних за праћење и унапређивање квалитета.  </w:t>
      </w:r>
    </w:p>
    <w:p w:rsidR="00000000" w:rsidDel="00000000" w:rsidP="00000000" w:rsidRDefault="00000000" w:rsidRPr="00000000" w14:paraId="00000413">
      <w:pPr>
        <w:spacing w:after="12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Неопходно је осмислити додатне активности којима би се више мотивисали сви актери значајни за процес унапређивања квалитета (систем награђивања и похвала студената и запослених који се активно ангажују на овим пословима).</w:t>
      </w:r>
    </w:p>
    <w:p w:rsidR="00000000" w:rsidDel="00000000" w:rsidP="00000000" w:rsidRDefault="00000000" w:rsidRPr="00000000" w14:paraId="00000414">
      <w:pPr>
        <w:spacing w:after="120" w:line="360" w:lineRule="auto"/>
        <w:jc w:val="both"/>
        <w:rPr>
          <w:rFonts w:ascii="Times New Roman" w:cs="Times New Roman" w:eastAsia="Times New Roman" w:hAnsi="Times New Roman"/>
          <w:b w:val="1"/>
          <w:color w:val="ff0000"/>
          <w:sz w:val="24"/>
          <w:szCs w:val="24"/>
        </w:rPr>
      </w:pPr>
      <w:r w:rsidDel="00000000" w:rsidR="00000000" w:rsidRPr="00000000">
        <w:rPr>
          <w:rFonts w:ascii="Times New Roman" w:cs="Times New Roman" w:eastAsia="Times New Roman" w:hAnsi="Times New Roman"/>
          <w:sz w:val="24"/>
          <w:szCs w:val="24"/>
          <w:rtl w:val="0"/>
        </w:rPr>
        <w:t xml:space="preserve">- Повећање знања и свести о значају неговања културе квалитета</w:t>
      </w:r>
      <w:r w:rsidDel="00000000" w:rsidR="00000000" w:rsidRPr="00000000">
        <w:rPr>
          <w:rtl w:val="0"/>
        </w:rPr>
      </w:r>
    </w:p>
    <w:p w:rsidR="00000000" w:rsidDel="00000000" w:rsidP="00000000" w:rsidRDefault="00000000" w:rsidRPr="00000000" w14:paraId="00000415">
      <w:pPr>
        <w:spacing w:after="0" w:before="20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Показатељи и прилози за стандард  14:</w:t>
      </w:r>
      <w:r w:rsidDel="00000000" w:rsidR="00000000" w:rsidRPr="00000000">
        <w:rPr>
          <w:rtl w:val="0"/>
        </w:rPr>
      </w:r>
    </w:p>
    <w:p w:rsidR="00000000" w:rsidDel="00000000" w:rsidP="00000000" w:rsidRDefault="00000000" w:rsidRPr="00000000" w14:paraId="00000416">
      <w:pPr>
        <w:spacing w:after="0" w:before="200" w:line="360" w:lineRule="auto"/>
        <w:jc w:val="both"/>
        <w:rPr>
          <w:rFonts w:ascii="Times New Roman" w:cs="Times New Roman" w:eastAsia="Times New Roman" w:hAnsi="Times New Roman"/>
          <w:sz w:val="24"/>
          <w:szCs w:val="24"/>
        </w:rPr>
      </w:pPr>
      <w:hyperlink w:anchor="bookmark=id.upp116y2skbu">
        <w:r w:rsidDel="00000000" w:rsidR="00000000" w:rsidRPr="00000000">
          <w:rPr>
            <w:rFonts w:ascii="Times New Roman" w:cs="Times New Roman" w:eastAsia="Times New Roman" w:hAnsi="Times New Roman"/>
            <w:color w:val="0000ff"/>
            <w:sz w:val="24"/>
            <w:szCs w:val="24"/>
            <w:u w:val="single"/>
            <w:rtl w:val="0"/>
          </w:rPr>
          <w:t xml:space="preserve">Прилог 14.1</w:t>
        </w:r>
      </w:hyperlink>
      <w:r w:rsidDel="00000000" w:rsidR="00000000" w:rsidRPr="00000000">
        <w:rPr>
          <w:rFonts w:ascii="Times New Roman" w:cs="Times New Roman" w:eastAsia="Times New Roman" w:hAnsi="Times New Roman"/>
          <w:sz w:val="24"/>
          <w:szCs w:val="24"/>
          <w:rtl w:val="0"/>
        </w:rPr>
        <w:t xml:space="preserve">.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w:t>
      </w:r>
    </w:p>
    <w:p w:rsidR="00000000" w:rsidDel="00000000" w:rsidP="00000000" w:rsidRDefault="00000000" w:rsidRPr="00000000" w14:paraId="000004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360" w:lineRule="auto"/>
        <w:ind w:left="0" w:right="0" w:firstLine="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18">
      <w:pPr>
        <w:spacing w:before="200" w:lineRule="auto"/>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419">
      <w:pPr>
        <w:rPr>
          <w:rFonts w:ascii="Times New Roman" w:cs="Times New Roman" w:eastAsia="Times New Roman" w:hAnsi="Times New Roman"/>
        </w:rPr>
      </w:pPr>
      <w:r w:rsidDel="00000000" w:rsidR="00000000" w:rsidRPr="00000000">
        <w:br w:type="page"/>
      </w:r>
      <w:r w:rsidDel="00000000" w:rsidR="00000000" w:rsidRPr="00000000">
        <w:rPr>
          <w:rtl w:val="0"/>
        </w:rPr>
      </w:r>
    </w:p>
    <w:p w:rsidR="00000000" w:rsidDel="00000000" w:rsidP="00000000" w:rsidRDefault="00000000" w:rsidRPr="00000000" w14:paraId="0000041A">
      <w:pPr>
        <w:rPr>
          <w:rFonts w:ascii="Times New Roman" w:cs="Times New Roman" w:eastAsia="Times New Roman" w:hAnsi="Times New Roman"/>
          <w:b w:val="1"/>
          <w:sz w:val="32"/>
          <w:szCs w:val="32"/>
        </w:rPr>
      </w:pPr>
      <w:r w:rsidDel="00000000" w:rsidR="00000000" w:rsidRPr="00000000">
        <w:rPr>
          <w:rFonts w:ascii="Times New Roman" w:cs="Times New Roman" w:eastAsia="Times New Roman" w:hAnsi="Times New Roman"/>
          <w:b w:val="1"/>
          <w:sz w:val="32"/>
          <w:szCs w:val="32"/>
          <w:rtl w:val="0"/>
        </w:rPr>
        <w:t xml:space="preserve">Табеле и прилози </w:t>
      </w:r>
    </w:p>
    <w:p w:rsidR="00000000" w:rsidDel="00000000" w:rsidP="00000000" w:rsidRDefault="00000000" w:rsidRPr="00000000" w14:paraId="0000041B">
      <w:pPr>
        <w:rPr>
          <w:rFonts w:ascii="Times New Roman" w:cs="Times New Roman" w:eastAsia="Times New Roman" w:hAnsi="Times New Roman"/>
          <w:b w:val="1"/>
          <w:sz w:val="32"/>
          <w:szCs w:val="32"/>
        </w:rPr>
      </w:pPr>
      <w:r w:rsidDel="00000000" w:rsidR="00000000" w:rsidRPr="00000000">
        <w:br w:type="page"/>
      </w:r>
      <w:r w:rsidDel="00000000" w:rsidR="00000000" w:rsidRPr="00000000">
        <w:rPr>
          <w:rtl w:val="0"/>
        </w:rPr>
      </w:r>
    </w:p>
    <w:p w:rsidR="00000000" w:rsidDel="00000000" w:rsidP="00000000" w:rsidRDefault="00000000" w:rsidRPr="00000000" w14:paraId="0000041C">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Показатељи и прилози за стандард 4:</w:t>
      </w:r>
    </w:p>
    <w:p w:rsidR="00000000" w:rsidDel="00000000" w:rsidP="00000000" w:rsidRDefault="00000000" w:rsidRPr="00000000" w14:paraId="0000041D">
      <w:pPr>
        <w:rPr>
          <w:rFonts w:ascii="Times New Roman" w:cs="Times New Roman" w:eastAsia="Times New Roman" w:hAnsi="Times New Roman"/>
        </w:rPr>
      </w:pPr>
      <w:r w:rsidDel="00000000" w:rsidR="00000000" w:rsidRPr="00000000">
        <w:rPr>
          <w:rtl w:val="0"/>
        </w:rPr>
      </w:r>
    </w:p>
    <w:bookmarkStart w:colFirst="0" w:colLast="0" w:name="bookmark=id.hv9jgzqcww55" w:id="11"/>
    <w:bookmarkEnd w:id="11"/>
    <w:p w:rsidR="00000000" w:rsidDel="00000000" w:rsidP="00000000" w:rsidRDefault="00000000" w:rsidRPr="00000000" w14:paraId="0000041E">
      <w:pPr>
        <w:rPr>
          <w:rFonts w:ascii="Times New Roman" w:cs="Times New Roman" w:eastAsia="Times New Roman" w:hAnsi="Times New Roman"/>
          <w:sz w:val="24"/>
          <w:szCs w:val="24"/>
        </w:rPr>
      </w:pPr>
      <w:bookmarkStart w:colFirst="0" w:colLast="0" w:name="_heading=h.6q3sdje3f7a9" w:id="12"/>
      <w:bookmarkEnd w:id="12"/>
      <w:r w:rsidDel="00000000" w:rsidR="00000000" w:rsidRPr="00000000">
        <w:rPr>
          <w:rFonts w:ascii="Times New Roman" w:cs="Times New Roman" w:eastAsia="Times New Roman" w:hAnsi="Times New Roman"/>
          <w:b w:val="1"/>
          <w:sz w:val="24"/>
          <w:szCs w:val="24"/>
          <w:rtl w:val="0"/>
        </w:rPr>
        <w:t xml:space="preserve">Табела 4.1.</w:t>
      </w:r>
      <w:r w:rsidDel="00000000" w:rsidR="00000000" w:rsidRPr="00000000">
        <w:rPr>
          <w:rFonts w:ascii="Times New Roman" w:cs="Times New Roman" w:eastAsia="Times New Roman" w:hAnsi="Times New Roman"/>
          <w:sz w:val="24"/>
          <w:szCs w:val="24"/>
          <w:rtl w:val="0"/>
        </w:rPr>
        <w:t xml:space="preserve"> Листа свих студијских  програма  који  су  акредитовани  на  високошколској установи  од 2021. године са укупним бројем уписаних студената на свим годинама студија у текућој и претходне 2 школске године</w:t>
      </w:r>
    </w:p>
    <w:p w:rsidR="00000000" w:rsidDel="00000000" w:rsidP="00000000" w:rsidRDefault="00000000" w:rsidRPr="00000000" w14:paraId="0000041F">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42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 (број студената одобрен акредитацијом помножен са бројем година трајања студијског програма)</w:t>
      </w:r>
      <w:r w:rsidDel="00000000" w:rsidR="00000000" w:rsidRPr="00000000">
        <w:rPr>
          <w:rtl w:val="0"/>
        </w:rPr>
      </w:r>
    </w:p>
    <w:p w:rsidR="00000000" w:rsidDel="00000000" w:rsidP="00000000" w:rsidRDefault="00000000" w:rsidRPr="00000000" w14:paraId="00000421">
      <w:pPr>
        <w:spacing w:after="0" w:line="240" w:lineRule="auto"/>
        <w:rPr>
          <w:rFonts w:ascii="Times New Roman" w:cs="Times New Roman" w:eastAsia="Times New Roman" w:hAnsi="Times New Roman"/>
          <w:sz w:val="24"/>
          <w:szCs w:val="24"/>
        </w:rPr>
      </w:pPr>
      <w:r w:rsidDel="00000000" w:rsidR="00000000" w:rsidRPr="00000000">
        <w:rPr>
          <w:rtl w:val="0"/>
        </w:rPr>
      </w:r>
    </w:p>
    <w:tbl>
      <w:tblPr>
        <w:tblStyle w:val="Table12"/>
        <w:tblW w:w="9590.0" w:type="dxa"/>
        <w:jc w:val="center"/>
        <w:tblLayout w:type="fixed"/>
        <w:tblLook w:val="0400"/>
      </w:tblPr>
      <w:tblGrid>
        <w:gridCol w:w="505"/>
        <w:gridCol w:w="2257"/>
        <w:gridCol w:w="2220"/>
        <w:gridCol w:w="1536"/>
        <w:gridCol w:w="1536"/>
        <w:gridCol w:w="1536"/>
        <w:tblGridChange w:id="0">
          <w:tblGrid>
            <w:gridCol w:w="505"/>
            <w:gridCol w:w="2257"/>
            <w:gridCol w:w="2220"/>
            <w:gridCol w:w="1536"/>
            <w:gridCol w:w="1536"/>
            <w:gridCol w:w="1536"/>
          </w:tblGrid>
        </w:tblGridChange>
      </w:tblGrid>
      <w:tr>
        <w:trPr>
          <w:cantSplit w:val="0"/>
          <w:trHeight w:val="71" w:hRule="atLeast"/>
          <w:tblHeader w:val="0"/>
        </w:trPr>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22">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Р.</w:t>
            </w:r>
            <w:r w:rsidDel="00000000" w:rsidR="00000000" w:rsidRPr="00000000">
              <w:rPr>
                <w:rtl w:val="0"/>
              </w:rPr>
            </w:r>
          </w:p>
          <w:p w:rsidR="00000000" w:rsidDel="00000000" w:rsidP="00000000" w:rsidRDefault="00000000" w:rsidRPr="00000000" w14:paraId="00000423">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б.</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24">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Назив студијског програма и поље</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25">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*Укупно акредитован број студената</w:t>
            </w:r>
            <w:r w:rsidDel="00000000" w:rsidR="00000000" w:rsidRPr="00000000">
              <w:rPr>
                <w:rtl w:val="0"/>
              </w:rPr>
            </w:r>
          </w:p>
          <w:p w:rsidR="00000000" w:rsidDel="00000000" w:rsidP="00000000" w:rsidRDefault="00000000" w:rsidRPr="00000000" w14:paraId="00000426">
            <w:pPr>
              <w:spacing w:after="0" w:line="240" w:lineRule="auto"/>
              <w:rPr>
                <w:rFonts w:ascii="Times New Roman" w:cs="Times New Roman" w:eastAsia="Times New Roman" w:hAnsi="Times New Roman"/>
                <w:sz w:val="24"/>
                <w:szCs w:val="24"/>
              </w:rPr>
            </w:pPr>
            <w:r w:rsidDel="00000000" w:rsidR="00000000" w:rsidRPr="00000000">
              <w:rPr>
                <w:rtl w:val="0"/>
              </w:rPr>
            </w:r>
          </w:p>
        </w:tc>
        <w:tc>
          <w:tcPr>
            <w:gridSpan w:val="3"/>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2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Укупно уписани број студената на свим годинама студија у последње 3 године  </w:t>
            </w:r>
            <w:r w:rsidDel="00000000" w:rsidR="00000000" w:rsidRPr="00000000">
              <w:rPr>
                <w:rtl w:val="0"/>
              </w:rPr>
            </w:r>
          </w:p>
        </w:tc>
      </w:tr>
      <w:tr>
        <w:trPr>
          <w:cantSplit w:val="0"/>
          <w:trHeight w:val="146" w:hRule="atLeast"/>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2D">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2021/22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2E">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2022/23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42F">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2023/24</w:t>
            </w:r>
            <w:r w:rsidDel="00000000" w:rsidR="00000000" w:rsidRPr="00000000">
              <w:rPr>
                <w:rtl w:val="0"/>
              </w:rPr>
            </w:r>
          </w:p>
        </w:tc>
      </w:tr>
      <w:tr>
        <w:trPr>
          <w:cantSplit w:val="0"/>
          <w:trHeight w:val="467" w:hRule="atLeast"/>
          <w:tblHeader w:val="0"/>
        </w:trPr>
        <w:tc>
          <w:tcPr>
            <w:gridSpan w:val="6"/>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30">
            <w:pPr>
              <w:spacing w:after="120" w:before="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ОAС - Основне академске студије </w:t>
            </w:r>
            <w:r w:rsidDel="00000000" w:rsidR="00000000" w:rsidRPr="00000000">
              <w:rPr>
                <w:rtl w:val="0"/>
              </w:rPr>
            </w:r>
          </w:p>
        </w:tc>
      </w:tr>
      <w:tr>
        <w:trPr>
          <w:cantSplit w:val="0"/>
          <w:trHeight w:val="223"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3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3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Филозофија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3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280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3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332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3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332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3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324</w:t>
            </w:r>
            <w:r w:rsidDel="00000000" w:rsidR="00000000" w:rsidRPr="00000000">
              <w:rPr>
                <w:rtl w:val="0"/>
              </w:rPr>
            </w:r>
          </w:p>
        </w:tc>
      </w:tr>
      <w:tr>
        <w:trPr>
          <w:cantSplit w:val="0"/>
          <w:trHeight w:val="26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3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3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Социологија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3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400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3F">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562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4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573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4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571</w:t>
            </w:r>
            <w:r w:rsidDel="00000000" w:rsidR="00000000" w:rsidRPr="00000000">
              <w:rPr>
                <w:rtl w:val="0"/>
              </w:rPr>
            </w:r>
          </w:p>
        </w:tc>
      </w:tr>
      <w:tr>
        <w:trPr>
          <w:cantSplit w:val="0"/>
          <w:trHeight w:val="24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4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4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Педагогија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4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4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258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4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245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4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250</w:t>
            </w:r>
            <w:r w:rsidDel="00000000" w:rsidR="00000000" w:rsidRPr="00000000">
              <w:rPr>
                <w:rtl w:val="0"/>
              </w:rPr>
            </w:r>
          </w:p>
        </w:tc>
      </w:tr>
      <w:tr>
        <w:trPr>
          <w:cantSplit w:val="0"/>
          <w:trHeight w:val="24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4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4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Андрагогија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4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4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156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4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188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4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141</w:t>
            </w:r>
            <w:r w:rsidDel="00000000" w:rsidR="00000000" w:rsidRPr="00000000">
              <w:rPr>
                <w:rtl w:val="0"/>
              </w:rPr>
            </w:r>
          </w:p>
        </w:tc>
      </w:tr>
      <w:tr>
        <w:trPr>
          <w:cantSplit w:val="0"/>
          <w:trHeight w:val="24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4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4F">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Психологија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5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352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5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546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5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568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5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605</w:t>
            </w:r>
            <w:r w:rsidDel="00000000" w:rsidR="00000000" w:rsidRPr="00000000">
              <w:rPr>
                <w:rtl w:val="0"/>
              </w:rPr>
            </w:r>
          </w:p>
        </w:tc>
      </w:tr>
      <w:tr>
        <w:trPr>
          <w:cantSplit w:val="0"/>
          <w:trHeight w:val="24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5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5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Историја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5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480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5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459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5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435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5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405</w:t>
            </w:r>
            <w:r w:rsidDel="00000000" w:rsidR="00000000" w:rsidRPr="00000000">
              <w:rPr>
                <w:rtl w:val="0"/>
              </w:rPr>
            </w:r>
          </w:p>
        </w:tc>
      </w:tr>
      <w:tr>
        <w:trPr>
          <w:cantSplit w:val="0"/>
          <w:trHeight w:val="24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5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5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Историја уметности</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5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360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5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429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5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395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5F">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372</w:t>
            </w:r>
            <w:r w:rsidDel="00000000" w:rsidR="00000000" w:rsidRPr="00000000">
              <w:rPr>
                <w:rtl w:val="0"/>
              </w:rPr>
            </w:r>
          </w:p>
        </w:tc>
      </w:tr>
      <w:tr>
        <w:trPr>
          <w:cantSplit w:val="0"/>
          <w:trHeight w:val="24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6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6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Археологија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6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248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6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260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6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235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6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219</w:t>
            </w:r>
            <w:r w:rsidDel="00000000" w:rsidR="00000000" w:rsidRPr="00000000">
              <w:rPr>
                <w:rtl w:val="0"/>
              </w:rPr>
            </w:r>
          </w:p>
        </w:tc>
      </w:tr>
      <w:tr>
        <w:trPr>
          <w:cantSplit w:val="0"/>
          <w:trHeight w:val="24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6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6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Етнологија/ антропологија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6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6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258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6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255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6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250</w:t>
            </w:r>
            <w:r w:rsidDel="00000000" w:rsidR="00000000" w:rsidRPr="00000000">
              <w:rPr>
                <w:rtl w:val="0"/>
              </w:rPr>
            </w:r>
          </w:p>
        </w:tc>
      </w:tr>
      <w:tr>
        <w:trPr>
          <w:cantSplit w:val="0"/>
          <w:trHeight w:val="244"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6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6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Класичне науке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6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6F">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7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7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38</w:t>
            </w:r>
            <w:r w:rsidDel="00000000" w:rsidR="00000000" w:rsidRPr="00000000">
              <w:rPr>
                <w:rtl w:val="0"/>
              </w:rPr>
            </w:r>
          </w:p>
        </w:tc>
      </w:tr>
      <w:tr>
        <w:trPr>
          <w:cantSplit w:val="0"/>
          <w:trHeight w:val="50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72">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7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Укупан број студената (ОAС)</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7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2820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7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3316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7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3226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47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3175</w:t>
            </w:r>
            <w:r w:rsidDel="00000000" w:rsidR="00000000" w:rsidRPr="00000000">
              <w:rPr>
                <w:rtl w:val="0"/>
              </w:rPr>
            </w:r>
          </w:p>
        </w:tc>
      </w:tr>
    </w:tbl>
    <w:p w:rsidR="00000000" w:rsidDel="00000000" w:rsidP="00000000" w:rsidRDefault="00000000" w:rsidRPr="00000000" w14:paraId="00000478">
      <w:pPr>
        <w:spacing w:after="0" w:before="240" w:line="240" w:lineRule="auto"/>
        <w:jc w:val="both"/>
        <w:rPr>
          <w:rFonts w:ascii="Times New Roman" w:cs="Times New Roman" w:eastAsia="Times New Roman" w:hAnsi="Times New Roman"/>
          <w:b w:val="1"/>
          <w:sz w:val="32"/>
          <w:szCs w:val="32"/>
        </w:rPr>
      </w:pPr>
      <w:r w:rsidDel="00000000" w:rsidR="00000000" w:rsidRPr="00000000">
        <w:rPr>
          <w:rtl w:val="0"/>
        </w:rPr>
      </w:r>
    </w:p>
    <w:bookmarkStart w:colFirst="0" w:colLast="0" w:name="bookmark=id.m3cgng1y2302" w:id="13"/>
    <w:bookmarkEnd w:id="13"/>
    <w:p w:rsidR="00000000" w:rsidDel="00000000" w:rsidP="00000000" w:rsidRDefault="00000000" w:rsidRPr="00000000" w14:paraId="00000479">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Табела 4.2.</w:t>
      </w:r>
      <w:r w:rsidDel="00000000" w:rsidR="00000000" w:rsidRPr="00000000">
        <w:rPr>
          <w:rFonts w:ascii="Times New Roman" w:cs="Times New Roman" w:eastAsia="Times New Roman" w:hAnsi="Times New Roman"/>
          <w:color w:val="000000"/>
          <w:sz w:val="24"/>
          <w:szCs w:val="24"/>
          <w:rtl w:val="0"/>
        </w:rPr>
        <w:t xml:space="preserve"> Број и проценат дипломираних студената (у односу на број уписаних) у претходне 3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w:t>
      </w:r>
      <w:r w:rsidDel="00000000" w:rsidR="00000000" w:rsidRPr="00000000">
        <w:rPr>
          <w:rtl w:val="0"/>
        </w:rPr>
      </w:r>
    </w:p>
    <w:p w:rsidR="00000000" w:rsidDel="00000000" w:rsidP="00000000" w:rsidRDefault="00000000" w:rsidRPr="00000000" w14:paraId="0000047A">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w:t>
      </w:r>
      <w:r w:rsidDel="00000000" w:rsidR="00000000" w:rsidRPr="00000000">
        <w:rPr>
          <w:rtl w:val="0"/>
        </w:rPr>
      </w:r>
    </w:p>
    <w:tbl>
      <w:tblPr>
        <w:tblStyle w:val="Table13"/>
        <w:tblW w:w="9630.000000000002" w:type="dxa"/>
        <w:jc w:val="left"/>
        <w:tblInd w:w="-90.0" w:type="dxa"/>
        <w:tblLayout w:type="fixed"/>
        <w:tblLook w:val="0400"/>
      </w:tblPr>
      <w:tblGrid>
        <w:gridCol w:w="1679"/>
        <w:gridCol w:w="977"/>
        <w:gridCol w:w="962"/>
        <w:gridCol w:w="420"/>
        <w:gridCol w:w="977"/>
        <w:gridCol w:w="962"/>
        <w:gridCol w:w="420"/>
        <w:gridCol w:w="977"/>
        <w:gridCol w:w="962"/>
        <w:gridCol w:w="1294"/>
        <w:tblGridChange w:id="0">
          <w:tblGrid>
            <w:gridCol w:w="1679"/>
            <w:gridCol w:w="977"/>
            <w:gridCol w:w="962"/>
            <w:gridCol w:w="420"/>
            <w:gridCol w:w="977"/>
            <w:gridCol w:w="962"/>
            <w:gridCol w:w="420"/>
            <w:gridCol w:w="977"/>
            <w:gridCol w:w="962"/>
            <w:gridCol w:w="1294"/>
          </w:tblGrid>
        </w:tblGridChange>
      </w:tblGrid>
      <w:tr>
        <w:trPr>
          <w:cantSplit w:val="0"/>
          <w:trHeight w:val="360" w:hRule="atLeast"/>
          <w:tblHeader w:val="0"/>
        </w:trPr>
        <w:tc>
          <w:tcPr>
            <w:vMerge w:val="restart"/>
            <w:tcBorders>
              <w:top w:color="000000" w:space="0" w:sz="12" w:val="single"/>
              <w:left w:color="000000" w:space="0" w:sz="12"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7B">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*Степен</w:t>
            </w:r>
            <w:r w:rsidDel="00000000" w:rsidR="00000000" w:rsidRPr="00000000">
              <w:rPr>
                <w:rtl w:val="0"/>
              </w:rPr>
            </w:r>
          </w:p>
          <w:p w:rsidR="00000000" w:rsidDel="00000000" w:rsidP="00000000" w:rsidRDefault="00000000" w:rsidRPr="00000000" w14:paraId="0000047C">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студија</w:t>
            </w:r>
            <w:r w:rsidDel="00000000" w:rsidR="00000000" w:rsidRPr="00000000">
              <w:rPr>
                <w:rtl w:val="0"/>
              </w:rPr>
            </w:r>
          </w:p>
        </w:tc>
        <w:tc>
          <w:tcPr>
            <w:gridSpan w:val="3"/>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7D">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2021/22</w:t>
            </w:r>
            <w:r w:rsidDel="00000000" w:rsidR="00000000" w:rsidRPr="00000000">
              <w:rPr>
                <w:rtl w:val="0"/>
              </w:rPr>
            </w:r>
          </w:p>
        </w:tc>
        <w:tc>
          <w:tcPr>
            <w:gridSpan w:val="3"/>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80">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2022/23</w:t>
            </w:r>
            <w:r w:rsidDel="00000000" w:rsidR="00000000" w:rsidRPr="00000000">
              <w:rPr>
                <w:rtl w:val="0"/>
              </w:rPr>
            </w:r>
          </w:p>
        </w:tc>
        <w:tc>
          <w:tcPr>
            <w:gridSpan w:val="3"/>
            <w:tcBorders>
              <w:top w:color="000000" w:space="0" w:sz="12" w:val="single"/>
              <w:left w:color="000000" w:space="0" w:sz="6" w:val="single"/>
              <w:bottom w:color="000000" w:space="0" w:sz="12" w:val="single"/>
              <w:right w:color="000000" w:space="0" w:sz="12" w:val="single"/>
            </w:tcBorders>
            <w:tcMar>
              <w:top w:w="0.0" w:type="dxa"/>
              <w:left w:w="100.0" w:type="dxa"/>
              <w:bottom w:w="0.0" w:type="dxa"/>
              <w:right w:w="100.0" w:type="dxa"/>
            </w:tcMar>
          </w:tcPr>
          <w:p w:rsidR="00000000" w:rsidDel="00000000" w:rsidP="00000000" w:rsidRDefault="00000000" w:rsidRPr="00000000" w14:paraId="00000483">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2023/24</w:t>
            </w:r>
            <w:r w:rsidDel="00000000" w:rsidR="00000000" w:rsidRPr="00000000">
              <w:rPr>
                <w:rtl w:val="0"/>
              </w:rPr>
            </w:r>
          </w:p>
        </w:tc>
      </w:tr>
      <w:tr>
        <w:trPr>
          <w:cantSplit w:val="0"/>
          <w:trHeight w:val="435" w:hRule="atLeast"/>
          <w:tblHeader w:val="0"/>
        </w:trPr>
        <w:tc>
          <w:tcPr>
            <w:vMerge w:val="continue"/>
            <w:tcBorders>
              <w:top w:color="000000" w:space="0" w:sz="12" w:val="single"/>
              <w:left w:color="000000" w:space="0" w:sz="12"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87">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уписани</w:t>
            </w:r>
            <w:r w:rsidDel="00000000" w:rsidR="00000000" w:rsidRPr="00000000">
              <w:rPr>
                <w:rtl w:val="0"/>
              </w:rPr>
            </w:r>
          </w:p>
        </w:tc>
        <w:tc>
          <w:tcPr>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88">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диплом.</w:t>
            </w:r>
            <w:r w:rsidDel="00000000" w:rsidR="00000000" w:rsidRPr="00000000">
              <w:rPr>
                <w:rtl w:val="0"/>
              </w:rPr>
            </w:r>
          </w:p>
        </w:tc>
        <w:tc>
          <w:tcPr>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89">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w:t>
            </w:r>
            <w:r w:rsidDel="00000000" w:rsidR="00000000" w:rsidRPr="00000000">
              <w:rPr>
                <w:rtl w:val="0"/>
              </w:rPr>
            </w:r>
          </w:p>
        </w:tc>
        <w:tc>
          <w:tcPr>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8A">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уписани</w:t>
            </w:r>
            <w:r w:rsidDel="00000000" w:rsidR="00000000" w:rsidRPr="00000000">
              <w:rPr>
                <w:rtl w:val="0"/>
              </w:rPr>
            </w:r>
          </w:p>
        </w:tc>
        <w:tc>
          <w:tcPr>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8B">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диплом.</w:t>
            </w:r>
            <w:r w:rsidDel="00000000" w:rsidR="00000000" w:rsidRPr="00000000">
              <w:rPr>
                <w:rtl w:val="0"/>
              </w:rPr>
            </w:r>
          </w:p>
        </w:tc>
        <w:tc>
          <w:tcPr>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8C">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w:t>
            </w:r>
            <w:r w:rsidDel="00000000" w:rsidR="00000000" w:rsidRPr="00000000">
              <w:rPr>
                <w:rtl w:val="0"/>
              </w:rPr>
            </w:r>
          </w:p>
        </w:tc>
        <w:tc>
          <w:tcPr>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8D">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уписани</w:t>
            </w:r>
            <w:r w:rsidDel="00000000" w:rsidR="00000000" w:rsidRPr="00000000">
              <w:rPr>
                <w:rtl w:val="0"/>
              </w:rPr>
            </w:r>
          </w:p>
        </w:tc>
        <w:tc>
          <w:tcPr>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8E">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диплом.</w:t>
            </w:r>
            <w:r w:rsidDel="00000000" w:rsidR="00000000" w:rsidRPr="00000000">
              <w:rPr>
                <w:rtl w:val="0"/>
              </w:rPr>
            </w:r>
          </w:p>
        </w:tc>
        <w:tc>
          <w:tcPr>
            <w:tcBorders>
              <w:top w:color="000000" w:space="0" w:sz="12" w:val="single"/>
              <w:left w:color="000000" w:space="0" w:sz="6" w:val="single"/>
              <w:bottom w:color="000000" w:space="0" w:sz="12" w:val="single"/>
              <w:right w:color="000000" w:space="0" w:sz="12" w:val="single"/>
            </w:tcBorders>
            <w:tcMar>
              <w:top w:w="0.0" w:type="dxa"/>
              <w:left w:w="100.0" w:type="dxa"/>
              <w:bottom w:w="0.0" w:type="dxa"/>
              <w:right w:w="100.0" w:type="dxa"/>
            </w:tcMar>
          </w:tcPr>
          <w:p w:rsidR="00000000" w:rsidDel="00000000" w:rsidP="00000000" w:rsidRDefault="00000000" w:rsidRPr="00000000" w14:paraId="0000048F">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w:t>
            </w:r>
            <w:r w:rsidDel="00000000" w:rsidR="00000000" w:rsidRPr="00000000">
              <w:rPr>
                <w:rtl w:val="0"/>
              </w:rPr>
            </w:r>
          </w:p>
        </w:tc>
      </w:tr>
      <w:tr>
        <w:trPr>
          <w:cantSplit w:val="0"/>
          <w:trHeight w:val="285" w:hRule="atLeast"/>
          <w:tblHeader w:val="0"/>
        </w:trPr>
        <w:tc>
          <w:tcPr>
            <w:tcBorders>
              <w:top w:color="000000" w:space="0" w:sz="6" w:val="single"/>
              <w:left w:color="000000" w:space="0" w:sz="12"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90">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OAС филозофије</w:t>
            </w: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91">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76</w:t>
            </w: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92">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22</w:t>
            </w: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93">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28</w:t>
            </w: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94">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76</w:t>
            </w: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95">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20</w:t>
            </w: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96">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26</w:t>
            </w: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97">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71</w:t>
            </w: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98">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21</w:t>
            </w:r>
            <w:r w:rsidDel="00000000" w:rsidR="00000000" w:rsidRPr="00000000">
              <w:rPr>
                <w:rtl w:val="0"/>
              </w:rPr>
            </w:r>
          </w:p>
        </w:tc>
        <w:tc>
          <w:tcPr>
            <w:tcBorders>
              <w:top w:color="000000" w:space="0" w:sz="12" w:val="single"/>
              <w:left w:color="000000" w:space="0" w:sz="6" w:val="single"/>
              <w:bottom w:color="000000" w:space="0" w:sz="6" w:val="single"/>
              <w:right w:color="000000" w:space="0" w:sz="12" w:val="single"/>
            </w:tcBorders>
            <w:tcMar>
              <w:top w:w="0.0" w:type="dxa"/>
              <w:left w:w="100.0" w:type="dxa"/>
              <w:bottom w:w="0.0" w:type="dxa"/>
              <w:right w:w="100.0" w:type="dxa"/>
            </w:tcMar>
          </w:tcPr>
          <w:p w:rsidR="00000000" w:rsidDel="00000000" w:rsidP="00000000" w:rsidRDefault="00000000" w:rsidRPr="00000000" w14:paraId="00000499">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29</w:t>
            </w:r>
            <w:r w:rsidDel="00000000" w:rsidR="00000000" w:rsidRPr="00000000">
              <w:rPr>
                <w:rtl w:val="0"/>
              </w:rPr>
            </w:r>
          </w:p>
        </w:tc>
      </w:tr>
    </w:tbl>
    <w:p w:rsidR="00000000" w:rsidDel="00000000" w:rsidP="00000000" w:rsidRDefault="00000000" w:rsidRPr="00000000" w14:paraId="0000049A">
      <w:pPr>
        <w:rPr>
          <w:rFonts w:ascii="Times New Roman" w:cs="Times New Roman" w:eastAsia="Times New Roman" w:hAnsi="Times New Roman"/>
          <w:b w:val="1"/>
          <w:sz w:val="32"/>
          <w:szCs w:val="32"/>
        </w:rPr>
      </w:pPr>
      <w:r w:rsidDel="00000000" w:rsidR="00000000" w:rsidRPr="00000000">
        <w:rPr>
          <w:rtl w:val="0"/>
        </w:rPr>
      </w:r>
    </w:p>
    <w:bookmarkStart w:colFirst="0" w:colLast="0" w:name="bookmark=id.ed1e99r2np6p" w:id="14"/>
    <w:bookmarkEnd w:id="14"/>
    <w:p w:rsidR="00000000" w:rsidDel="00000000" w:rsidP="00000000" w:rsidRDefault="00000000" w:rsidRPr="00000000" w14:paraId="0000049B">
      <w:pPr>
        <w:spacing w:after="0" w:before="240" w:line="240" w:lineRule="auto"/>
        <w:jc w:val="both"/>
        <w:rPr>
          <w:rFonts w:ascii="Times New Roman" w:cs="Times New Roman" w:eastAsia="Times New Roman" w:hAnsi="Times New Roman"/>
          <w:color w:val="000000"/>
          <w:sz w:val="24"/>
          <w:szCs w:val="24"/>
        </w:rPr>
      </w:pPr>
      <w:r w:rsidDel="00000000" w:rsidR="00000000" w:rsidRPr="00000000">
        <w:rPr>
          <w:rtl w:val="0"/>
        </w:rPr>
      </w:r>
    </w:p>
    <w:p w:rsidR="00000000" w:rsidDel="00000000" w:rsidP="00000000" w:rsidRDefault="00000000" w:rsidRPr="00000000" w14:paraId="0000049C">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Табела 4.3.</w:t>
      </w:r>
      <w:r w:rsidDel="00000000" w:rsidR="00000000" w:rsidRPr="00000000">
        <w:rPr>
          <w:rFonts w:ascii="Times New Roman" w:cs="Times New Roman" w:eastAsia="Times New Roman" w:hAnsi="Times New Roman"/>
          <w:color w:val="000000"/>
          <w:sz w:val="24"/>
          <w:szCs w:val="24"/>
          <w:rtl w:val="0"/>
        </w:rPr>
        <w:t xml:space="preserve"> Просечно трајање студија у претходне 3 школске године. Овај податак се добија тако што се за студенте који су дипломирали до краја школске године (до 30.09.) израчуна просечно трајање студирања. Податке показати посебно за сваки ниво студија.</w:t>
      </w:r>
      <w:r w:rsidDel="00000000" w:rsidR="00000000" w:rsidRPr="00000000">
        <w:rPr>
          <w:rtl w:val="0"/>
        </w:rPr>
      </w:r>
    </w:p>
    <w:p w:rsidR="00000000" w:rsidDel="00000000" w:rsidP="00000000" w:rsidRDefault="00000000" w:rsidRPr="00000000" w14:paraId="0000049D">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tl w:val="0"/>
        </w:rPr>
      </w:r>
    </w:p>
    <w:tbl>
      <w:tblPr>
        <w:tblStyle w:val="Table14"/>
        <w:tblW w:w="9559.999999999998" w:type="dxa"/>
        <w:jc w:val="left"/>
        <w:tblInd w:w="-100.0" w:type="dxa"/>
        <w:tblLayout w:type="fixed"/>
        <w:tblLook w:val="0400"/>
      </w:tblPr>
      <w:tblGrid>
        <w:gridCol w:w="1435"/>
        <w:gridCol w:w="1098"/>
        <w:gridCol w:w="1791"/>
        <w:gridCol w:w="220"/>
        <w:gridCol w:w="878"/>
        <w:gridCol w:w="1520"/>
        <w:gridCol w:w="1098"/>
        <w:gridCol w:w="1520"/>
        <w:tblGridChange w:id="0">
          <w:tblGrid>
            <w:gridCol w:w="1435"/>
            <w:gridCol w:w="1098"/>
            <w:gridCol w:w="1791"/>
            <w:gridCol w:w="220"/>
            <w:gridCol w:w="878"/>
            <w:gridCol w:w="1520"/>
            <w:gridCol w:w="1098"/>
            <w:gridCol w:w="1520"/>
          </w:tblGrid>
        </w:tblGridChange>
      </w:tblGrid>
      <w:tr>
        <w:trPr>
          <w:cantSplit w:val="0"/>
          <w:trHeight w:val="360" w:hRule="atLeast"/>
          <w:tblHeader w:val="0"/>
        </w:trPr>
        <w:tc>
          <w:tcPr>
            <w:vMerge w:val="restart"/>
            <w:tcBorders>
              <w:top w:color="000000" w:space="0" w:sz="12" w:val="single"/>
              <w:left w:color="000000" w:space="0" w:sz="12"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9E">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*Ниво</w:t>
            </w:r>
            <w:r w:rsidDel="00000000" w:rsidR="00000000" w:rsidRPr="00000000">
              <w:rPr>
                <w:rtl w:val="0"/>
              </w:rPr>
            </w:r>
          </w:p>
          <w:p w:rsidR="00000000" w:rsidDel="00000000" w:rsidP="00000000" w:rsidRDefault="00000000" w:rsidRPr="00000000" w14:paraId="0000049F">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студија</w:t>
            </w:r>
            <w:r w:rsidDel="00000000" w:rsidR="00000000" w:rsidRPr="00000000">
              <w:rPr>
                <w:rtl w:val="0"/>
              </w:rPr>
            </w:r>
          </w:p>
        </w:tc>
        <w:tc>
          <w:tcPr>
            <w:gridSpan w:val="2"/>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A0">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2021/22</w:t>
            </w:r>
            <w:r w:rsidDel="00000000" w:rsidR="00000000" w:rsidRPr="00000000">
              <w:rPr>
                <w:rtl w:val="0"/>
              </w:rPr>
            </w:r>
          </w:p>
        </w:tc>
        <w:tc>
          <w:tcPr>
            <w:gridSpan w:val="3"/>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A2">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2022/23</w:t>
            </w:r>
            <w:r w:rsidDel="00000000" w:rsidR="00000000" w:rsidRPr="00000000">
              <w:rPr>
                <w:rtl w:val="0"/>
              </w:rPr>
            </w:r>
          </w:p>
        </w:tc>
        <w:tc>
          <w:tcPr>
            <w:gridSpan w:val="2"/>
            <w:tcBorders>
              <w:top w:color="000000" w:space="0" w:sz="12" w:val="single"/>
              <w:left w:color="000000" w:space="0" w:sz="6" w:val="single"/>
              <w:bottom w:color="000000" w:space="0" w:sz="12" w:val="single"/>
              <w:right w:color="000000" w:space="0" w:sz="12" w:val="single"/>
            </w:tcBorders>
            <w:tcMar>
              <w:top w:w="0.0" w:type="dxa"/>
              <w:left w:w="100.0" w:type="dxa"/>
              <w:bottom w:w="0.0" w:type="dxa"/>
              <w:right w:w="100.0" w:type="dxa"/>
            </w:tcMar>
          </w:tcPr>
          <w:p w:rsidR="00000000" w:rsidDel="00000000" w:rsidP="00000000" w:rsidRDefault="00000000" w:rsidRPr="00000000" w14:paraId="000004A5">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2023/24</w:t>
            </w:r>
            <w:r w:rsidDel="00000000" w:rsidR="00000000" w:rsidRPr="00000000">
              <w:rPr>
                <w:rtl w:val="0"/>
              </w:rPr>
            </w:r>
          </w:p>
        </w:tc>
      </w:tr>
      <w:tr>
        <w:trPr>
          <w:cantSplit w:val="0"/>
          <w:trHeight w:val="1005" w:hRule="atLeast"/>
          <w:tblHeader w:val="0"/>
        </w:trPr>
        <w:tc>
          <w:tcPr>
            <w:vMerge w:val="continue"/>
            <w:tcBorders>
              <w:top w:color="000000" w:space="0" w:sz="12" w:val="single"/>
              <w:left w:color="000000" w:space="0" w:sz="12"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A8">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Број</w:t>
            </w:r>
            <w:r w:rsidDel="00000000" w:rsidR="00000000" w:rsidRPr="00000000">
              <w:rPr>
                <w:rtl w:val="0"/>
              </w:rPr>
            </w:r>
          </w:p>
          <w:p w:rsidR="00000000" w:rsidDel="00000000" w:rsidP="00000000" w:rsidRDefault="00000000" w:rsidRPr="00000000" w14:paraId="000004A9">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дипломи-</w:t>
            </w:r>
            <w:r w:rsidDel="00000000" w:rsidR="00000000" w:rsidRPr="00000000">
              <w:rPr>
                <w:rtl w:val="0"/>
              </w:rPr>
            </w:r>
          </w:p>
          <w:p w:rsidR="00000000" w:rsidDel="00000000" w:rsidP="00000000" w:rsidRDefault="00000000" w:rsidRPr="00000000" w14:paraId="000004AA">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раних</w:t>
            </w:r>
            <w:r w:rsidDel="00000000" w:rsidR="00000000" w:rsidRPr="00000000">
              <w:rPr>
                <w:rtl w:val="0"/>
              </w:rPr>
            </w:r>
          </w:p>
        </w:tc>
        <w:tc>
          <w:tcPr>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AB">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Просечно трајање студија</w:t>
            </w:r>
            <w:r w:rsidDel="00000000" w:rsidR="00000000" w:rsidRPr="00000000">
              <w:rPr>
                <w:rtl w:val="0"/>
              </w:rPr>
            </w:r>
          </w:p>
        </w:tc>
        <w:tc>
          <w:tcPr>
            <w:gridSpan w:val="2"/>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AC">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Број</w:t>
            </w:r>
            <w:r w:rsidDel="00000000" w:rsidR="00000000" w:rsidRPr="00000000">
              <w:rPr>
                <w:rtl w:val="0"/>
              </w:rPr>
            </w:r>
          </w:p>
          <w:p w:rsidR="00000000" w:rsidDel="00000000" w:rsidP="00000000" w:rsidRDefault="00000000" w:rsidRPr="00000000" w14:paraId="000004AD">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дипломи-</w:t>
            </w:r>
            <w:r w:rsidDel="00000000" w:rsidR="00000000" w:rsidRPr="00000000">
              <w:rPr>
                <w:rtl w:val="0"/>
              </w:rPr>
            </w:r>
          </w:p>
          <w:p w:rsidR="00000000" w:rsidDel="00000000" w:rsidP="00000000" w:rsidRDefault="00000000" w:rsidRPr="00000000" w14:paraId="000004AE">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раних</w:t>
            </w:r>
            <w:r w:rsidDel="00000000" w:rsidR="00000000" w:rsidRPr="00000000">
              <w:rPr>
                <w:rtl w:val="0"/>
              </w:rPr>
            </w:r>
          </w:p>
        </w:tc>
        <w:tc>
          <w:tcPr>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B0">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Просечно трајање студија</w:t>
            </w:r>
            <w:r w:rsidDel="00000000" w:rsidR="00000000" w:rsidRPr="00000000">
              <w:rPr>
                <w:rtl w:val="0"/>
              </w:rPr>
            </w:r>
          </w:p>
        </w:tc>
        <w:tc>
          <w:tcPr>
            <w:tcBorders>
              <w:top w:color="000000" w:space="0" w:sz="12" w:val="single"/>
              <w:left w:color="000000" w:space="0" w:sz="6"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4B1">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Број</w:t>
            </w:r>
            <w:r w:rsidDel="00000000" w:rsidR="00000000" w:rsidRPr="00000000">
              <w:rPr>
                <w:rtl w:val="0"/>
              </w:rPr>
            </w:r>
          </w:p>
          <w:p w:rsidR="00000000" w:rsidDel="00000000" w:rsidP="00000000" w:rsidRDefault="00000000" w:rsidRPr="00000000" w14:paraId="000004B2">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дипломи-</w:t>
            </w:r>
            <w:r w:rsidDel="00000000" w:rsidR="00000000" w:rsidRPr="00000000">
              <w:rPr>
                <w:rtl w:val="0"/>
              </w:rPr>
            </w:r>
          </w:p>
          <w:p w:rsidR="00000000" w:rsidDel="00000000" w:rsidP="00000000" w:rsidRDefault="00000000" w:rsidRPr="00000000" w14:paraId="000004B3">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раних</w:t>
            </w:r>
            <w:r w:rsidDel="00000000" w:rsidR="00000000" w:rsidRPr="00000000">
              <w:rPr>
                <w:rtl w:val="0"/>
              </w:rPr>
            </w:r>
          </w:p>
        </w:tc>
        <w:tc>
          <w:tcPr>
            <w:tcBorders>
              <w:top w:color="000000" w:space="0" w:sz="12" w:val="single"/>
              <w:left w:color="000000" w:space="0" w:sz="6" w:val="single"/>
              <w:bottom w:color="000000" w:space="0" w:sz="12" w:val="single"/>
              <w:right w:color="000000" w:space="0" w:sz="12" w:val="single"/>
            </w:tcBorders>
            <w:tcMar>
              <w:top w:w="0.0" w:type="dxa"/>
              <w:left w:w="100.0" w:type="dxa"/>
              <w:bottom w:w="0.0" w:type="dxa"/>
              <w:right w:w="100.0" w:type="dxa"/>
            </w:tcMar>
          </w:tcPr>
          <w:p w:rsidR="00000000" w:rsidDel="00000000" w:rsidP="00000000" w:rsidRDefault="00000000" w:rsidRPr="00000000" w14:paraId="000004B4">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Просечно трајање студија</w:t>
            </w:r>
            <w:r w:rsidDel="00000000" w:rsidR="00000000" w:rsidRPr="00000000">
              <w:rPr>
                <w:rtl w:val="0"/>
              </w:rPr>
            </w:r>
          </w:p>
        </w:tc>
      </w:tr>
      <w:tr>
        <w:trPr>
          <w:cantSplit w:val="0"/>
          <w:trHeight w:val="285" w:hRule="atLeast"/>
          <w:tblHeader w:val="0"/>
        </w:trPr>
        <w:tc>
          <w:tcPr>
            <w:tcBorders>
              <w:top w:color="000000" w:space="0" w:sz="6" w:val="single"/>
              <w:left w:color="000000" w:space="0" w:sz="12"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B5">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OAС филозофије</w:t>
            </w: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B6">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22</w:t>
            </w: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B7">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6.4</w:t>
            </w:r>
            <w:r w:rsidDel="00000000" w:rsidR="00000000" w:rsidRPr="00000000">
              <w:rPr>
                <w:rtl w:val="0"/>
              </w:rPr>
            </w:r>
          </w:p>
        </w:tc>
        <w:tc>
          <w:tcPr>
            <w:gridSpan w:val="2"/>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B8">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20</w:t>
            </w: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BA">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5.9</w:t>
            </w:r>
            <w:r w:rsidDel="00000000" w:rsidR="00000000" w:rsidRPr="00000000">
              <w:rPr>
                <w:rtl w:val="0"/>
              </w:rPr>
            </w:r>
          </w:p>
        </w:tc>
        <w:tc>
          <w:tcPr>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BB">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21</w:t>
            </w:r>
            <w:r w:rsidDel="00000000" w:rsidR="00000000" w:rsidRPr="00000000">
              <w:rPr>
                <w:rtl w:val="0"/>
              </w:rPr>
            </w:r>
          </w:p>
        </w:tc>
        <w:tc>
          <w:tcPr>
            <w:tcBorders>
              <w:top w:color="000000" w:space="0" w:sz="12" w:val="single"/>
              <w:left w:color="000000" w:space="0" w:sz="6" w:val="single"/>
              <w:bottom w:color="000000" w:space="0" w:sz="6" w:val="single"/>
              <w:right w:color="000000" w:space="0" w:sz="12" w:val="single"/>
            </w:tcBorders>
            <w:tcMar>
              <w:top w:w="0.0" w:type="dxa"/>
              <w:left w:w="100.0" w:type="dxa"/>
              <w:bottom w:w="0.0" w:type="dxa"/>
              <w:right w:w="100.0" w:type="dxa"/>
            </w:tcMar>
          </w:tcPr>
          <w:p w:rsidR="00000000" w:rsidDel="00000000" w:rsidP="00000000" w:rsidRDefault="00000000" w:rsidRPr="00000000" w14:paraId="000004BC">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6.3</w:t>
            </w:r>
            <w:r w:rsidDel="00000000" w:rsidR="00000000" w:rsidRPr="00000000">
              <w:rPr>
                <w:rtl w:val="0"/>
              </w:rPr>
            </w:r>
          </w:p>
        </w:tc>
      </w:tr>
      <w:tr>
        <w:trPr>
          <w:cantSplit w:val="0"/>
          <w:trHeight w:val="215" w:hRule="atLeast"/>
          <w:tblHeader w:val="0"/>
        </w:trPr>
        <w:tc>
          <w:tcPr>
            <w:tcBorders>
              <w:top w:color="000000" w:space="0" w:sz="6" w:val="single"/>
            </w:tcBorders>
            <w:tcMar>
              <w:top w:w="100.0" w:type="dxa"/>
              <w:left w:w="100.0" w:type="dxa"/>
              <w:bottom w:w="100.0" w:type="dxa"/>
              <w:right w:w="100.0" w:type="dxa"/>
            </w:tcMar>
          </w:tcPr>
          <w:p w:rsidR="00000000" w:rsidDel="00000000" w:rsidP="00000000" w:rsidRDefault="00000000" w:rsidRPr="00000000" w14:paraId="000004BD">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6" w:val="single"/>
            </w:tcBorders>
            <w:tcMar>
              <w:top w:w="100.0" w:type="dxa"/>
              <w:left w:w="100.0" w:type="dxa"/>
              <w:bottom w:w="100.0" w:type="dxa"/>
              <w:right w:w="100.0" w:type="dxa"/>
            </w:tcMar>
          </w:tcPr>
          <w:p w:rsidR="00000000" w:rsidDel="00000000" w:rsidP="00000000" w:rsidRDefault="00000000" w:rsidRPr="00000000" w14:paraId="000004BE">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6" w:val="single"/>
            </w:tcBorders>
            <w:tcMar>
              <w:top w:w="100.0" w:type="dxa"/>
              <w:left w:w="100.0" w:type="dxa"/>
              <w:bottom w:w="100.0" w:type="dxa"/>
              <w:right w:w="100.0" w:type="dxa"/>
            </w:tcMar>
          </w:tcPr>
          <w:p w:rsidR="00000000" w:rsidDel="00000000" w:rsidP="00000000" w:rsidRDefault="00000000" w:rsidRPr="00000000" w14:paraId="000004BF">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6" w:val="single"/>
            </w:tcBorders>
            <w:tcMar>
              <w:top w:w="100.0" w:type="dxa"/>
              <w:left w:w="100.0" w:type="dxa"/>
              <w:bottom w:w="100.0" w:type="dxa"/>
              <w:right w:w="100.0" w:type="dxa"/>
            </w:tcMar>
          </w:tcPr>
          <w:p w:rsidR="00000000" w:rsidDel="00000000" w:rsidP="00000000" w:rsidRDefault="00000000" w:rsidRPr="00000000" w14:paraId="000004C0">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6" w:val="single"/>
            </w:tcBorders>
            <w:tcMar>
              <w:top w:w="100.0" w:type="dxa"/>
              <w:left w:w="100.0" w:type="dxa"/>
              <w:bottom w:w="100.0" w:type="dxa"/>
              <w:right w:w="100.0" w:type="dxa"/>
            </w:tcMar>
          </w:tcPr>
          <w:p w:rsidR="00000000" w:rsidDel="00000000" w:rsidP="00000000" w:rsidRDefault="00000000" w:rsidRPr="00000000" w14:paraId="000004C1">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6" w:val="single"/>
            </w:tcBorders>
            <w:tcMar>
              <w:top w:w="100.0" w:type="dxa"/>
              <w:left w:w="100.0" w:type="dxa"/>
              <w:bottom w:w="100.0" w:type="dxa"/>
              <w:right w:w="100.0" w:type="dxa"/>
            </w:tcMar>
          </w:tcPr>
          <w:p w:rsidR="00000000" w:rsidDel="00000000" w:rsidP="00000000" w:rsidRDefault="00000000" w:rsidRPr="00000000" w14:paraId="000004C2">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6" w:val="single"/>
            </w:tcBorders>
            <w:tcMar>
              <w:top w:w="100.0" w:type="dxa"/>
              <w:left w:w="100.0" w:type="dxa"/>
              <w:bottom w:w="100.0" w:type="dxa"/>
              <w:right w:w="100.0" w:type="dxa"/>
            </w:tcMar>
          </w:tcPr>
          <w:p w:rsidR="00000000" w:rsidDel="00000000" w:rsidP="00000000" w:rsidRDefault="00000000" w:rsidRPr="00000000" w14:paraId="000004C3">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6" w:val="single"/>
            </w:tcBorders>
            <w:tcMar>
              <w:top w:w="100.0" w:type="dxa"/>
              <w:left w:w="100.0" w:type="dxa"/>
              <w:bottom w:w="100.0" w:type="dxa"/>
              <w:right w:w="100.0" w:type="dxa"/>
            </w:tcMar>
          </w:tcPr>
          <w:p w:rsidR="00000000" w:rsidDel="00000000" w:rsidP="00000000" w:rsidRDefault="00000000" w:rsidRPr="00000000" w14:paraId="000004C4">
            <w:pPr>
              <w:spacing w:after="0" w:line="240" w:lineRule="auto"/>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4C5">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idavt75lcmd2" w:id="15"/>
    <w:bookmarkEnd w:id="15"/>
    <w:p w:rsidR="00000000" w:rsidDel="00000000" w:rsidP="00000000" w:rsidRDefault="00000000" w:rsidRPr="00000000" w14:paraId="000004C6">
      <w:pP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Прилог 4.1.</w:t>
      </w:r>
      <w:r w:rsidDel="00000000" w:rsidR="00000000" w:rsidRPr="00000000">
        <w:rPr>
          <w:rFonts w:ascii="Times New Roman" w:cs="Times New Roman" w:eastAsia="Times New Roman" w:hAnsi="Times New Roman"/>
          <w:color w:val="000000"/>
          <w:sz w:val="24"/>
          <w:szCs w:val="24"/>
          <w:rtl w:val="0"/>
        </w:rPr>
        <w:t xml:space="preserve"> Анализа резултата анкета о мишљењу дипломираних студената ОАС филозофије о квалитету студијског програма и постигнутим исходима учења.</w:t>
      </w:r>
      <w:r w:rsidDel="00000000" w:rsidR="00000000" w:rsidRPr="00000000">
        <w:rPr>
          <w:rtl w:val="0"/>
        </w:rPr>
      </w:r>
    </w:p>
    <w:p w:rsidR="00000000" w:rsidDel="00000000" w:rsidP="00000000" w:rsidRDefault="00000000" w:rsidRPr="00000000" w14:paraId="000004C7">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За потребе процеса акредитације студијског програма, а у оквиру самовредновања, Студијска група за филозофију је спровела испитивање две циљне групе: свршених студената сва три акредитована нивоа академских студија филозофије, као и испитивање послодаваца свршених студената </w:t>
      </w:r>
      <w:r w:rsidDel="00000000" w:rsidR="00000000" w:rsidRPr="00000000">
        <w:rPr>
          <w:rFonts w:ascii="Times New Roman" w:cs="Times New Roman" w:eastAsia="Times New Roman" w:hAnsi="Times New Roman"/>
          <w:color w:val="000000"/>
          <w:rtl w:val="0"/>
        </w:rPr>
        <w:t xml:space="preserve">филозофије.</w:t>
      </w:r>
      <w:r w:rsidDel="00000000" w:rsidR="00000000" w:rsidRPr="00000000">
        <w:rPr>
          <w:rtl w:val="0"/>
        </w:rPr>
      </w:r>
    </w:p>
    <w:p w:rsidR="00000000" w:rsidDel="00000000" w:rsidP="00000000" w:rsidRDefault="00000000" w:rsidRPr="00000000" w14:paraId="000004C8">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highlight w:val="white"/>
          <w:rtl w:val="0"/>
        </w:rPr>
        <w:t xml:space="preserve">Резултати анкетирања дипломираних студената филозофије</w:t>
      </w:r>
      <w:r w:rsidDel="00000000" w:rsidR="00000000" w:rsidRPr="00000000">
        <w:rPr>
          <w:rtl w:val="0"/>
        </w:rPr>
      </w:r>
    </w:p>
    <w:p w:rsidR="00000000" w:rsidDel="00000000" w:rsidP="00000000" w:rsidRDefault="00000000" w:rsidRPr="00000000" w14:paraId="000004C9">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У испитивању је учествовало 30 дипломираних филозофа. Учесници су слагање са ставкама изражавали помоћу петостепене Ликертове скале, на којој оцена 1 означава „нимало нисам задовољан“, а оцена 5 „потпуно сам задовољан“. Следи приказ ставки. </w:t>
      </w:r>
      <w:r w:rsidDel="00000000" w:rsidR="00000000" w:rsidRPr="00000000">
        <w:rPr>
          <w:rtl w:val="0"/>
        </w:rPr>
      </w:r>
    </w:p>
    <w:p w:rsidR="00000000" w:rsidDel="00000000" w:rsidP="00000000" w:rsidRDefault="00000000" w:rsidRPr="00000000" w14:paraId="000004CA">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w:t>
      </w: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Fonts w:ascii="Times New Roman" w:cs="Times New Roman" w:eastAsia="Times New Roman" w:hAnsi="Times New Roman"/>
          <w:color w:val="000000"/>
          <w:highlight w:val="white"/>
          <w:rtl w:val="0"/>
        </w:rPr>
        <w:t xml:space="preserve">Општи ниво стручних знања стечених током студија                               </w:t>
        <w:tab/>
        <w:t xml:space="preserve">          </w:t>
      </w:r>
      <w:r w:rsidDel="00000000" w:rsidR="00000000" w:rsidRPr="00000000">
        <w:rPr>
          <w:rtl w:val="0"/>
        </w:rPr>
      </w:r>
    </w:p>
    <w:p w:rsidR="00000000" w:rsidDel="00000000" w:rsidP="00000000" w:rsidRDefault="00000000" w:rsidRPr="00000000" w14:paraId="000004CB">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2.</w:t>
      </w: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Fonts w:ascii="Times New Roman" w:cs="Times New Roman" w:eastAsia="Times New Roman" w:hAnsi="Times New Roman"/>
          <w:color w:val="000000"/>
          <w:highlight w:val="white"/>
          <w:rtl w:val="0"/>
        </w:rPr>
        <w:t xml:space="preserve">Стечена теоријска знања                                                                        </w:t>
        <w:tab/>
      </w:r>
      <w:r w:rsidDel="00000000" w:rsidR="00000000" w:rsidRPr="00000000">
        <w:rPr>
          <w:rtl w:val="0"/>
        </w:rPr>
      </w:r>
    </w:p>
    <w:p w:rsidR="00000000" w:rsidDel="00000000" w:rsidP="00000000" w:rsidRDefault="00000000" w:rsidRPr="00000000" w14:paraId="000004CC">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3.</w:t>
      </w: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Fonts w:ascii="Times New Roman" w:cs="Times New Roman" w:eastAsia="Times New Roman" w:hAnsi="Times New Roman"/>
          <w:color w:val="000000"/>
          <w:highlight w:val="white"/>
          <w:rtl w:val="0"/>
        </w:rPr>
        <w:t xml:space="preserve">Стечена практична знања                                                                </w:t>
      </w:r>
      <w:r w:rsidDel="00000000" w:rsidR="00000000" w:rsidRPr="00000000">
        <w:rPr>
          <w:rtl w:val="0"/>
        </w:rPr>
      </w:r>
    </w:p>
    <w:p w:rsidR="00000000" w:rsidDel="00000000" w:rsidP="00000000" w:rsidRDefault="00000000" w:rsidRPr="00000000" w14:paraId="000004CD">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4.</w:t>
      </w: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Fonts w:ascii="Times New Roman" w:cs="Times New Roman" w:eastAsia="Times New Roman" w:hAnsi="Times New Roman"/>
          <w:color w:val="000000"/>
          <w:highlight w:val="white"/>
          <w:rtl w:val="0"/>
        </w:rPr>
        <w:t xml:space="preserve">Ниво оспособљености за рад у струци            </w:t>
        <w:tab/>
        <w:t xml:space="preserve">  </w:t>
        <w:tab/>
      </w:r>
      <w:r w:rsidDel="00000000" w:rsidR="00000000" w:rsidRPr="00000000">
        <w:rPr>
          <w:rtl w:val="0"/>
        </w:rPr>
      </w:r>
    </w:p>
    <w:p w:rsidR="00000000" w:rsidDel="00000000" w:rsidP="00000000" w:rsidRDefault="00000000" w:rsidRPr="00000000" w14:paraId="000004CE">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5.</w:t>
      </w: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Fonts w:ascii="Times New Roman" w:cs="Times New Roman" w:eastAsia="Times New Roman" w:hAnsi="Times New Roman"/>
          <w:color w:val="000000"/>
          <w:highlight w:val="white"/>
          <w:rtl w:val="0"/>
        </w:rPr>
        <w:t xml:space="preserve">Примењивост стеченог знања у пракси                                                              </w:t>
        <w:tab/>
      </w:r>
      <w:r w:rsidDel="00000000" w:rsidR="00000000" w:rsidRPr="00000000">
        <w:rPr>
          <w:rtl w:val="0"/>
        </w:rPr>
      </w:r>
    </w:p>
    <w:p w:rsidR="00000000" w:rsidDel="00000000" w:rsidP="00000000" w:rsidRDefault="00000000" w:rsidRPr="00000000" w14:paraId="000004CF">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6.   Критичко и аналитичко мишљење и способност решавања проблема                                                                </w:t>
      </w:r>
      <w:r w:rsidDel="00000000" w:rsidR="00000000" w:rsidRPr="00000000">
        <w:rPr>
          <w:rtl w:val="0"/>
        </w:rPr>
      </w:r>
    </w:p>
    <w:p w:rsidR="00000000" w:rsidDel="00000000" w:rsidP="00000000" w:rsidRDefault="00000000" w:rsidRPr="00000000" w14:paraId="000004D0">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7.</w:t>
      </w: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Fonts w:ascii="Times New Roman" w:cs="Times New Roman" w:eastAsia="Times New Roman" w:hAnsi="Times New Roman"/>
          <w:color w:val="000000"/>
          <w:highlight w:val="white"/>
          <w:rtl w:val="0"/>
        </w:rPr>
        <w:t xml:space="preserve">Оспособљеност за самостални рад                                                                    </w:t>
        <w:tab/>
      </w:r>
      <w:r w:rsidDel="00000000" w:rsidR="00000000" w:rsidRPr="00000000">
        <w:rPr>
          <w:rtl w:val="0"/>
        </w:rPr>
      </w:r>
    </w:p>
    <w:p w:rsidR="00000000" w:rsidDel="00000000" w:rsidP="00000000" w:rsidRDefault="00000000" w:rsidRPr="00000000" w14:paraId="000004D1">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8.</w:t>
      </w: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Fonts w:ascii="Times New Roman" w:cs="Times New Roman" w:eastAsia="Times New Roman" w:hAnsi="Times New Roman"/>
          <w:color w:val="000000"/>
          <w:highlight w:val="white"/>
          <w:rtl w:val="0"/>
        </w:rPr>
        <w:t xml:space="preserve">Оспособљеност за тимски рад и сарадњу                                                             </w:t>
        <w:tab/>
      </w:r>
      <w:r w:rsidDel="00000000" w:rsidR="00000000" w:rsidRPr="00000000">
        <w:rPr>
          <w:rtl w:val="0"/>
        </w:rPr>
      </w:r>
    </w:p>
    <w:p w:rsidR="00000000" w:rsidDel="00000000" w:rsidP="00000000" w:rsidRDefault="00000000" w:rsidRPr="00000000" w14:paraId="000004D2">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9.</w:t>
      </w: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Fonts w:ascii="Times New Roman" w:cs="Times New Roman" w:eastAsia="Times New Roman" w:hAnsi="Times New Roman"/>
          <w:color w:val="000000"/>
          <w:highlight w:val="white"/>
          <w:rtl w:val="0"/>
        </w:rPr>
        <w:t xml:space="preserve">Оспособљеност за обављање посла на професионалан и етичан начин</w:t>
      </w:r>
      <w:r w:rsidDel="00000000" w:rsidR="00000000" w:rsidRPr="00000000">
        <w:rPr>
          <w:rtl w:val="0"/>
        </w:rPr>
      </w:r>
    </w:p>
    <w:p w:rsidR="00000000" w:rsidDel="00000000" w:rsidP="00000000" w:rsidRDefault="00000000" w:rsidRPr="00000000" w14:paraId="000004D3">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10. Стечене организационе вештине</w:t>
      </w:r>
      <w:r w:rsidDel="00000000" w:rsidR="00000000" w:rsidRPr="00000000">
        <w:rPr>
          <w:rtl w:val="0"/>
        </w:rPr>
      </w:r>
    </w:p>
    <w:p w:rsidR="00000000" w:rsidDel="00000000" w:rsidP="00000000" w:rsidRDefault="00000000" w:rsidRPr="00000000" w14:paraId="000004D4">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11. Стечене лидерске вештине</w:t>
      </w:r>
      <w:r w:rsidDel="00000000" w:rsidR="00000000" w:rsidRPr="00000000">
        <w:rPr>
          <w:rtl w:val="0"/>
        </w:rPr>
      </w:r>
    </w:p>
    <w:p w:rsidR="00000000" w:rsidDel="00000000" w:rsidP="00000000" w:rsidRDefault="00000000" w:rsidRPr="00000000" w14:paraId="000004D5">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12. Флексибилност и способност за прилагођавање у различитим ситуацијамa на послу</w:t>
      </w:r>
      <w:r w:rsidDel="00000000" w:rsidR="00000000" w:rsidRPr="00000000">
        <w:rPr>
          <w:rtl w:val="0"/>
        </w:rPr>
      </w:r>
    </w:p>
    <w:p w:rsidR="00000000" w:rsidDel="00000000" w:rsidP="00000000" w:rsidRDefault="00000000" w:rsidRPr="00000000" w14:paraId="000004D6">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13. Оспособљеност за рад под притиском и начин ношења са стресом</w:t>
      </w:r>
      <w:r w:rsidDel="00000000" w:rsidR="00000000" w:rsidRPr="00000000">
        <w:rPr>
          <w:rtl w:val="0"/>
        </w:rPr>
      </w:r>
    </w:p>
    <w:p w:rsidR="00000000" w:rsidDel="00000000" w:rsidP="00000000" w:rsidRDefault="00000000" w:rsidRPr="00000000" w14:paraId="000004D7">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14. Оспособљеност да се на иновативан и креативан начин приступи радним задацима и пројектима</w:t>
      </w:r>
      <w:r w:rsidDel="00000000" w:rsidR="00000000" w:rsidRPr="00000000">
        <w:rPr>
          <w:rtl w:val="0"/>
        </w:rPr>
      </w:r>
    </w:p>
    <w:p w:rsidR="00000000" w:rsidDel="00000000" w:rsidP="00000000" w:rsidRDefault="00000000" w:rsidRPr="00000000" w14:paraId="000004D8">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15. Оспособљеност за примену метода, поступака и техника истраживања који су одговарајући за дату област рада         </w:t>
      </w:r>
      <w:r w:rsidDel="00000000" w:rsidR="00000000" w:rsidRPr="00000000">
        <w:rPr>
          <w:rtl w:val="0"/>
        </w:rPr>
      </w:r>
    </w:p>
    <w:p w:rsidR="00000000" w:rsidDel="00000000" w:rsidP="00000000" w:rsidRDefault="00000000" w:rsidRPr="00000000" w14:paraId="000004D9">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16. Ниво одговорности показан на раду</w:t>
      </w:r>
      <w:r w:rsidDel="00000000" w:rsidR="00000000" w:rsidRPr="00000000">
        <w:rPr>
          <w:rtl w:val="0"/>
        </w:rPr>
      </w:r>
    </w:p>
    <w:p w:rsidR="00000000" w:rsidDel="00000000" w:rsidP="00000000" w:rsidRDefault="00000000" w:rsidRPr="00000000" w14:paraId="000004DA">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17. Вештине комуникације са људима из ужег и ширег радног окружења</w:t>
      </w:r>
      <w:r w:rsidDel="00000000" w:rsidR="00000000" w:rsidRPr="00000000">
        <w:rPr>
          <w:rtl w:val="0"/>
        </w:rPr>
      </w:r>
    </w:p>
    <w:p w:rsidR="00000000" w:rsidDel="00000000" w:rsidP="00000000" w:rsidRDefault="00000000" w:rsidRPr="00000000" w14:paraId="000004DB">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18. Оспособљеност за јасно комуницирање својих идеја усмено или у писаној форми</w:t>
      </w:r>
      <w:r w:rsidDel="00000000" w:rsidR="00000000" w:rsidRPr="00000000">
        <w:rPr>
          <w:rtl w:val="0"/>
        </w:rPr>
      </w:r>
    </w:p>
    <w:p w:rsidR="00000000" w:rsidDel="00000000" w:rsidP="00000000" w:rsidRDefault="00000000" w:rsidRPr="00000000" w14:paraId="000004DC">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19. Спремност за самоевалуацију и унапређење своје праксе</w:t>
      </w:r>
      <w:r w:rsidDel="00000000" w:rsidR="00000000" w:rsidRPr="00000000">
        <w:rPr>
          <w:rtl w:val="0"/>
        </w:rPr>
      </w:r>
    </w:p>
    <w:p w:rsidR="00000000" w:rsidDel="00000000" w:rsidP="00000000" w:rsidRDefault="00000000" w:rsidRPr="00000000" w14:paraId="000004DD">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20. Оспособљеност за коришћење информационо-комуникационих технологија за унапређивање квалитета сопственог рада</w:t>
      </w:r>
      <w:r w:rsidDel="00000000" w:rsidR="00000000" w:rsidRPr="00000000">
        <w:rPr>
          <w:rtl w:val="0"/>
        </w:rPr>
      </w:r>
    </w:p>
    <w:p w:rsidR="00000000" w:rsidDel="00000000" w:rsidP="00000000" w:rsidRDefault="00000000" w:rsidRPr="00000000" w14:paraId="000004DE">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21. Оспособљеност за управљање сопственим професионалним развојем                                                      </w:t>
      </w:r>
      <w:r w:rsidDel="00000000" w:rsidR="00000000" w:rsidRPr="00000000">
        <w:rPr>
          <w:rtl w:val="0"/>
        </w:rPr>
      </w:r>
    </w:p>
    <w:p w:rsidR="00000000" w:rsidDel="00000000" w:rsidP="00000000" w:rsidRDefault="00000000" w:rsidRPr="00000000" w14:paraId="000004DF">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 </w:t>
      </w:r>
      <w:r w:rsidDel="00000000" w:rsidR="00000000" w:rsidRPr="00000000">
        <w:rPr>
          <w:rtl w:val="0"/>
        </w:rPr>
      </w:r>
    </w:p>
    <w:p w:rsidR="00000000" w:rsidDel="00000000" w:rsidP="00000000" w:rsidRDefault="00000000" w:rsidRPr="00000000" w14:paraId="000004E0">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color w:val="000000"/>
          <w:highlight w:val="white"/>
          <w:rtl w:val="0"/>
        </w:rPr>
        <w:t xml:space="preserve">Табела:</w:t>
      </w:r>
      <w:r w:rsidDel="00000000" w:rsidR="00000000" w:rsidRPr="00000000">
        <w:rPr>
          <w:rFonts w:ascii="Times New Roman" w:cs="Times New Roman" w:eastAsia="Times New Roman" w:hAnsi="Times New Roman"/>
          <w:b w:val="1"/>
          <w:color w:val="000000"/>
          <w:highlight w:val="white"/>
          <w:rtl w:val="0"/>
        </w:rPr>
        <w:t xml:space="preserve"> </w:t>
      </w:r>
      <w:r w:rsidDel="00000000" w:rsidR="00000000" w:rsidRPr="00000000">
        <w:rPr>
          <w:rFonts w:ascii="Times New Roman" w:cs="Times New Roman" w:eastAsia="Times New Roman" w:hAnsi="Times New Roman"/>
          <w:i w:val="1"/>
          <w:color w:val="000000"/>
          <w:highlight w:val="white"/>
          <w:rtl w:val="0"/>
        </w:rPr>
        <w:t xml:space="preserve">Просечне оцене на ставкама за основне академске студије филозофије</w:t>
      </w:r>
      <w:r w:rsidDel="00000000" w:rsidR="00000000" w:rsidRPr="00000000">
        <w:rPr>
          <w:rtl w:val="0"/>
        </w:rPr>
      </w:r>
    </w:p>
    <w:tbl>
      <w:tblPr>
        <w:tblStyle w:val="Table15"/>
        <w:tblW w:w="9559.999999999996" w:type="dxa"/>
        <w:jc w:val="left"/>
        <w:tblInd w:w="-100.0" w:type="dxa"/>
        <w:tblLayout w:type="fixed"/>
        <w:tblLook w:val="0400"/>
      </w:tblPr>
      <w:tblGrid>
        <w:gridCol w:w="660"/>
        <w:gridCol w:w="343"/>
        <w:gridCol w:w="399"/>
        <w:gridCol w:w="343"/>
        <w:gridCol w:w="399"/>
        <w:gridCol w:w="399"/>
        <w:gridCol w:w="399"/>
        <w:gridCol w:w="399"/>
        <w:gridCol w:w="399"/>
        <w:gridCol w:w="398"/>
        <w:gridCol w:w="398"/>
        <w:gridCol w:w="313"/>
        <w:gridCol w:w="398"/>
        <w:gridCol w:w="398"/>
        <w:gridCol w:w="398"/>
        <w:gridCol w:w="398"/>
        <w:gridCol w:w="398"/>
        <w:gridCol w:w="398"/>
        <w:gridCol w:w="398"/>
        <w:gridCol w:w="398"/>
        <w:gridCol w:w="398"/>
        <w:gridCol w:w="398"/>
        <w:gridCol w:w="731"/>
        <w:tblGridChange w:id="0">
          <w:tblGrid>
            <w:gridCol w:w="660"/>
            <w:gridCol w:w="343"/>
            <w:gridCol w:w="399"/>
            <w:gridCol w:w="343"/>
            <w:gridCol w:w="399"/>
            <w:gridCol w:w="399"/>
            <w:gridCol w:w="399"/>
            <w:gridCol w:w="399"/>
            <w:gridCol w:w="399"/>
            <w:gridCol w:w="398"/>
            <w:gridCol w:w="398"/>
            <w:gridCol w:w="313"/>
            <w:gridCol w:w="398"/>
            <w:gridCol w:w="398"/>
            <w:gridCol w:w="398"/>
            <w:gridCol w:w="398"/>
            <w:gridCol w:w="398"/>
            <w:gridCol w:w="398"/>
            <w:gridCol w:w="398"/>
            <w:gridCol w:w="398"/>
            <w:gridCol w:w="398"/>
            <w:gridCol w:w="398"/>
            <w:gridCol w:w="731"/>
          </w:tblGrid>
        </w:tblGridChange>
      </w:tblGrid>
      <w:tr>
        <w:trPr>
          <w:cantSplit w:val="0"/>
          <w:trHeight w:val="380" w:hRule="atLeast"/>
          <w:tblHeader w:val="1"/>
        </w:trPr>
        <w:tc>
          <w:tcPr>
            <w:vMerge w:val="restart"/>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E1">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8"/>
                <w:szCs w:val="18"/>
                <w:highlight w:val="white"/>
                <w:rtl w:val="0"/>
              </w:rPr>
              <w:t xml:space="preserve">Ниво студија</w:t>
            </w:r>
            <w:r w:rsidDel="00000000" w:rsidR="00000000" w:rsidRPr="00000000">
              <w:rPr>
                <w:rtl w:val="0"/>
              </w:rPr>
            </w:r>
          </w:p>
        </w:tc>
        <w:tc>
          <w:tcPr>
            <w:gridSpan w:val="21"/>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E2">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8"/>
                <w:szCs w:val="18"/>
                <w:highlight w:val="white"/>
                <w:rtl w:val="0"/>
              </w:rPr>
              <w:t xml:space="preserve">СТАВКЕ</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F7">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6"/>
                <w:szCs w:val="16"/>
                <w:highlight w:val="white"/>
                <w:rtl w:val="0"/>
              </w:rPr>
              <w:t xml:space="preserve">Просечна оцена за ниво студија</w:t>
            </w:r>
            <w:r w:rsidDel="00000000" w:rsidR="00000000" w:rsidRPr="00000000">
              <w:rPr>
                <w:rtl w:val="0"/>
              </w:rPr>
            </w:r>
          </w:p>
        </w:tc>
      </w:tr>
      <w:tr>
        <w:trPr>
          <w:cantSplit w:val="0"/>
          <w:trHeight w:val="795" w:hRule="atLeast"/>
          <w:tblHeader w:val="1"/>
        </w:trPr>
        <w:tc>
          <w:tcPr>
            <w:vMerge w:val="continue"/>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F9">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FA">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2</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FB">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FC">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4</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FD">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FE">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6</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4FF">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00">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8</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01">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9</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02">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03">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11</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04">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12</w:t>
            </w:r>
            <w:r w:rsidDel="00000000" w:rsidR="00000000" w:rsidRPr="00000000">
              <w:rPr>
                <w:rtl w:val="0"/>
              </w:rPr>
            </w:r>
          </w:p>
          <w:p w:rsidR="00000000" w:rsidDel="00000000" w:rsidP="00000000" w:rsidRDefault="00000000" w:rsidRPr="00000000" w14:paraId="00000505">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06">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07">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14</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08">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09">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16</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0A">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0B">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18</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0C">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19</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0D">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20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0E">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21</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10">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8"/>
                <w:szCs w:val="18"/>
                <w:highlight w:val="white"/>
                <w:rtl w:val="0"/>
              </w:rPr>
              <w:t xml:space="preserve">ОАС</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11">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12">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3.93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13">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2.3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14">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3.17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15">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3.33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16">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4.53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17">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3.93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18">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3.64</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19">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4.25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1A">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3.47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1B">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1C">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3.83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1D">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3.45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1E">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3.92</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1F">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3.99</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20">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4.25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21">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4.07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22">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4.53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23">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4.19</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24">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3.33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25">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3.68</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26">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18"/>
                <w:szCs w:val="18"/>
                <w:highlight w:val="white"/>
                <w:rtl w:val="0"/>
              </w:rPr>
              <w:t xml:space="preserve">3.82</w:t>
            </w:r>
            <w:r w:rsidDel="00000000" w:rsidR="00000000" w:rsidRPr="00000000">
              <w:rPr>
                <w:rtl w:val="0"/>
              </w:rPr>
            </w:r>
          </w:p>
        </w:tc>
      </w:tr>
    </w:tbl>
    <w:p w:rsidR="00000000" w:rsidDel="00000000" w:rsidP="00000000" w:rsidRDefault="00000000" w:rsidRPr="00000000" w14:paraId="00000527">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8"/>
          <w:szCs w:val="18"/>
          <w:highlight w:val="white"/>
          <w:rtl w:val="0"/>
        </w:rPr>
        <w:t xml:space="preserve"> </w:t>
      </w:r>
      <w:r w:rsidDel="00000000" w:rsidR="00000000" w:rsidRPr="00000000">
        <w:rPr>
          <w:rtl w:val="0"/>
        </w:rPr>
      </w:r>
    </w:p>
    <w:p w:rsidR="00000000" w:rsidDel="00000000" w:rsidP="00000000" w:rsidRDefault="00000000" w:rsidRPr="00000000" w14:paraId="00000528">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Из табеле је уочљиво да је за више од половине процењених параметара, степен задовољства на високом просечном нивоу (преко 3.5) и односи се на</w:t>
      </w:r>
      <w:r w:rsidDel="00000000" w:rsidR="00000000" w:rsidRPr="00000000">
        <w:rPr>
          <w:rFonts w:ascii="Times New Roman" w:cs="Times New Roman" w:eastAsia="Times New Roman" w:hAnsi="Times New Roman"/>
          <w:color w:val="000000"/>
          <w:rtl w:val="0"/>
        </w:rPr>
        <w:t xml:space="preserve"> стечена стручна и</w:t>
      </w:r>
      <w:r w:rsidDel="00000000" w:rsidR="00000000" w:rsidRPr="00000000">
        <w:rPr>
          <w:rFonts w:ascii="Times New Roman" w:cs="Times New Roman" w:eastAsia="Times New Roman" w:hAnsi="Times New Roman"/>
          <w:color w:val="000000"/>
          <w:highlight w:val="white"/>
          <w:rtl w:val="0"/>
        </w:rPr>
        <w:t xml:space="preserve"> теоријска знања,</w:t>
      </w:r>
      <w:r w:rsidDel="00000000" w:rsidR="00000000" w:rsidRPr="00000000">
        <w:rPr>
          <w:rFonts w:ascii="Times New Roman" w:cs="Times New Roman" w:eastAsia="Times New Roman" w:hAnsi="Times New Roman"/>
          <w:color w:val="000000"/>
          <w:rtl w:val="0"/>
        </w:rPr>
        <w:t xml:space="preserve"> способност решавања проблема, </w:t>
      </w:r>
      <w:r w:rsidDel="00000000" w:rsidR="00000000" w:rsidRPr="00000000">
        <w:rPr>
          <w:rFonts w:ascii="Times New Roman" w:cs="Times New Roman" w:eastAsia="Times New Roman" w:hAnsi="Times New Roman"/>
          <w:color w:val="000000"/>
          <w:highlight w:val="white"/>
          <w:rtl w:val="0"/>
        </w:rPr>
        <w:t xml:space="preserve">припремљеност за самостални и тимски рад, професионалност и етичност у послу, иновативност и креативност,  </w:t>
      </w:r>
      <w:r w:rsidDel="00000000" w:rsidR="00000000" w:rsidRPr="00000000">
        <w:rPr>
          <w:rFonts w:ascii="Times New Roman" w:cs="Times New Roman" w:eastAsia="Times New Roman" w:hAnsi="Times New Roman"/>
          <w:color w:val="000000"/>
          <w:rtl w:val="0"/>
        </w:rPr>
        <w:t xml:space="preserve">флексибилност и способност за прилагођавање различитим пословним ситуацијама</w:t>
      </w:r>
      <w:r w:rsidDel="00000000" w:rsidR="00000000" w:rsidRPr="00000000">
        <w:rPr>
          <w:rFonts w:ascii="Times New Roman" w:cs="Times New Roman" w:eastAsia="Times New Roman" w:hAnsi="Times New Roman"/>
          <w:color w:val="000000"/>
          <w:highlight w:val="white"/>
          <w:rtl w:val="0"/>
        </w:rPr>
        <w:t xml:space="preserve"> и за примену метода истраживања, одговорност на раду, оспособљеност за јасно комуницирање и самоевалуацију, као и управљање професионалним развојем.</w:t>
      </w:r>
      <w:r w:rsidDel="00000000" w:rsidR="00000000" w:rsidRPr="00000000">
        <w:rPr>
          <w:rtl w:val="0"/>
        </w:rPr>
      </w:r>
    </w:p>
    <w:p w:rsidR="00000000" w:rsidDel="00000000" w:rsidP="00000000" w:rsidRDefault="00000000" w:rsidRPr="00000000" w14:paraId="00000529">
      <w:pPr>
        <w:spacing w:after="0" w:before="240" w:line="240" w:lineRule="auto"/>
        <w:jc w:val="both"/>
        <w:rPr>
          <w:rFonts w:ascii="Times New Roman" w:cs="Times New Roman" w:eastAsia="Times New Roman" w:hAnsi="Times New Roman"/>
          <w:color w:val="000000"/>
        </w:rPr>
      </w:pPr>
      <w:r w:rsidDel="00000000" w:rsidR="00000000" w:rsidRPr="00000000">
        <w:rPr>
          <w:rFonts w:ascii="Times New Roman" w:cs="Times New Roman" w:eastAsia="Times New Roman" w:hAnsi="Times New Roman"/>
          <w:color w:val="000000"/>
          <w:highlight w:val="white"/>
          <w:rtl w:val="0"/>
        </w:rPr>
        <w:t xml:space="preserve">Задовољство умереног степена је изражено код процене примењивости стеченог знања у пракси, стечених организационих вештина и оспособљености за рад под притиском и коришћења информационо-комуникационих технологија. Оно што показује ова анкета јесте да дипломирани филозофи нису у највећој мери задовољни стеченим практичним знањима и лидерским вештинама, као и нивоом оспособљености за рад у струци </w:t>
      </w:r>
      <w:r w:rsidDel="00000000" w:rsidR="00000000" w:rsidRPr="00000000">
        <w:rPr>
          <w:rFonts w:ascii="Times New Roman" w:cs="Times New Roman" w:eastAsia="Times New Roman" w:hAnsi="Times New Roman"/>
          <w:color w:val="000000"/>
          <w:rtl w:val="0"/>
        </w:rPr>
        <w:t xml:space="preserve">шт</w:t>
      </w:r>
      <w:r w:rsidDel="00000000" w:rsidR="00000000" w:rsidRPr="00000000">
        <w:rPr>
          <w:rFonts w:ascii="Times New Roman" w:cs="Times New Roman" w:eastAsia="Times New Roman" w:hAnsi="Times New Roman"/>
          <w:color w:val="000000"/>
          <w:highlight w:val="white"/>
          <w:rtl w:val="0"/>
        </w:rPr>
        <w:t xml:space="preserve">о је препознато као проблем.</w:t>
      </w:r>
      <w:r w:rsidDel="00000000" w:rsidR="00000000" w:rsidRPr="00000000">
        <w:rPr>
          <w:rFonts w:ascii="Arial" w:cs="Arial" w:eastAsia="Arial" w:hAnsi="Arial"/>
          <w:color w:val="000000"/>
          <w:rtl w:val="0"/>
        </w:rPr>
        <w:t xml:space="preserve"> </w:t>
      </w:r>
      <w:r w:rsidDel="00000000" w:rsidR="00000000" w:rsidRPr="00000000">
        <w:rPr>
          <w:rFonts w:ascii="Times New Roman" w:cs="Times New Roman" w:eastAsia="Times New Roman" w:hAnsi="Times New Roman"/>
          <w:color w:val="000000"/>
          <w:rtl w:val="0"/>
        </w:rPr>
        <w:t xml:space="preserve">Иако укупна просечна оцена добијена на основу одговора дипломираних филозофа указује на то да су испитаници углавном задовољни студијама филозофије, препознају се и значајне могућности за даље унапређивање квалитета студијског програма и прилагођавање садржаја и начина рада друштвеним околностима, пре свега потребама у сфери тржишта рада.</w:t>
      </w:r>
    </w:p>
    <w:p w:rsidR="00000000" w:rsidDel="00000000" w:rsidP="00000000" w:rsidRDefault="00000000" w:rsidRPr="00000000" w14:paraId="0000052A">
      <w:pPr>
        <w:spacing w:after="0" w:before="240" w:line="240" w:lineRule="auto"/>
        <w:jc w:val="both"/>
        <w:rPr>
          <w:rFonts w:ascii="Times New Roman" w:cs="Times New Roman" w:eastAsia="Times New Roman" w:hAnsi="Times New Roman"/>
          <w:color w:val="000000"/>
        </w:rPr>
      </w:pPr>
      <w:r w:rsidDel="00000000" w:rsidR="00000000" w:rsidRPr="00000000">
        <w:rPr>
          <w:rtl w:val="0"/>
        </w:rPr>
      </w:r>
    </w:p>
    <w:bookmarkStart w:colFirst="0" w:colLast="0" w:name="bookmark=id.lgq1xiew0t3l" w:id="16"/>
    <w:bookmarkEnd w:id="16"/>
    <w:p w:rsidR="00000000" w:rsidDel="00000000" w:rsidP="00000000" w:rsidRDefault="00000000" w:rsidRPr="00000000" w14:paraId="0000052B">
      <w:pP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Прилог 4.2.</w:t>
      </w:r>
      <w:r w:rsidDel="00000000" w:rsidR="00000000" w:rsidRPr="00000000">
        <w:rPr>
          <w:rFonts w:ascii="Times New Roman" w:cs="Times New Roman" w:eastAsia="Times New Roman" w:hAnsi="Times New Roman"/>
          <w:color w:val="000000"/>
          <w:sz w:val="24"/>
          <w:szCs w:val="24"/>
          <w:rtl w:val="0"/>
        </w:rPr>
        <w:t xml:space="preserve"> Анализа резултата анкета о задовољству послодаваца стеченим квалификацијама дипломаца ОАС филозофије</w:t>
      </w:r>
      <w:r w:rsidDel="00000000" w:rsidR="00000000" w:rsidRPr="00000000">
        <w:rPr>
          <w:rtl w:val="0"/>
        </w:rPr>
      </w:r>
    </w:p>
    <w:p w:rsidR="00000000" w:rsidDel="00000000" w:rsidP="00000000" w:rsidRDefault="00000000" w:rsidRPr="00000000" w14:paraId="0000052C">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Учествовало је укупно 4 испитаника који запошљавају дипломиране филозофе. Учесници су слагање са ставкама изражавали помоћу петостепене Ликертове скале, на којој оцена 1 означава „нимало нисам задовољан“, а оцена 5 „потупно сам задовољан“. Следи приказ ставки.</w:t>
      </w:r>
      <w:r w:rsidDel="00000000" w:rsidR="00000000" w:rsidRPr="00000000">
        <w:rPr>
          <w:rtl w:val="0"/>
        </w:rPr>
      </w:r>
    </w:p>
    <w:p w:rsidR="00000000" w:rsidDel="00000000" w:rsidP="00000000" w:rsidRDefault="00000000" w:rsidRPr="00000000" w14:paraId="0000052D">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w:t>
      </w: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Fonts w:ascii="Times New Roman" w:cs="Times New Roman" w:eastAsia="Times New Roman" w:hAnsi="Times New Roman"/>
          <w:color w:val="000000"/>
          <w:highlight w:val="white"/>
          <w:rtl w:val="0"/>
        </w:rPr>
        <w:t xml:space="preserve">Општи ниво стручних знања стечених током студија                               </w:t>
        <w:tab/>
        <w:t xml:space="preserve">          </w:t>
      </w:r>
      <w:r w:rsidDel="00000000" w:rsidR="00000000" w:rsidRPr="00000000">
        <w:rPr>
          <w:rtl w:val="0"/>
        </w:rPr>
      </w:r>
    </w:p>
    <w:p w:rsidR="00000000" w:rsidDel="00000000" w:rsidP="00000000" w:rsidRDefault="00000000" w:rsidRPr="00000000" w14:paraId="0000052E">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2.</w:t>
      </w: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Fonts w:ascii="Times New Roman" w:cs="Times New Roman" w:eastAsia="Times New Roman" w:hAnsi="Times New Roman"/>
          <w:color w:val="000000"/>
          <w:highlight w:val="white"/>
          <w:rtl w:val="0"/>
        </w:rPr>
        <w:t xml:space="preserve">Стечена теоријска знања                                                                        </w:t>
        <w:tab/>
      </w:r>
      <w:r w:rsidDel="00000000" w:rsidR="00000000" w:rsidRPr="00000000">
        <w:rPr>
          <w:rtl w:val="0"/>
        </w:rPr>
      </w:r>
    </w:p>
    <w:p w:rsidR="00000000" w:rsidDel="00000000" w:rsidP="00000000" w:rsidRDefault="00000000" w:rsidRPr="00000000" w14:paraId="0000052F">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3.</w:t>
      </w: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Fonts w:ascii="Times New Roman" w:cs="Times New Roman" w:eastAsia="Times New Roman" w:hAnsi="Times New Roman"/>
          <w:color w:val="000000"/>
          <w:highlight w:val="white"/>
          <w:rtl w:val="0"/>
        </w:rPr>
        <w:t xml:space="preserve">Стечена практична знања                                                                </w:t>
      </w:r>
      <w:r w:rsidDel="00000000" w:rsidR="00000000" w:rsidRPr="00000000">
        <w:rPr>
          <w:rtl w:val="0"/>
        </w:rPr>
      </w:r>
    </w:p>
    <w:p w:rsidR="00000000" w:rsidDel="00000000" w:rsidP="00000000" w:rsidRDefault="00000000" w:rsidRPr="00000000" w14:paraId="00000530">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4.</w:t>
      </w: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Fonts w:ascii="Times New Roman" w:cs="Times New Roman" w:eastAsia="Times New Roman" w:hAnsi="Times New Roman"/>
          <w:color w:val="000000"/>
          <w:highlight w:val="white"/>
          <w:rtl w:val="0"/>
        </w:rPr>
        <w:t xml:space="preserve">Ниво оспособљености за рад у струци            </w:t>
        <w:tab/>
        <w:t xml:space="preserve">  </w:t>
        <w:tab/>
      </w:r>
      <w:r w:rsidDel="00000000" w:rsidR="00000000" w:rsidRPr="00000000">
        <w:rPr>
          <w:rtl w:val="0"/>
        </w:rPr>
      </w:r>
    </w:p>
    <w:p w:rsidR="00000000" w:rsidDel="00000000" w:rsidP="00000000" w:rsidRDefault="00000000" w:rsidRPr="00000000" w14:paraId="00000531">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5.</w:t>
      </w: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Fonts w:ascii="Times New Roman" w:cs="Times New Roman" w:eastAsia="Times New Roman" w:hAnsi="Times New Roman"/>
          <w:color w:val="000000"/>
          <w:highlight w:val="white"/>
          <w:rtl w:val="0"/>
        </w:rPr>
        <w:t xml:space="preserve">Примењивост стеченог знања у пракси                                                              </w:t>
        <w:tab/>
      </w:r>
      <w:r w:rsidDel="00000000" w:rsidR="00000000" w:rsidRPr="00000000">
        <w:rPr>
          <w:rtl w:val="0"/>
        </w:rPr>
      </w:r>
    </w:p>
    <w:p w:rsidR="00000000" w:rsidDel="00000000" w:rsidP="00000000" w:rsidRDefault="00000000" w:rsidRPr="00000000" w14:paraId="00000532">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6.   Критичко и аналитичко мишљење и способност решавања проблема                                                                </w:t>
      </w:r>
      <w:r w:rsidDel="00000000" w:rsidR="00000000" w:rsidRPr="00000000">
        <w:rPr>
          <w:rtl w:val="0"/>
        </w:rPr>
      </w:r>
    </w:p>
    <w:p w:rsidR="00000000" w:rsidDel="00000000" w:rsidP="00000000" w:rsidRDefault="00000000" w:rsidRPr="00000000" w14:paraId="00000533">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7.</w:t>
      </w: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Fonts w:ascii="Times New Roman" w:cs="Times New Roman" w:eastAsia="Times New Roman" w:hAnsi="Times New Roman"/>
          <w:color w:val="000000"/>
          <w:highlight w:val="white"/>
          <w:rtl w:val="0"/>
        </w:rPr>
        <w:t xml:space="preserve">Оспособљеност за самостални рад                                                                    </w:t>
        <w:tab/>
      </w:r>
      <w:r w:rsidDel="00000000" w:rsidR="00000000" w:rsidRPr="00000000">
        <w:rPr>
          <w:rtl w:val="0"/>
        </w:rPr>
      </w:r>
    </w:p>
    <w:p w:rsidR="00000000" w:rsidDel="00000000" w:rsidP="00000000" w:rsidRDefault="00000000" w:rsidRPr="00000000" w14:paraId="00000534">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8.</w:t>
      </w: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Fonts w:ascii="Times New Roman" w:cs="Times New Roman" w:eastAsia="Times New Roman" w:hAnsi="Times New Roman"/>
          <w:color w:val="000000"/>
          <w:highlight w:val="white"/>
          <w:rtl w:val="0"/>
        </w:rPr>
        <w:t xml:space="preserve">Вештине тимског рада и сарадње                                                             </w:t>
        <w:tab/>
      </w:r>
      <w:r w:rsidDel="00000000" w:rsidR="00000000" w:rsidRPr="00000000">
        <w:rPr>
          <w:rtl w:val="0"/>
        </w:rPr>
      </w:r>
    </w:p>
    <w:p w:rsidR="00000000" w:rsidDel="00000000" w:rsidP="00000000" w:rsidRDefault="00000000" w:rsidRPr="00000000" w14:paraId="00000535">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9.</w:t>
      </w: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Fonts w:ascii="Times New Roman" w:cs="Times New Roman" w:eastAsia="Times New Roman" w:hAnsi="Times New Roman"/>
          <w:color w:val="000000"/>
          <w:highlight w:val="white"/>
          <w:rtl w:val="0"/>
        </w:rPr>
        <w:t xml:space="preserve">Професионализам и етичност у раду</w:t>
      </w:r>
      <w:r w:rsidDel="00000000" w:rsidR="00000000" w:rsidRPr="00000000">
        <w:rPr>
          <w:rtl w:val="0"/>
        </w:rPr>
      </w:r>
    </w:p>
    <w:p w:rsidR="00000000" w:rsidDel="00000000" w:rsidP="00000000" w:rsidRDefault="00000000" w:rsidRPr="00000000" w14:paraId="00000536">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10. Стечене организационе вештине</w:t>
      </w:r>
      <w:r w:rsidDel="00000000" w:rsidR="00000000" w:rsidRPr="00000000">
        <w:rPr>
          <w:rtl w:val="0"/>
        </w:rPr>
      </w:r>
    </w:p>
    <w:p w:rsidR="00000000" w:rsidDel="00000000" w:rsidP="00000000" w:rsidRDefault="00000000" w:rsidRPr="00000000" w14:paraId="00000537">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11. Лидерске вештине</w:t>
      </w:r>
      <w:r w:rsidDel="00000000" w:rsidR="00000000" w:rsidRPr="00000000">
        <w:rPr>
          <w:rtl w:val="0"/>
        </w:rPr>
      </w:r>
    </w:p>
    <w:p w:rsidR="00000000" w:rsidDel="00000000" w:rsidP="00000000" w:rsidRDefault="00000000" w:rsidRPr="00000000" w14:paraId="00000538">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12. Флексибилност и способност за прилагођавање у различитим ситуацијамa на послу</w:t>
      </w:r>
      <w:r w:rsidDel="00000000" w:rsidR="00000000" w:rsidRPr="00000000">
        <w:rPr>
          <w:rtl w:val="0"/>
        </w:rPr>
      </w:r>
    </w:p>
    <w:p w:rsidR="00000000" w:rsidDel="00000000" w:rsidP="00000000" w:rsidRDefault="00000000" w:rsidRPr="00000000" w14:paraId="00000539">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13. Способност за рад под притиском и ношење са стресом</w:t>
      </w:r>
      <w:r w:rsidDel="00000000" w:rsidR="00000000" w:rsidRPr="00000000">
        <w:rPr>
          <w:rtl w:val="0"/>
        </w:rPr>
      </w:r>
    </w:p>
    <w:p w:rsidR="00000000" w:rsidDel="00000000" w:rsidP="00000000" w:rsidRDefault="00000000" w:rsidRPr="00000000" w14:paraId="0000053A">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14. Оспособљеност да се на иновативан и креативан начин приступи радним задацима и пројектима       </w:t>
      </w:r>
      <w:r w:rsidDel="00000000" w:rsidR="00000000" w:rsidRPr="00000000">
        <w:rPr>
          <w:rtl w:val="0"/>
        </w:rPr>
      </w:r>
    </w:p>
    <w:p w:rsidR="00000000" w:rsidDel="00000000" w:rsidP="00000000" w:rsidRDefault="00000000" w:rsidRPr="00000000" w14:paraId="0000053B">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15. Ниво одговорности показан на раду</w:t>
      </w:r>
      <w:r w:rsidDel="00000000" w:rsidR="00000000" w:rsidRPr="00000000">
        <w:rPr>
          <w:rtl w:val="0"/>
        </w:rPr>
      </w:r>
    </w:p>
    <w:p w:rsidR="00000000" w:rsidDel="00000000" w:rsidP="00000000" w:rsidRDefault="00000000" w:rsidRPr="00000000" w14:paraId="0000053C">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16. Вештине комуникације са људима из ужег и ширег радног окружења</w:t>
      </w:r>
      <w:r w:rsidDel="00000000" w:rsidR="00000000" w:rsidRPr="00000000">
        <w:rPr>
          <w:rtl w:val="0"/>
        </w:rPr>
      </w:r>
    </w:p>
    <w:p w:rsidR="00000000" w:rsidDel="00000000" w:rsidP="00000000" w:rsidRDefault="00000000" w:rsidRPr="00000000" w14:paraId="0000053D">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17. Оспособљеност за јасно комуницирање својих идеја усмено или у писаној форми</w:t>
      </w:r>
      <w:r w:rsidDel="00000000" w:rsidR="00000000" w:rsidRPr="00000000">
        <w:rPr>
          <w:rtl w:val="0"/>
        </w:rPr>
      </w:r>
    </w:p>
    <w:p w:rsidR="00000000" w:rsidDel="00000000" w:rsidP="00000000" w:rsidRDefault="00000000" w:rsidRPr="00000000" w14:paraId="0000053E">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18. Спремност за самоевалуацију своје професионалне праксе и њено унапређење </w:t>
      </w:r>
      <w:r w:rsidDel="00000000" w:rsidR="00000000" w:rsidRPr="00000000">
        <w:rPr>
          <w:rtl w:val="0"/>
        </w:rPr>
      </w:r>
    </w:p>
    <w:p w:rsidR="00000000" w:rsidDel="00000000" w:rsidP="00000000" w:rsidRDefault="00000000" w:rsidRPr="00000000" w14:paraId="0000053F">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19. Коришћење информационо-комуникационих технологија за унапређивање квалитета сопственог рада</w:t>
      </w:r>
      <w:r w:rsidDel="00000000" w:rsidR="00000000" w:rsidRPr="00000000">
        <w:rPr>
          <w:rtl w:val="0"/>
        </w:rPr>
      </w:r>
    </w:p>
    <w:p w:rsidR="00000000" w:rsidDel="00000000" w:rsidP="00000000" w:rsidRDefault="00000000" w:rsidRPr="00000000" w14:paraId="00000540">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20. Оспособљеност за управљање сопственим професионалним развојем  </w:t>
      </w:r>
      <w:r w:rsidDel="00000000" w:rsidR="00000000" w:rsidRPr="00000000">
        <w:rPr>
          <w:rtl w:val="0"/>
        </w:rPr>
      </w:r>
    </w:p>
    <w:p w:rsidR="00000000" w:rsidDel="00000000" w:rsidP="00000000" w:rsidRDefault="00000000" w:rsidRPr="00000000" w14:paraId="00000541">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21. Иницијатива на раду                                                    </w:t>
      </w:r>
      <w:r w:rsidDel="00000000" w:rsidR="00000000" w:rsidRPr="00000000">
        <w:rPr>
          <w:rtl w:val="0"/>
        </w:rPr>
      </w:r>
    </w:p>
    <w:p w:rsidR="00000000" w:rsidDel="00000000" w:rsidP="00000000" w:rsidRDefault="00000000" w:rsidRPr="00000000" w14:paraId="00000542">
      <w:pPr>
        <w:spacing w:after="0" w:before="240" w:line="240" w:lineRule="auto"/>
        <w:ind w:left="36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 </w:t>
      </w:r>
      <w:r w:rsidDel="00000000" w:rsidR="00000000" w:rsidRPr="00000000">
        <w:rPr>
          <w:rtl w:val="0"/>
        </w:rPr>
      </w:r>
    </w:p>
    <w:p w:rsidR="00000000" w:rsidDel="00000000" w:rsidP="00000000" w:rsidRDefault="00000000" w:rsidRPr="00000000" w14:paraId="00000543">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color w:val="000000"/>
          <w:highlight w:val="white"/>
          <w:rtl w:val="0"/>
        </w:rPr>
        <w:t xml:space="preserve">Табела:</w:t>
      </w:r>
      <w:r w:rsidDel="00000000" w:rsidR="00000000" w:rsidRPr="00000000">
        <w:rPr>
          <w:rFonts w:ascii="Times New Roman" w:cs="Times New Roman" w:eastAsia="Times New Roman" w:hAnsi="Times New Roman"/>
          <w:b w:val="1"/>
          <w:color w:val="000000"/>
          <w:highlight w:val="white"/>
          <w:rtl w:val="0"/>
        </w:rPr>
        <w:t xml:space="preserve"> </w:t>
      </w:r>
      <w:r w:rsidDel="00000000" w:rsidR="00000000" w:rsidRPr="00000000">
        <w:rPr>
          <w:rFonts w:ascii="Times New Roman" w:cs="Times New Roman" w:eastAsia="Times New Roman" w:hAnsi="Times New Roman"/>
          <w:i w:val="1"/>
          <w:color w:val="000000"/>
          <w:highlight w:val="white"/>
          <w:rtl w:val="0"/>
        </w:rPr>
        <w:t xml:space="preserve">Просечне оцене </w:t>
      </w:r>
      <w:r w:rsidDel="00000000" w:rsidR="00000000" w:rsidRPr="00000000">
        <w:rPr>
          <w:rFonts w:ascii="Times New Roman" w:cs="Times New Roman" w:eastAsia="Times New Roman" w:hAnsi="Times New Roman"/>
          <w:i w:val="1"/>
          <w:color w:val="000000"/>
          <w:rtl w:val="0"/>
        </w:rPr>
        <w:t xml:space="preserve">послодаваца о компетенцијама дипломираних филозофа</w:t>
      </w:r>
      <w:r w:rsidDel="00000000" w:rsidR="00000000" w:rsidRPr="00000000">
        <w:rPr>
          <w:rtl w:val="0"/>
        </w:rPr>
      </w:r>
    </w:p>
    <w:tbl>
      <w:tblPr>
        <w:tblStyle w:val="Table16"/>
        <w:tblW w:w="9560.0" w:type="dxa"/>
        <w:jc w:val="left"/>
        <w:tblInd w:w="-100.0" w:type="dxa"/>
        <w:tblLayout w:type="fixed"/>
        <w:tblLook w:val="0400"/>
      </w:tblPr>
      <w:tblGrid>
        <w:gridCol w:w="694"/>
        <w:gridCol w:w="414"/>
        <w:gridCol w:w="261"/>
        <w:gridCol w:w="413"/>
        <w:gridCol w:w="352"/>
        <w:gridCol w:w="413"/>
        <w:gridCol w:w="413"/>
        <w:gridCol w:w="413"/>
        <w:gridCol w:w="413"/>
        <w:gridCol w:w="352"/>
        <w:gridCol w:w="413"/>
        <w:gridCol w:w="413"/>
        <w:gridCol w:w="413"/>
        <w:gridCol w:w="352"/>
        <w:gridCol w:w="413"/>
        <w:gridCol w:w="413"/>
        <w:gridCol w:w="413"/>
        <w:gridCol w:w="413"/>
        <w:gridCol w:w="413"/>
        <w:gridCol w:w="352"/>
        <w:gridCol w:w="322"/>
        <w:gridCol w:w="322"/>
        <w:gridCol w:w="770"/>
        <w:tblGridChange w:id="0">
          <w:tblGrid>
            <w:gridCol w:w="694"/>
            <w:gridCol w:w="414"/>
            <w:gridCol w:w="261"/>
            <w:gridCol w:w="413"/>
            <w:gridCol w:w="352"/>
            <w:gridCol w:w="413"/>
            <w:gridCol w:w="413"/>
            <w:gridCol w:w="413"/>
            <w:gridCol w:w="413"/>
            <w:gridCol w:w="352"/>
            <w:gridCol w:w="413"/>
            <w:gridCol w:w="413"/>
            <w:gridCol w:w="413"/>
            <w:gridCol w:w="352"/>
            <w:gridCol w:w="413"/>
            <w:gridCol w:w="413"/>
            <w:gridCol w:w="413"/>
            <w:gridCol w:w="413"/>
            <w:gridCol w:w="413"/>
            <w:gridCol w:w="352"/>
            <w:gridCol w:w="322"/>
            <w:gridCol w:w="322"/>
            <w:gridCol w:w="770"/>
          </w:tblGrid>
        </w:tblGridChange>
      </w:tblGrid>
      <w:tr>
        <w:trPr>
          <w:cantSplit w:val="0"/>
          <w:trHeight w:val="380" w:hRule="atLeast"/>
          <w:tblHeader w:val="1"/>
        </w:trPr>
        <w:tc>
          <w:tcPr>
            <w:vMerge w:val="restart"/>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44">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8"/>
                <w:szCs w:val="18"/>
                <w:highlight w:val="white"/>
                <w:rtl w:val="0"/>
              </w:rPr>
              <w:t xml:space="preserve">Ниво студија</w:t>
            </w:r>
            <w:r w:rsidDel="00000000" w:rsidR="00000000" w:rsidRPr="00000000">
              <w:rPr>
                <w:rtl w:val="0"/>
              </w:rPr>
            </w:r>
          </w:p>
        </w:tc>
        <w:tc>
          <w:tcPr>
            <w:gridSpan w:val="21"/>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45">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8"/>
                <w:szCs w:val="18"/>
                <w:highlight w:val="white"/>
                <w:rtl w:val="0"/>
              </w:rPr>
              <w:t xml:space="preserve">СТАВКЕ</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5A">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6"/>
                <w:szCs w:val="16"/>
                <w:highlight w:val="white"/>
                <w:rtl w:val="0"/>
              </w:rPr>
              <w:t xml:space="preserve">Просечна оцена за ниво студија</w:t>
            </w:r>
            <w:r w:rsidDel="00000000" w:rsidR="00000000" w:rsidRPr="00000000">
              <w:rPr>
                <w:rtl w:val="0"/>
              </w:rPr>
            </w:r>
          </w:p>
        </w:tc>
      </w:tr>
      <w:tr>
        <w:trPr>
          <w:cantSplit w:val="0"/>
          <w:trHeight w:val="795" w:hRule="atLeast"/>
          <w:tblHeader w:val="1"/>
        </w:trPr>
        <w:tc>
          <w:tcPr>
            <w:vMerge w:val="continue"/>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5C">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5D">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2</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5E">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5F">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4</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60">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61">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6</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62">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63">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8</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64">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9</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65">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66">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11</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67">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12</w:t>
            </w:r>
            <w:r w:rsidDel="00000000" w:rsidR="00000000" w:rsidRPr="00000000">
              <w:rPr>
                <w:rtl w:val="0"/>
              </w:rPr>
            </w:r>
          </w:p>
          <w:p w:rsidR="00000000" w:rsidDel="00000000" w:rsidP="00000000" w:rsidRDefault="00000000" w:rsidRPr="00000000" w14:paraId="00000568">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 </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69">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6A">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14</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6B">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6C">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16</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6D">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6E">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18</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6F">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19</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70">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20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71">
            <w:pPr>
              <w:spacing w:after="0" w:before="24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21</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1"/>
                <w:sz w:val="24"/>
                <w:szCs w:val="24"/>
              </w:rPr>
            </w:pPr>
            <w:r w:rsidDel="00000000" w:rsidR="00000000" w:rsidRPr="00000000">
              <w:rPr>
                <w:rtl w:val="0"/>
              </w:rPr>
            </w:r>
          </w:p>
        </w:tc>
      </w:tr>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73">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8"/>
                <w:szCs w:val="18"/>
                <w:highlight w:val="white"/>
                <w:rtl w:val="0"/>
              </w:rPr>
              <w:t xml:space="preserve">ОАС</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74">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4.75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75">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76">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3.25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77">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78">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3.25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79">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4.25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7A">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3.75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7B">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3.75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7C">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4.5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7D">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3.75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7E">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3.25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7F">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4.25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80">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81">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3.75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82">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4.25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83">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4.25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84">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3.75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85">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3.75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86">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3.5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87">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4</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88">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14"/>
                <w:szCs w:val="14"/>
                <w:highlight w:val="white"/>
                <w:rtl w:val="0"/>
              </w:rPr>
              <w:t xml:space="preserve">4</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589">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18"/>
                <w:szCs w:val="18"/>
                <w:highlight w:val="white"/>
                <w:rtl w:val="0"/>
              </w:rPr>
              <w:t xml:space="preserve">3.9</w:t>
            </w:r>
            <w:r w:rsidDel="00000000" w:rsidR="00000000" w:rsidRPr="00000000">
              <w:rPr>
                <w:rtl w:val="0"/>
              </w:rPr>
            </w:r>
          </w:p>
        </w:tc>
      </w:tr>
    </w:tbl>
    <w:p w:rsidR="00000000" w:rsidDel="00000000" w:rsidP="00000000" w:rsidRDefault="00000000" w:rsidRPr="00000000" w14:paraId="0000058A">
      <w:pPr>
        <w:spacing w:after="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 </w:t>
      </w:r>
      <w:r w:rsidDel="00000000" w:rsidR="00000000" w:rsidRPr="00000000">
        <w:rPr>
          <w:rtl w:val="0"/>
        </w:rPr>
      </w:r>
    </w:p>
    <w:p w:rsidR="00000000" w:rsidDel="00000000" w:rsidP="00000000" w:rsidRDefault="00000000" w:rsidRPr="00000000" w14:paraId="0000058B">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highlight w:val="white"/>
          <w:rtl w:val="0"/>
        </w:rPr>
        <w:t xml:space="preserve">Степен задовољства на изразито високом просечном нивоу (5.0) послодавци изражавају у односу на стечено теоријско знање својих запослених. Задовољство на високом нивоу (преко 4.25) изражено је у односу на општи ниво стеченог стручног знања, критичко и аналитичко мишљење и способност решавања проблема, </w:t>
      </w:r>
      <w:r w:rsidDel="00000000" w:rsidR="00000000" w:rsidRPr="00000000">
        <w:rPr>
          <w:rFonts w:ascii="Times New Roman" w:cs="Times New Roman" w:eastAsia="Times New Roman" w:hAnsi="Times New Roman"/>
          <w:color w:val="000000"/>
          <w:rtl w:val="0"/>
        </w:rPr>
        <w:t xml:space="preserve">професионализам и етичност у раду, </w:t>
      </w:r>
      <w:r w:rsidDel="00000000" w:rsidR="00000000" w:rsidRPr="00000000">
        <w:rPr>
          <w:rFonts w:ascii="Times New Roman" w:cs="Times New Roman" w:eastAsia="Times New Roman" w:hAnsi="Times New Roman"/>
          <w:color w:val="000000"/>
          <w:highlight w:val="white"/>
          <w:rtl w:val="0"/>
        </w:rPr>
        <w:t xml:space="preserve">флексибилност и способност за прилагођавање, ниво одговорности и вештине комуникација </w:t>
      </w:r>
      <w:r w:rsidDel="00000000" w:rsidR="00000000" w:rsidRPr="00000000">
        <w:rPr>
          <w:rFonts w:ascii="Times New Roman" w:cs="Times New Roman" w:eastAsia="Times New Roman" w:hAnsi="Times New Roman"/>
          <w:color w:val="000000"/>
          <w:rtl w:val="0"/>
        </w:rPr>
        <w:t xml:space="preserve">студената филозофије. </w:t>
      </w:r>
      <w:r w:rsidDel="00000000" w:rsidR="00000000" w:rsidRPr="00000000">
        <w:rPr>
          <w:rFonts w:ascii="Times New Roman" w:cs="Times New Roman" w:eastAsia="Times New Roman" w:hAnsi="Times New Roman"/>
          <w:color w:val="000000"/>
          <w:highlight w:val="white"/>
          <w:rtl w:val="0"/>
        </w:rPr>
        <w:t xml:space="preserve">Задовољство умереног степена је изражено код тврдњи које се односе на ниво оспособљености за рад у струци, оспособљеност за самостални рад, вештине тимског рада и сарадње, стечене организационе вештине, способност за рад под притиском и ношење са стресом, иновативност и креативност, оспособљеност за јасно комуницирање својих идеја, спремност за самоевалуацију, коришћење информационо-комуникационих технологија, оспособљеност за управљање сопственим професионалним развојем и иницијативу на раду</w:t>
      </w:r>
      <w:r w:rsidDel="00000000" w:rsidR="00000000" w:rsidRPr="00000000">
        <w:rPr>
          <w:rFonts w:ascii="Times New Roman" w:cs="Times New Roman" w:eastAsia="Times New Roman" w:hAnsi="Times New Roman"/>
          <w:color w:val="000000"/>
          <w:rtl w:val="0"/>
        </w:rPr>
        <w:t xml:space="preserve">. П</w:t>
      </w:r>
      <w:r w:rsidDel="00000000" w:rsidR="00000000" w:rsidRPr="00000000">
        <w:rPr>
          <w:rFonts w:ascii="Times New Roman" w:cs="Times New Roman" w:eastAsia="Times New Roman" w:hAnsi="Times New Roman"/>
          <w:color w:val="000000"/>
          <w:highlight w:val="white"/>
          <w:rtl w:val="0"/>
        </w:rPr>
        <w:t xml:space="preserve">ослодавци најмањи степен задовољства показују </w:t>
      </w:r>
      <w:r w:rsidDel="00000000" w:rsidR="00000000" w:rsidRPr="00000000">
        <w:rPr>
          <w:rFonts w:ascii="Times New Roman" w:cs="Times New Roman" w:eastAsia="Times New Roman" w:hAnsi="Times New Roman"/>
          <w:color w:val="000000"/>
          <w:rtl w:val="0"/>
        </w:rPr>
        <w:t xml:space="preserve">у односу на стечена практична знања, примењивост стеченог знања у пракси и лидерске вештине, што ћемо користити као смерницу за даље побољшање програма и усклађивање са захтевима тржишта рада.</w:t>
      </w:r>
      <w:r w:rsidDel="00000000" w:rsidR="00000000" w:rsidRPr="00000000">
        <w:rPr>
          <w:rtl w:val="0"/>
        </w:rPr>
      </w:r>
    </w:p>
    <w:p w:rsidR="00000000" w:rsidDel="00000000" w:rsidP="00000000" w:rsidRDefault="00000000" w:rsidRPr="00000000" w14:paraId="0000058C">
      <w:pPr>
        <w:rPr>
          <w:rFonts w:ascii="Times New Roman" w:cs="Times New Roman" w:eastAsia="Times New Roman" w:hAnsi="Times New Roman"/>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58D">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Показатељи и прилози за стандард 5:</w:t>
      </w:r>
    </w:p>
    <w:p w:rsidR="00000000" w:rsidDel="00000000" w:rsidP="00000000" w:rsidRDefault="00000000" w:rsidRPr="00000000" w14:paraId="0000058E">
      <w:pPr>
        <w:rPr>
          <w:rFonts w:ascii="Times New Roman" w:cs="Times New Roman" w:eastAsia="Times New Roman" w:hAnsi="Times New Roman"/>
        </w:rPr>
      </w:pPr>
      <w:r w:rsidDel="00000000" w:rsidR="00000000" w:rsidRPr="00000000">
        <w:rPr>
          <w:rtl w:val="0"/>
        </w:rPr>
      </w:r>
    </w:p>
    <w:bookmarkStart w:colFirst="0" w:colLast="0" w:name="bookmark=id.q78uzncyd373" w:id="17"/>
    <w:bookmarkEnd w:id="17"/>
    <w:p w:rsidR="00000000" w:rsidDel="00000000" w:rsidP="00000000" w:rsidRDefault="00000000" w:rsidRPr="00000000" w14:paraId="0000058F">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0"/>
          <w:i w:val="0"/>
          <w:smallCaps w:val="0"/>
          <w:strike w:val="0"/>
          <w:color w:val="366091"/>
          <w:sz w:val="24"/>
          <w:szCs w:val="24"/>
          <w:u w:val="none"/>
          <w:shd w:fill="auto" w:val="clear"/>
          <w:vertAlign w:val="baseline"/>
        </w:rPr>
      </w:pPr>
      <w:bookmarkStart w:colFirst="0" w:colLast="0" w:name="_heading=h.xq75ntc8v6xn" w:id="18"/>
      <w:bookmarkEnd w:id="1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Прилог 5.1.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Анализа резултата анкета студената о квалитету наставног процеса</w:t>
      </w:r>
      <w:r w:rsidDel="00000000" w:rsidR="00000000" w:rsidRPr="00000000">
        <w:rPr>
          <w:rFonts w:ascii="Times New Roman" w:cs="Times New Roman" w:eastAsia="Times New Roman" w:hAnsi="Times New Roman"/>
          <w:b w:val="0"/>
          <w:i w:val="0"/>
          <w:smallCaps w:val="0"/>
          <w:strike w:val="0"/>
          <w:color w:val="366091"/>
          <w:sz w:val="24"/>
          <w:szCs w:val="24"/>
          <w:u w:val="none"/>
          <w:shd w:fill="auto" w:val="clear"/>
          <w:vertAlign w:val="baseline"/>
          <w:rtl w:val="0"/>
        </w:rPr>
        <w:t xml:space="preserve"> </w:t>
      </w:r>
    </w:p>
    <w:p w:rsidR="00000000" w:rsidDel="00000000" w:rsidP="00000000" w:rsidRDefault="00000000" w:rsidRPr="00000000" w14:paraId="00000590">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91">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Учесници су слагање са ставкама изражавали помоћу петостепене Ликертове скале, на којој оцена 1 означава „нимало нисам задовољан“, а оцена 5 „потпуно сам задовољан“. Следи приказ ставки анкета за 2021/22 и 2022/23 годину:</w:t>
      </w:r>
    </w:p>
    <w:p w:rsidR="00000000" w:rsidDel="00000000" w:rsidP="00000000" w:rsidRDefault="00000000" w:rsidRPr="00000000" w14:paraId="00000592">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Предавања се редовно одржавају                               </w:t>
        <w:tab/>
        <w:t xml:space="preserve">          </w:t>
      </w:r>
    </w:p>
    <w:p w:rsidR="00000000" w:rsidDel="00000000" w:rsidP="00000000" w:rsidRDefault="00000000" w:rsidRPr="00000000" w14:paraId="00000593">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Консултације се редовно одржавају                                                                        </w:t>
        <w:tab/>
      </w:r>
    </w:p>
    <w:p w:rsidR="00000000" w:rsidDel="00000000" w:rsidP="00000000" w:rsidRDefault="00000000" w:rsidRPr="00000000" w14:paraId="00000594">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Разумљивост и начин излагања материје предвиђене предметом                                                                 </w:t>
      </w:r>
    </w:p>
    <w:p w:rsidR="00000000" w:rsidDel="00000000" w:rsidP="00000000" w:rsidRDefault="00000000" w:rsidRPr="00000000" w14:paraId="00000595">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Усаглашеност плана предавања и обима материје предвиђене предметом           </w:t>
        <w:tab/>
        <w:t xml:space="preserve">  </w:t>
      </w:r>
    </w:p>
    <w:p w:rsidR="00000000" w:rsidDel="00000000" w:rsidP="00000000" w:rsidRDefault="00000000" w:rsidRPr="00000000" w14:paraId="00000596">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Подстицање студената на активност, критичко размишљање и креативност                                                             </w:t>
      </w:r>
    </w:p>
    <w:p w:rsidR="00000000" w:rsidDel="00000000" w:rsidP="00000000" w:rsidRDefault="00000000" w:rsidRPr="00000000" w14:paraId="00000597">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Предавања наставника помажу студенту да лакше савлада материју предвиђену предметом</w:t>
      </w:r>
    </w:p>
    <w:p w:rsidR="00000000" w:rsidDel="00000000" w:rsidP="00000000" w:rsidRDefault="00000000" w:rsidRPr="00000000" w14:paraId="00000598">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Обим и квалитет препоручене литературе</w:t>
      </w:r>
    </w:p>
    <w:p w:rsidR="00000000" w:rsidDel="00000000" w:rsidP="00000000" w:rsidRDefault="00000000" w:rsidRPr="00000000" w14:paraId="00000599">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Наставник даје корисне информације за будући рад студената</w:t>
      </w:r>
    </w:p>
    <w:p w:rsidR="00000000" w:rsidDel="00000000" w:rsidP="00000000" w:rsidRDefault="00000000" w:rsidRPr="00000000" w14:paraId="0000059A">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Наставник одговара на питања и води рачуна о студентским коментарима</w:t>
        <w:tab/>
      </w:r>
    </w:p>
    <w:p w:rsidR="00000000" w:rsidDel="00000000" w:rsidP="00000000" w:rsidRDefault="00000000" w:rsidRPr="00000000" w14:paraId="0000059B">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Професионалност и етичност наставника у комуникацији са студентима</w:t>
      </w:r>
    </w:p>
    <w:p w:rsidR="00000000" w:rsidDel="00000000" w:rsidP="00000000" w:rsidRDefault="00000000" w:rsidRPr="00000000" w14:paraId="0000059C">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Објективност и непристрасност у оцени знања студената</w:t>
      </w:r>
    </w:p>
    <w:p w:rsidR="00000000" w:rsidDel="00000000" w:rsidP="00000000" w:rsidRDefault="00000000" w:rsidRPr="00000000" w14:paraId="0000059D">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Општи утисак</w:t>
      </w:r>
    </w:p>
    <w:p w:rsidR="00000000" w:rsidDel="00000000" w:rsidP="00000000" w:rsidRDefault="00000000" w:rsidRPr="00000000" w14:paraId="0000059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90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F">
      <w:pPr>
        <w:keepNext w:val="1"/>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Табела:</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i w:val="1"/>
          <w:rtl w:val="0"/>
        </w:rPr>
        <w:t xml:space="preserve">Просечне оцене на ставкама за основне академске студије филозофије 2021/22 и 2022/23 године</w:t>
      </w:r>
    </w:p>
    <w:tbl>
      <w:tblPr>
        <w:tblStyle w:val="Table17"/>
        <w:tblW w:w="10946.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271"/>
        <w:gridCol w:w="611"/>
        <w:gridCol w:w="876"/>
        <w:gridCol w:w="639"/>
        <w:gridCol w:w="600"/>
        <w:gridCol w:w="570"/>
        <w:gridCol w:w="675"/>
        <w:gridCol w:w="645"/>
        <w:gridCol w:w="600"/>
        <w:gridCol w:w="660"/>
        <w:gridCol w:w="630"/>
        <w:gridCol w:w="615"/>
        <w:gridCol w:w="645"/>
        <w:gridCol w:w="675"/>
        <w:gridCol w:w="570"/>
        <w:gridCol w:w="665"/>
        <w:tblGridChange w:id="0">
          <w:tblGrid>
            <w:gridCol w:w="1271"/>
            <w:gridCol w:w="611"/>
            <w:gridCol w:w="876"/>
            <w:gridCol w:w="639"/>
            <w:gridCol w:w="600"/>
            <w:gridCol w:w="570"/>
            <w:gridCol w:w="675"/>
            <w:gridCol w:w="645"/>
            <w:gridCol w:w="600"/>
            <w:gridCol w:w="660"/>
            <w:gridCol w:w="630"/>
            <w:gridCol w:w="615"/>
            <w:gridCol w:w="645"/>
            <w:gridCol w:w="675"/>
            <w:gridCol w:w="570"/>
            <w:gridCol w:w="665"/>
          </w:tblGrid>
        </w:tblGridChange>
      </w:tblGrid>
      <w:tr>
        <w:trPr>
          <w:cantSplit w:val="1"/>
          <w:trHeight w:val="2087" w:hRule="atLeast"/>
          <w:tblHeader w:val="0"/>
        </w:trPr>
        <w:tc>
          <w:tcPr>
            <w:vAlign w:val="bottom"/>
          </w:tcPr>
          <w:p w:rsidR="00000000" w:rsidDel="00000000" w:rsidP="00000000" w:rsidRDefault="00000000" w:rsidRPr="00000000" w14:paraId="000005A0">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Студијски програм за основне студије филозофије</w:t>
            </w:r>
          </w:p>
        </w:tc>
        <w:tc>
          <w:tcPr>
            <w:vAlign w:val="center"/>
          </w:tcPr>
          <w:p w:rsidR="00000000" w:rsidDel="00000000" w:rsidP="00000000" w:rsidRDefault="00000000" w:rsidRPr="00000000" w14:paraId="000005A1">
            <w:pPr>
              <w:spacing w:line="240" w:lineRule="auto"/>
              <w:ind w:left="113" w:right="113"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Број процена</w:t>
            </w:r>
          </w:p>
        </w:tc>
        <w:tc>
          <w:tcPr>
            <w:vAlign w:val="center"/>
          </w:tcPr>
          <w:p w:rsidR="00000000" w:rsidDel="00000000" w:rsidP="00000000" w:rsidRDefault="00000000" w:rsidRPr="00000000" w14:paraId="000005A2">
            <w:pPr>
              <w:spacing w:line="240" w:lineRule="auto"/>
              <w:jc w:val="center"/>
              <w:rPr>
                <w:rFonts w:ascii="Times New Roman" w:cs="Times New Roman" w:eastAsia="Times New Roman" w:hAnsi="Times New Roman"/>
                <w:sz w:val="20"/>
                <w:szCs w:val="20"/>
              </w:rPr>
            </w:pPr>
            <w:r w:rsidDel="00000000" w:rsidR="00000000" w:rsidRPr="00000000">
              <w:rPr>
                <w:rtl w:val="0"/>
              </w:rPr>
            </w:r>
          </w:p>
        </w:tc>
        <w:tc>
          <w:tcPr>
            <w:vAlign w:val="center"/>
          </w:tcPr>
          <w:p w:rsidR="00000000" w:rsidDel="00000000" w:rsidP="00000000" w:rsidRDefault="00000000" w:rsidRPr="00000000" w14:paraId="000005A3">
            <w:pPr>
              <w:spacing w:after="0" w:line="240" w:lineRule="auto"/>
              <w:ind w:left="113"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Редовност предавања</w:t>
            </w:r>
          </w:p>
        </w:tc>
        <w:tc>
          <w:tcPr>
            <w:vAlign w:val="center"/>
          </w:tcPr>
          <w:p w:rsidR="00000000" w:rsidDel="00000000" w:rsidP="00000000" w:rsidRDefault="00000000" w:rsidRPr="00000000" w14:paraId="000005A4">
            <w:pPr>
              <w:spacing w:after="0" w:line="240" w:lineRule="auto"/>
              <w:ind w:left="113"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Редовност консултација</w:t>
            </w:r>
          </w:p>
        </w:tc>
        <w:tc>
          <w:tcPr>
            <w:vAlign w:val="center"/>
          </w:tcPr>
          <w:p w:rsidR="00000000" w:rsidDel="00000000" w:rsidP="00000000" w:rsidRDefault="00000000" w:rsidRPr="00000000" w14:paraId="000005A5">
            <w:pPr>
              <w:spacing w:after="0" w:line="240" w:lineRule="auto"/>
              <w:ind w:left="113"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Разумљивост</w:t>
            </w:r>
          </w:p>
        </w:tc>
        <w:tc>
          <w:tcPr>
            <w:vAlign w:val="center"/>
          </w:tcPr>
          <w:p w:rsidR="00000000" w:rsidDel="00000000" w:rsidP="00000000" w:rsidRDefault="00000000" w:rsidRPr="00000000" w14:paraId="000005A6">
            <w:pPr>
              <w:spacing w:after="0" w:line="240" w:lineRule="auto"/>
              <w:ind w:left="113"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Усаглашеност</w:t>
            </w:r>
          </w:p>
        </w:tc>
        <w:tc>
          <w:tcPr>
            <w:vAlign w:val="center"/>
          </w:tcPr>
          <w:p w:rsidR="00000000" w:rsidDel="00000000" w:rsidP="00000000" w:rsidRDefault="00000000" w:rsidRPr="00000000" w14:paraId="000005A7">
            <w:pPr>
              <w:spacing w:after="0" w:line="240" w:lineRule="auto"/>
              <w:ind w:left="113"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Подстицање</w:t>
            </w:r>
          </w:p>
        </w:tc>
        <w:tc>
          <w:tcPr>
            <w:vAlign w:val="center"/>
          </w:tcPr>
          <w:p w:rsidR="00000000" w:rsidDel="00000000" w:rsidP="00000000" w:rsidRDefault="00000000" w:rsidRPr="00000000" w14:paraId="000005A8">
            <w:pPr>
              <w:spacing w:after="0" w:line="240" w:lineRule="auto"/>
              <w:ind w:left="113"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Предавања помажу</w:t>
            </w:r>
          </w:p>
        </w:tc>
        <w:tc>
          <w:tcPr>
            <w:vAlign w:val="center"/>
          </w:tcPr>
          <w:p w:rsidR="00000000" w:rsidDel="00000000" w:rsidP="00000000" w:rsidRDefault="00000000" w:rsidRPr="00000000" w14:paraId="000005A9">
            <w:pPr>
              <w:spacing w:after="0" w:line="240" w:lineRule="auto"/>
              <w:ind w:left="113"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Литература</w:t>
            </w:r>
          </w:p>
        </w:tc>
        <w:tc>
          <w:tcPr>
            <w:vAlign w:val="center"/>
          </w:tcPr>
          <w:p w:rsidR="00000000" w:rsidDel="00000000" w:rsidP="00000000" w:rsidRDefault="00000000" w:rsidRPr="00000000" w14:paraId="000005AA">
            <w:pPr>
              <w:spacing w:after="0"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Наставник даје информације</w:t>
            </w:r>
          </w:p>
        </w:tc>
        <w:tc>
          <w:tcPr>
            <w:vAlign w:val="center"/>
          </w:tcPr>
          <w:p w:rsidR="00000000" w:rsidDel="00000000" w:rsidP="00000000" w:rsidRDefault="00000000" w:rsidRPr="00000000" w14:paraId="000005AB">
            <w:pPr>
              <w:spacing w:after="0" w:line="240" w:lineRule="auto"/>
              <w:ind w:left="113"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Наставник одговара на питања</w:t>
            </w:r>
          </w:p>
        </w:tc>
        <w:tc>
          <w:tcPr>
            <w:vAlign w:val="center"/>
          </w:tcPr>
          <w:p w:rsidR="00000000" w:rsidDel="00000000" w:rsidP="00000000" w:rsidRDefault="00000000" w:rsidRPr="00000000" w14:paraId="000005AC">
            <w:pPr>
              <w:spacing w:after="0" w:line="240" w:lineRule="auto"/>
              <w:ind w:left="113"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Етичност</w:t>
            </w:r>
          </w:p>
        </w:tc>
        <w:tc>
          <w:tcPr>
            <w:vAlign w:val="center"/>
          </w:tcPr>
          <w:p w:rsidR="00000000" w:rsidDel="00000000" w:rsidP="00000000" w:rsidRDefault="00000000" w:rsidRPr="00000000" w14:paraId="000005AD">
            <w:pPr>
              <w:spacing w:after="0" w:line="240" w:lineRule="auto"/>
              <w:ind w:left="113"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Објективност</w:t>
            </w:r>
          </w:p>
        </w:tc>
        <w:tc>
          <w:tcPr>
            <w:vAlign w:val="center"/>
          </w:tcPr>
          <w:p w:rsidR="00000000" w:rsidDel="00000000" w:rsidP="00000000" w:rsidRDefault="00000000" w:rsidRPr="00000000" w14:paraId="000005AE">
            <w:pPr>
              <w:spacing w:after="0" w:line="240" w:lineRule="auto"/>
              <w:ind w:left="113"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Општи утисак</w:t>
            </w:r>
          </w:p>
        </w:tc>
        <w:tc>
          <w:tcPr>
            <w:vAlign w:val="center"/>
          </w:tcPr>
          <w:p w:rsidR="00000000" w:rsidDel="00000000" w:rsidP="00000000" w:rsidRDefault="00000000" w:rsidRPr="00000000" w14:paraId="000005AF">
            <w:pPr>
              <w:spacing w:after="0" w:line="240" w:lineRule="auto"/>
              <w:ind w:left="113" w:firstLine="0"/>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r>
      <w:tr>
        <w:trPr>
          <w:cantSplit w:val="0"/>
          <w:trHeight w:val="496" w:hRule="atLeast"/>
          <w:tblHeader w:val="0"/>
        </w:trPr>
        <w:tc>
          <w:tcPr>
            <w:vMerge w:val="restart"/>
          </w:tcPr>
          <w:p w:rsidR="00000000" w:rsidDel="00000000" w:rsidP="00000000" w:rsidRDefault="00000000" w:rsidRPr="00000000" w14:paraId="000005B0">
            <w:pPr>
              <w:spacing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2021/22</w:t>
            </w:r>
          </w:p>
        </w:tc>
        <w:tc>
          <w:tcPr>
            <w:vMerge w:val="restart"/>
            <w:vAlign w:val="bottom"/>
          </w:tcPr>
          <w:p w:rsidR="00000000" w:rsidDel="00000000" w:rsidP="00000000" w:rsidRDefault="00000000" w:rsidRPr="00000000" w14:paraId="000005B1">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151</w:t>
            </w:r>
          </w:p>
        </w:tc>
        <w:tc>
          <w:tcPr>
            <w:vAlign w:val="bottom"/>
          </w:tcPr>
          <w:p w:rsidR="00000000" w:rsidDel="00000000" w:rsidP="00000000" w:rsidRDefault="00000000" w:rsidRPr="00000000" w14:paraId="000005B2">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vAlign w:val="bottom"/>
          </w:tcPr>
          <w:p w:rsidR="00000000" w:rsidDel="00000000" w:rsidP="00000000" w:rsidRDefault="00000000" w:rsidRPr="00000000" w14:paraId="000005B3">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4.25</w:t>
            </w:r>
          </w:p>
        </w:tc>
        <w:tc>
          <w:tcPr>
            <w:vAlign w:val="bottom"/>
          </w:tcPr>
          <w:p w:rsidR="00000000" w:rsidDel="00000000" w:rsidP="00000000" w:rsidRDefault="00000000" w:rsidRPr="00000000" w14:paraId="000005B4">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4.39</w:t>
            </w:r>
          </w:p>
        </w:tc>
        <w:tc>
          <w:tcPr>
            <w:vAlign w:val="bottom"/>
          </w:tcPr>
          <w:p w:rsidR="00000000" w:rsidDel="00000000" w:rsidP="00000000" w:rsidRDefault="00000000" w:rsidRPr="00000000" w14:paraId="000005B5">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4.31</w:t>
            </w:r>
          </w:p>
        </w:tc>
        <w:tc>
          <w:tcPr>
            <w:vAlign w:val="bottom"/>
          </w:tcPr>
          <w:p w:rsidR="00000000" w:rsidDel="00000000" w:rsidP="00000000" w:rsidRDefault="00000000" w:rsidRPr="00000000" w14:paraId="000005B6">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4.30</w:t>
            </w:r>
          </w:p>
        </w:tc>
        <w:tc>
          <w:tcPr>
            <w:vAlign w:val="bottom"/>
          </w:tcPr>
          <w:p w:rsidR="00000000" w:rsidDel="00000000" w:rsidP="00000000" w:rsidRDefault="00000000" w:rsidRPr="00000000" w14:paraId="000005B7">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4.24</w:t>
            </w:r>
          </w:p>
        </w:tc>
        <w:tc>
          <w:tcPr>
            <w:vAlign w:val="bottom"/>
          </w:tcPr>
          <w:p w:rsidR="00000000" w:rsidDel="00000000" w:rsidP="00000000" w:rsidRDefault="00000000" w:rsidRPr="00000000" w14:paraId="000005B8">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4.27</w:t>
            </w:r>
          </w:p>
        </w:tc>
        <w:tc>
          <w:tcPr>
            <w:vAlign w:val="bottom"/>
          </w:tcPr>
          <w:p w:rsidR="00000000" w:rsidDel="00000000" w:rsidP="00000000" w:rsidRDefault="00000000" w:rsidRPr="00000000" w14:paraId="000005B9">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4.53</w:t>
            </w:r>
          </w:p>
        </w:tc>
        <w:tc>
          <w:tcPr>
            <w:vAlign w:val="bottom"/>
          </w:tcPr>
          <w:p w:rsidR="00000000" w:rsidDel="00000000" w:rsidP="00000000" w:rsidRDefault="00000000" w:rsidRPr="00000000" w14:paraId="000005BA">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4.54</w:t>
            </w:r>
          </w:p>
        </w:tc>
        <w:tc>
          <w:tcPr>
            <w:vAlign w:val="bottom"/>
          </w:tcPr>
          <w:p w:rsidR="00000000" w:rsidDel="00000000" w:rsidP="00000000" w:rsidRDefault="00000000" w:rsidRPr="00000000" w14:paraId="000005BB">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4.74</w:t>
            </w:r>
          </w:p>
        </w:tc>
        <w:tc>
          <w:tcPr>
            <w:vAlign w:val="bottom"/>
          </w:tcPr>
          <w:p w:rsidR="00000000" w:rsidDel="00000000" w:rsidP="00000000" w:rsidRDefault="00000000" w:rsidRPr="00000000" w14:paraId="000005BC">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4.70</w:t>
            </w:r>
          </w:p>
        </w:tc>
        <w:tc>
          <w:tcPr>
            <w:vAlign w:val="bottom"/>
          </w:tcPr>
          <w:p w:rsidR="00000000" w:rsidDel="00000000" w:rsidP="00000000" w:rsidRDefault="00000000" w:rsidRPr="00000000" w14:paraId="000005BD">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4.57</w:t>
            </w:r>
          </w:p>
        </w:tc>
        <w:tc>
          <w:tcPr>
            <w:vAlign w:val="bottom"/>
          </w:tcPr>
          <w:p w:rsidR="00000000" w:rsidDel="00000000" w:rsidP="00000000" w:rsidRDefault="00000000" w:rsidRPr="00000000" w14:paraId="000005BE">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4.25</w:t>
            </w:r>
          </w:p>
        </w:tc>
        <w:tc>
          <w:tcPr>
            <w:vAlign w:val="bottom"/>
          </w:tcPr>
          <w:p w:rsidR="00000000" w:rsidDel="00000000" w:rsidP="00000000" w:rsidRDefault="00000000" w:rsidRPr="00000000" w14:paraId="000005BF">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4.40</w:t>
            </w:r>
          </w:p>
        </w:tc>
      </w:tr>
      <w:tr>
        <w:trPr>
          <w:cantSplit w:val="0"/>
          <w:trHeight w:val="496" w:hRule="atLeast"/>
          <w:tblHeader w:val="0"/>
        </w:trPr>
        <w:tc>
          <w:tcPr>
            <w:vMerge w:val="continue"/>
          </w:tcPr>
          <w:p w:rsidR="00000000" w:rsidDel="00000000" w:rsidP="00000000" w:rsidRDefault="00000000" w:rsidRPr="00000000" w14:paraId="000005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vMerge w:val="continue"/>
            <w:vAlign w:val="bottom"/>
          </w:tcPr>
          <w:p w:rsidR="00000000" w:rsidDel="00000000" w:rsidP="00000000" w:rsidRDefault="00000000" w:rsidRPr="00000000" w14:paraId="000005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vAlign w:val="bottom"/>
          </w:tcPr>
          <w:p w:rsidR="00000000" w:rsidDel="00000000" w:rsidP="00000000" w:rsidRDefault="00000000" w:rsidRPr="00000000" w14:paraId="000005C2">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vAlign w:val="bottom"/>
          </w:tcPr>
          <w:p w:rsidR="00000000" w:rsidDel="00000000" w:rsidP="00000000" w:rsidRDefault="00000000" w:rsidRPr="00000000" w14:paraId="000005C3">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1.20</w:t>
            </w:r>
          </w:p>
        </w:tc>
        <w:tc>
          <w:tcPr>
            <w:vAlign w:val="bottom"/>
          </w:tcPr>
          <w:p w:rsidR="00000000" w:rsidDel="00000000" w:rsidP="00000000" w:rsidRDefault="00000000" w:rsidRPr="00000000" w14:paraId="000005C4">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1.15</w:t>
            </w:r>
          </w:p>
        </w:tc>
        <w:tc>
          <w:tcPr>
            <w:vAlign w:val="bottom"/>
          </w:tcPr>
          <w:p w:rsidR="00000000" w:rsidDel="00000000" w:rsidP="00000000" w:rsidRDefault="00000000" w:rsidRPr="00000000" w14:paraId="000005C5">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1.27</w:t>
            </w:r>
          </w:p>
        </w:tc>
        <w:tc>
          <w:tcPr>
            <w:vAlign w:val="bottom"/>
          </w:tcPr>
          <w:p w:rsidR="00000000" w:rsidDel="00000000" w:rsidP="00000000" w:rsidRDefault="00000000" w:rsidRPr="00000000" w14:paraId="000005C6">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1.26</w:t>
            </w:r>
          </w:p>
        </w:tc>
        <w:tc>
          <w:tcPr>
            <w:vAlign w:val="bottom"/>
          </w:tcPr>
          <w:p w:rsidR="00000000" w:rsidDel="00000000" w:rsidP="00000000" w:rsidRDefault="00000000" w:rsidRPr="00000000" w14:paraId="000005C7">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1.16</w:t>
            </w:r>
          </w:p>
        </w:tc>
        <w:tc>
          <w:tcPr>
            <w:vAlign w:val="bottom"/>
          </w:tcPr>
          <w:p w:rsidR="00000000" w:rsidDel="00000000" w:rsidP="00000000" w:rsidRDefault="00000000" w:rsidRPr="00000000" w14:paraId="000005C8">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1.26</w:t>
            </w:r>
          </w:p>
        </w:tc>
        <w:tc>
          <w:tcPr>
            <w:vAlign w:val="bottom"/>
          </w:tcPr>
          <w:p w:rsidR="00000000" w:rsidDel="00000000" w:rsidP="00000000" w:rsidRDefault="00000000" w:rsidRPr="00000000" w14:paraId="000005C9">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1.10</w:t>
            </w:r>
          </w:p>
        </w:tc>
        <w:tc>
          <w:tcPr>
            <w:vAlign w:val="bottom"/>
          </w:tcPr>
          <w:p w:rsidR="00000000" w:rsidDel="00000000" w:rsidP="00000000" w:rsidRDefault="00000000" w:rsidRPr="00000000" w14:paraId="000005CA">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1.02</w:t>
            </w:r>
          </w:p>
        </w:tc>
        <w:tc>
          <w:tcPr>
            <w:vAlign w:val="bottom"/>
          </w:tcPr>
          <w:p w:rsidR="00000000" w:rsidDel="00000000" w:rsidP="00000000" w:rsidRDefault="00000000" w:rsidRPr="00000000" w14:paraId="000005CB">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0.83</w:t>
            </w:r>
          </w:p>
        </w:tc>
        <w:tc>
          <w:tcPr>
            <w:vAlign w:val="bottom"/>
          </w:tcPr>
          <w:p w:rsidR="00000000" w:rsidDel="00000000" w:rsidP="00000000" w:rsidRDefault="00000000" w:rsidRPr="00000000" w14:paraId="000005CC">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0.77</w:t>
            </w:r>
          </w:p>
        </w:tc>
        <w:tc>
          <w:tcPr>
            <w:vAlign w:val="bottom"/>
          </w:tcPr>
          <w:p w:rsidR="00000000" w:rsidDel="00000000" w:rsidP="00000000" w:rsidRDefault="00000000" w:rsidRPr="00000000" w14:paraId="000005CD">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1.11</w:t>
            </w:r>
          </w:p>
        </w:tc>
        <w:tc>
          <w:tcPr>
            <w:vAlign w:val="bottom"/>
          </w:tcPr>
          <w:p w:rsidR="00000000" w:rsidDel="00000000" w:rsidP="00000000" w:rsidRDefault="00000000" w:rsidRPr="00000000" w14:paraId="000005CE">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1.18</w:t>
            </w:r>
          </w:p>
        </w:tc>
        <w:tc>
          <w:tcPr>
            <w:vAlign w:val="bottom"/>
          </w:tcPr>
          <w:p w:rsidR="00000000" w:rsidDel="00000000" w:rsidP="00000000" w:rsidRDefault="00000000" w:rsidRPr="00000000" w14:paraId="000005CF">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0.99</w:t>
            </w:r>
          </w:p>
        </w:tc>
      </w:tr>
      <w:tr>
        <w:trPr>
          <w:cantSplit w:val="0"/>
          <w:trHeight w:val="496" w:hRule="atLeast"/>
          <w:tblHeader w:val="0"/>
        </w:trPr>
        <w:tc>
          <w:tcPr>
            <w:vMerge w:val="restart"/>
          </w:tcPr>
          <w:p w:rsidR="00000000" w:rsidDel="00000000" w:rsidP="00000000" w:rsidRDefault="00000000" w:rsidRPr="00000000" w14:paraId="000005D0">
            <w:pPr>
              <w:spacing w:line="240" w:lineRule="auto"/>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2022/23</w:t>
            </w:r>
          </w:p>
        </w:tc>
        <w:tc>
          <w:tcPr>
            <w:vMerge w:val="restart"/>
            <w:vAlign w:val="bottom"/>
          </w:tcPr>
          <w:p w:rsidR="00000000" w:rsidDel="00000000" w:rsidP="00000000" w:rsidRDefault="00000000" w:rsidRPr="00000000" w14:paraId="000005D1">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247</w:t>
            </w:r>
          </w:p>
        </w:tc>
        <w:tc>
          <w:tcPr>
            <w:vAlign w:val="bottom"/>
          </w:tcPr>
          <w:p w:rsidR="00000000" w:rsidDel="00000000" w:rsidP="00000000" w:rsidRDefault="00000000" w:rsidRPr="00000000" w14:paraId="000005D2">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Просек</w:t>
            </w:r>
          </w:p>
        </w:tc>
        <w:tc>
          <w:tcPr/>
          <w:p w:rsidR="00000000" w:rsidDel="00000000" w:rsidP="00000000" w:rsidRDefault="00000000" w:rsidRPr="00000000" w14:paraId="000005D3">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4.51</w:t>
            </w:r>
            <w:r w:rsidDel="00000000" w:rsidR="00000000" w:rsidRPr="00000000">
              <w:rPr>
                <w:rtl w:val="0"/>
              </w:rPr>
            </w:r>
          </w:p>
        </w:tc>
        <w:tc>
          <w:tcPr/>
          <w:p w:rsidR="00000000" w:rsidDel="00000000" w:rsidP="00000000" w:rsidRDefault="00000000" w:rsidRPr="00000000" w14:paraId="000005D4">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4.51</w:t>
            </w:r>
            <w:r w:rsidDel="00000000" w:rsidR="00000000" w:rsidRPr="00000000">
              <w:rPr>
                <w:rtl w:val="0"/>
              </w:rPr>
            </w:r>
          </w:p>
        </w:tc>
        <w:tc>
          <w:tcPr/>
          <w:p w:rsidR="00000000" w:rsidDel="00000000" w:rsidP="00000000" w:rsidRDefault="00000000" w:rsidRPr="00000000" w14:paraId="000005D5">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4.46</w:t>
            </w:r>
            <w:r w:rsidDel="00000000" w:rsidR="00000000" w:rsidRPr="00000000">
              <w:rPr>
                <w:rtl w:val="0"/>
              </w:rPr>
            </w:r>
          </w:p>
        </w:tc>
        <w:tc>
          <w:tcPr/>
          <w:p w:rsidR="00000000" w:rsidDel="00000000" w:rsidP="00000000" w:rsidRDefault="00000000" w:rsidRPr="00000000" w14:paraId="000005D6">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4.49</w:t>
            </w:r>
            <w:r w:rsidDel="00000000" w:rsidR="00000000" w:rsidRPr="00000000">
              <w:rPr>
                <w:rtl w:val="0"/>
              </w:rPr>
            </w:r>
          </w:p>
        </w:tc>
        <w:tc>
          <w:tcPr/>
          <w:p w:rsidR="00000000" w:rsidDel="00000000" w:rsidP="00000000" w:rsidRDefault="00000000" w:rsidRPr="00000000" w14:paraId="000005D7">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4.48</w:t>
            </w:r>
            <w:r w:rsidDel="00000000" w:rsidR="00000000" w:rsidRPr="00000000">
              <w:rPr>
                <w:rtl w:val="0"/>
              </w:rPr>
            </w:r>
          </w:p>
        </w:tc>
        <w:tc>
          <w:tcPr/>
          <w:p w:rsidR="00000000" w:rsidDel="00000000" w:rsidP="00000000" w:rsidRDefault="00000000" w:rsidRPr="00000000" w14:paraId="000005D8">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4.57</w:t>
            </w:r>
            <w:r w:rsidDel="00000000" w:rsidR="00000000" w:rsidRPr="00000000">
              <w:rPr>
                <w:rtl w:val="0"/>
              </w:rPr>
            </w:r>
          </w:p>
        </w:tc>
        <w:tc>
          <w:tcPr/>
          <w:p w:rsidR="00000000" w:rsidDel="00000000" w:rsidP="00000000" w:rsidRDefault="00000000" w:rsidRPr="00000000" w14:paraId="000005D9">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4.74</w:t>
            </w:r>
            <w:r w:rsidDel="00000000" w:rsidR="00000000" w:rsidRPr="00000000">
              <w:rPr>
                <w:rtl w:val="0"/>
              </w:rPr>
            </w:r>
          </w:p>
        </w:tc>
        <w:tc>
          <w:tcPr/>
          <w:p w:rsidR="00000000" w:rsidDel="00000000" w:rsidP="00000000" w:rsidRDefault="00000000" w:rsidRPr="00000000" w14:paraId="000005DA">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4.72</w:t>
            </w:r>
            <w:r w:rsidDel="00000000" w:rsidR="00000000" w:rsidRPr="00000000">
              <w:rPr>
                <w:rtl w:val="0"/>
              </w:rPr>
            </w:r>
          </w:p>
        </w:tc>
        <w:tc>
          <w:tcPr/>
          <w:p w:rsidR="00000000" w:rsidDel="00000000" w:rsidP="00000000" w:rsidRDefault="00000000" w:rsidRPr="00000000" w14:paraId="000005DB">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4.78</w:t>
            </w:r>
            <w:r w:rsidDel="00000000" w:rsidR="00000000" w:rsidRPr="00000000">
              <w:rPr>
                <w:rtl w:val="0"/>
              </w:rPr>
            </w:r>
          </w:p>
        </w:tc>
        <w:tc>
          <w:tcPr/>
          <w:p w:rsidR="00000000" w:rsidDel="00000000" w:rsidP="00000000" w:rsidRDefault="00000000" w:rsidRPr="00000000" w14:paraId="000005DC">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4.77</w:t>
            </w:r>
            <w:r w:rsidDel="00000000" w:rsidR="00000000" w:rsidRPr="00000000">
              <w:rPr>
                <w:rtl w:val="0"/>
              </w:rPr>
            </w:r>
          </w:p>
        </w:tc>
        <w:tc>
          <w:tcPr/>
          <w:p w:rsidR="00000000" w:rsidDel="00000000" w:rsidP="00000000" w:rsidRDefault="00000000" w:rsidRPr="00000000" w14:paraId="000005DD">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4.77</w:t>
            </w:r>
            <w:r w:rsidDel="00000000" w:rsidR="00000000" w:rsidRPr="00000000">
              <w:rPr>
                <w:rtl w:val="0"/>
              </w:rPr>
            </w:r>
          </w:p>
        </w:tc>
        <w:tc>
          <w:tcPr/>
          <w:p w:rsidR="00000000" w:rsidDel="00000000" w:rsidP="00000000" w:rsidRDefault="00000000" w:rsidRPr="00000000" w14:paraId="000005DE">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4.50</w:t>
            </w:r>
            <w:r w:rsidDel="00000000" w:rsidR="00000000" w:rsidRPr="00000000">
              <w:rPr>
                <w:rtl w:val="0"/>
              </w:rPr>
            </w:r>
          </w:p>
        </w:tc>
        <w:tc>
          <w:tcPr/>
          <w:p w:rsidR="00000000" w:rsidDel="00000000" w:rsidP="00000000" w:rsidRDefault="00000000" w:rsidRPr="00000000" w14:paraId="000005DF">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4.59</w:t>
            </w:r>
            <w:r w:rsidDel="00000000" w:rsidR="00000000" w:rsidRPr="00000000">
              <w:rPr>
                <w:rtl w:val="0"/>
              </w:rPr>
            </w:r>
          </w:p>
        </w:tc>
      </w:tr>
      <w:tr>
        <w:trPr>
          <w:cantSplit w:val="0"/>
          <w:trHeight w:val="496" w:hRule="atLeast"/>
          <w:tblHeader w:val="0"/>
        </w:trPr>
        <w:tc>
          <w:tcPr>
            <w:vMerge w:val="continue"/>
          </w:tcPr>
          <w:p w:rsidR="00000000" w:rsidDel="00000000" w:rsidP="00000000" w:rsidRDefault="00000000" w:rsidRPr="00000000" w14:paraId="000005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vMerge w:val="continue"/>
            <w:vAlign w:val="bottom"/>
          </w:tcPr>
          <w:p w:rsidR="00000000" w:rsidDel="00000000" w:rsidP="00000000" w:rsidRDefault="00000000" w:rsidRPr="00000000" w14:paraId="000005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0"/>
                <w:szCs w:val="20"/>
              </w:rPr>
            </w:pPr>
            <w:r w:rsidDel="00000000" w:rsidR="00000000" w:rsidRPr="00000000">
              <w:rPr>
                <w:rtl w:val="0"/>
              </w:rPr>
            </w:r>
          </w:p>
        </w:tc>
        <w:tc>
          <w:tcPr>
            <w:vAlign w:val="bottom"/>
          </w:tcPr>
          <w:p w:rsidR="00000000" w:rsidDel="00000000" w:rsidP="00000000" w:rsidRDefault="00000000" w:rsidRPr="00000000" w14:paraId="000005E2">
            <w:pPr>
              <w:spacing w:line="240" w:lineRule="auto"/>
              <w:jc w:val="center"/>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0"/>
                <w:szCs w:val="20"/>
                <w:rtl w:val="0"/>
              </w:rPr>
              <w:t xml:space="preserve">СД</w:t>
            </w:r>
          </w:p>
        </w:tc>
        <w:tc>
          <w:tcPr/>
          <w:p w:rsidR="00000000" w:rsidDel="00000000" w:rsidP="00000000" w:rsidRDefault="00000000" w:rsidRPr="00000000" w14:paraId="000005E3">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0.91</w:t>
            </w:r>
            <w:r w:rsidDel="00000000" w:rsidR="00000000" w:rsidRPr="00000000">
              <w:rPr>
                <w:rtl w:val="0"/>
              </w:rPr>
            </w:r>
          </w:p>
        </w:tc>
        <w:tc>
          <w:tcPr/>
          <w:p w:rsidR="00000000" w:rsidDel="00000000" w:rsidP="00000000" w:rsidRDefault="00000000" w:rsidRPr="00000000" w14:paraId="000005E4">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0.98</w:t>
            </w:r>
            <w:r w:rsidDel="00000000" w:rsidR="00000000" w:rsidRPr="00000000">
              <w:rPr>
                <w:rtl w:val="0"/>
              </w:rPr>
            </w:r>
          </w:p>
        </w:tc>
        <w:tc>
          <w:tcPr/>
          <w:p w:rsidR="00000000" w:rsidDel="00000000" w:rsidP="00000000" w:rsidRDefault="00000000" w:rsidRPr="00000000" w14:paraId="000005E5">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0.98</w:t>
            </w:r>
            <w:r w:rsidDel="00000000" w:rsidR="00000000" w:rsidRPr="00000000">
              <w:rPr>
                <w:rtl w:val="0"/>
              </w:rPr>
            </w:r>
          </w:p>
        </w:tc>
        <w:tc>
          <w:tcPr/>
          <w:p w:rsidR="00000000" w:rsidDel="00000000" w:rsidP="00000000" w:rsidRDefault="00000000" w:rsidRPr="00000000" w14:paraId="000005E6">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1.01</w:t>
            </w:r>
            <w:r w:rsidDel="00000000" w:rsidR="00000000" w:rsidRPr="00000000">
              <w:rPr>
                <w:rtl w:val="0"/>
              </w:rPr>
            </w:r>
          </w:p>
        </w:tc>
        <w:tc>
          <w:tcPr/>
          <w:p w:rsidR="00000000" w:rsidDel="00000000" w:rsidP="00000000" w:rsidRDefault="00000000" w:rsidRPr="00000000" w14:paraId="000005E7">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0.95</w:t>
            </w:r>
            <w:r w:rsidDel="00000000" w:rsidR="00000000" w:rsidRPr="00000000">
              <w:rPr>
                <w:rtl w:val="0"/>
              </w:rPr>
            </w:r>
          </w:p>
        </w:tc>
        <w:tc>
          <w:tcPr/>
          <w:p w:rsidR="00000000" w:rsidDel="00000000" w:rsidP="00000000" w:rsidRDefault="00000000" w:rsidRPr="00000000" w14:paraId="000005E8">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0.95</w:t>
            </w:r>
            <w:r w:rsidDel="00000000" w:rsidR="00000000" w:rsidRPr="00000000">
              <w:rPr>
                <w:rtl w:val="0"/>
              </w:rPr>
            </w:r>
          </w:p>
        </w:tc>
        <w:tc>
          <w:tcPr/>
          <w:p w:rsidR="00000000" w:rsidDel="00000000" w:rsidP="00000000" w:rsidRDefault="00000000" w:rsidRPr="00000000" w14:paraId="000005E9">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0.76</w:t>
            </w:r>
            <w:r w:rsidDel="00000000" w:rsidR="00000000" w:rsidRPr="00000000">
              <w:rPr>
                <w:rtl w:val="0"/>
              </w:rPr>
            </w:r>
          </w:p>
        </w:tc>
        <w:tc>
          <w:tcPr/>
          <w:p w:rsidR="00000000" w:rsidDel="00000000" w:rsidP="00000000" w:rsidRDefault="00000000" w:rsidRPr="00000000" w14:paraId="000005EA">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0.72</w:t>
            </w:r>
            <w:r w:rsidDel="00000000" w:rsidR="00000000" w:rsidRPr="00000000">
              <w:rPr>
                <w:rtl w:val="0"/>
              </w:rPr>
            </w:r>
          </w:p>
        </w:tc>
        <w:tc>
          <w:tcPr/>
          <w:p w:rsidR="00000000" w:rsidDel="00000000" w:rsidP="00000000" w:rsidRDefault="00000000" w:rsidRPr="00000000" w14:paraId="000005EB">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0.70</w:t>
            </w:r>
            <w:r w:rsidDel="00000000" w:rsidR="00000000" w:rsidRPr="00000000">
              <w:rPr>
                <w:rtl w:val="0"/>
              </w:rPr>
            </w:r>
          </w:p>
        </w:tc>
        <w:tc>
          <w:tcPr/>
          <w:p w:rsidR="00000000" w:rsidDel="00000000" w:rsidP="00000000" w:rsidRDefault="00000000" w:rsidRPr="00000000" w14:paraId="000005EC">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0.56</w:t>
            </w:r>
            <w:r w:rsidDel="00000000" w:rsidR="00000000" w:rsidRPr="00000000">
              <w:rPr>
                <w:rtl w:val="0"/>
              </w:rPr>
            </w:r>
          </w:p>
        </w:tc>
        <w:tc>
          <w:tcPr/>
          <w:p w:rsidR="00000000" w:rsidDel="00000000" w:rsidP="00000000" w:rsidRDefault="00000000" w:rsidRPr="00000000" w14:paraId="000005ED">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0.71</w:t>
            </w:r>
            <w:r w:rsidDel="00000000" w:rsidR="00000000" w:rsidRPr="00000000">
              <w:rPr>
                <w:rtl w:val="0"/>
              </w:rPr>
            </w:r>
          </w:p>
        </w:tc>
        <w:tc>
          <w:tcPr/>
          <w:p w:rsidR="00000000" w:rsidDel="00000000" w:rsidP="00000000" w:rsidRDefault="00000000" w:rsidRPr="00000000" w14:paraId="000005EE">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0.92</w:t>
            </w:r>
            <w:r w:rsidDel="00000000" w:rsidR="00000000" w:rsidRPr="00000000">
              <w:rPr>
                <w:rtl w:val="0"/>
              </w:rPr>
            </w:r>
          </w:p>
        </w:tc>
        <w:tc>
          <w:tcPr/>
          <w:p w:rsidR="00000000" w:rsidDel="00000000" w:rsidP="00000000" w:rsidRDefault="00000000" w:rsidRPr="00000000" w14:paraId="000005EF">
            <w:pPr>
              <w:spacing w:line="240" w:lineRule="auto"/>
              <w:jc w:val="right"/>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color w:val="000000"/>
                <w:sz w:val="20"/>
                <w:szCs w:val="20"/>
                <w:rtl w:val="0"/>
              </w:rPr>
              <w:t xml:space="preserve">0.68</w:t>
            </w:r>
            <w:r w:rsidDel="00000000" w:rsidR="00000000" w:rsidRPr="00000000">
              <w:rPr>
                <w:rtl w:val="0"/>
              </w:rPr>
            </w:r>
          </w:p>
        </w:tc>
      </w:tr>
    </w:tbl>
    <w:p w:rsidR="00000000" w:rsidDel="00000000" w:rsidP="00000000" w:rsidRDefault="00000000" w:rsidRPr="00000000" w14:paraId="000005F0">
      <w:pPr>
        <w:spacing w:after="0" w:lineRule="auto"/>
        <w:ind w:right="-99"/>
        <w:rPr>
          <w:rFonts w:ascii="Times New Roman" w:cs="Times New Roman" w:eastAsia="Times New Roman" w:hAnsi="Times New Roman"/>
          <w:i w:val="1"/>
        </w:rPr>
      </w:pPr>
      <w:r w:rsidDel="00000000" w:rsidR="00000000" w:rsidRPr="00000000">
        <w:rPr>
          <w:rtl w:val="0"/>
        </w:rPr>
      </w:r>
    </w:p>
    <w:p w:rsidR="00000000" w:rsidDel="00000000" w:rsidP="00000000" w:rsidRDefault="00000000" w:rsidRPr="00000000" w14:paraId="000005F1">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5F2">
      <w:pPr>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У анкетирању студената 2023/24. школске године, коришћена је нова анкета са више ставки које је Комисија за обезбеђивање квалитета и самовредновање изабрала као прецизније и релевантије. Следи приказ ставки:</w:t>
      </w:r>
    </w:p>
    <w:p w:rsidR="00000000" w:rsidDel="00000000" w:rsidP="00000000" w:rsidRDefault="00000000" w:rsidRPr="00000000" w14:paraId="000005F3">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Начином на који је представио садржаје током часа, наставник/сарадник је развио моје интересовање за овај предмет.         </w:t>
      </w:r>
    </w:p>
    <w:p w:rsidR="00000000" w:rsidDel="00000000" w:rsidP="00000000" w:rsidRDefault="00000000" w:rsidRPr="00000000" w14:paraId="000005F4">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Објашњења наставника/сарадника у вези са начином рада на предмету су била јасна. </w:t>
      </w:r>
    </w:p>
    <w:p w:rsidR="00000000" w:rsidDel="00000000" w:rsidP="00000000" w:rsidRDefault="00000000" w:rsidRPr="00000000" w14:paraId="000005F5">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Наставник/сарадник је оставио утисак да добро познаје садржај предмета.              </w:t>
      </w:r>
    </w:p>
    <w:p w:rsidR="00000000" w:rsidDel="00000000" w:rsidP="00000000" w:rsidRDefault="00000000" w:rsidRPr="00000000" w14:paraId="000005F6">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Литература и остали материјали за предмет (уџбеник, презентације, скрипте) су   били адекватни и лако достпуни.                                                   </w:t>
      </w:r>
    </w:p>
    <w:p w:rsidR="00000000" w:rsidDel="00000000" w:rsidP="00000000" w:rsidRDefault="00000000" w:rsidRPr="00000000" w14:paraId="000005F7">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Литература на предмету је била одговарајућег обима и квалитета.                                                                       </w:t>
      </w:r>
    </w:p>
    <w:p w:rsidR="00000000" w:rsidDel="00000000" w:rsidP="00000000" w:rsidRDefault="00000000" w:rsidRPr="00000000" w14:paraId="000005F8">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Наставник/сарадник је подстицао студенте на критичко размишљање.</w:t>
      </w:r>
    </w:p>
    <w:p w:rsidR="00000000" w:rsidDel="00000000" w:rsidP="00000000" w:rsidRDefault="00000000" w:rsidRPr="00000000" w14:paraId="000005F9">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Наставник/сарадник је охрабривао студенте да постављају питања и одговарао на њих.</w:t>
      </w:r>
    </w:p>
    <w:p w:rsidR="00000000" w:rsidDel="00000000" w:rsidP="00000000" w:rsidRDefault="00000000" w:rsidRPr="00000000" w14:paraId="000005FA">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Наставник/сарадник је градио атмосферу међусобног уважавања, сарадње и </w:t>
      </w:r>
    </w:p>
    <w:p w:rsidR="00000000" w:rsidDel="00000000" w:rsidP="00000000" w:rsidRDefault="00000000" w:rsidRPr="00000000" w14:paraId="000005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90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поверења.</w:t>
      </w:r>
    </w:p>
    <w:p w:rsidR="00000000" w:rsidDel="00000000" w:rsidP="00000000" w:rsidRDefault="00000000" w:rsidRPr="00000000" w14:paraId="000005FC">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Настава и/или вежбе су одржаване редовно и према плану наставног предмета.</w:t>
      </w:r>
    </w:p>
    <w:p w:rsidR="00000000" w:rsidDel="00000000" w:rsidP="00000000" w:rsidRDefault="00000000" w:rsidRPr="00000000" w14:paraId="000005FD">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 овом предмету сам научио нешто што сматрам корисним за моје будуће обра-зовање и рад.</w:t>
      </w:r>
    </w:p>
    <w:p w:rsidR="00000000" w:rsidDel="00000000" w:rsidP="00000000" w:rsidRDefault="00000000" w:rsidRPr="00000000" w14:paraId="000005FE">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Наставник/сарадник се веома трудио око извођења наставе.</w:t>
      </w:r>
    </w:p>
    <w:p w:rsidR="00000000" w:rsidDel="00000000" w:rsidP="00000000" w:rsidRDefault="00000000" w:rsidRPr="00000000" w14:paraId="000005FF">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Наставник/сарадник је био доступан студентима у термину консултација и путем </w:t>
      </w:r>
    </w:p>
    <w:p w:rsidR="00000000" w:rsidDel="00000000" w:rsidP="00000000" w:rsidRDefault="00000000" w:rsidRPr="00000000" w14:paraId="000006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90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електронске поште.</w:t>
      </w:r>
    </w:p>
    <w:p w:rsidR="00000000" w:rsidDel="00000000" w:rsidP="00000000" w:rsidRDefault="00000000" w:rsidRPr="00000000" w14:paraId="00000601">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Наставник/сарадник је давао конструктивне и корисне повратне информације о раду студената.</w:t>
      </w:r>
    </w:p>
    <w:p w:rsidR="00000000" w:rsidDel="00000000" w:rsidP="00000000" w:rsidRDefault="00000000" w:rsidRPr="00000000" w14:paraId="00000602">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59"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Вредновање студентских радова и активности је било праведно и објективно. </w:t>
      </w:r>
    </w:p>
    <w:p w:rsidR="00000000" w:rsidDel="00000000" w:rsidP="00000000" w:rsidRDefault="00000000" w:rsidRPr="00000000" w14:paraId="00000603">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59"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Када се све узме у обзир, колико сте задовољни садржајем овог предмета?</w:t>
      </w:r>
    </w:p>
    <w:p w:rsidR="00000000" w:rsidDel="00000000" w:rsidP="00000000" w:rsidRDefault="00000000" w:rsidRPr="00000000" w14:paraId="00000604">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160" w:before="0" w:line="259" w:lineRule="auto"/>
        <w:ind w:left="900" w:right="0" w:hanging="54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Када се све узме у обзир, колико сте задовољни организацијом овог предмета?</w:t>
      </w:r>
    </w:p>
    <w:p w:rsidR="00000000" w:rsidDel="00000000" w:rsidP="00000000" w:rsidRDefault="00000000" w:rsidRPr="00000000" w14:paraId="0000060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606">
      <w:pPr>
        <w:keepNext w:val="1"/>
        <w:rPr>
          <w:rFonts w:ascii="Times New Roman" w:cs="Times New Roman" w:eastAsia="Times New Roman" w:hAnsi="Times New Roman"/>
          <w:i w:val="1"/>
        </w:rPr>
      </w:pPr>
      <w:r w:rsidDel="00000000" w:rsidR="00000000" w:rsidRPr="00000000">
        <w:rPr>
          <w:rFonts w:ascii="Times New Roman" w:cs="Times New Roman" w:eastAsia="Times New Roman" w:hAnsi="Times New Roman"/>
          <w:i w:val="1"/>
          <w:rtl w:val="0"/>
        </w:rPr>
        <w:t xml:space="preserve">Табела:</w:t>
      </w:r>
      <w:r w:rsidDel="00000000" w:rsidR="00000000" w:rsidRPr="00000000">
        <w:rPr>
          <w:rFonts w:ascii="Times New Roman" w:cs="Times New Roman" w:eastAsia="Times New Roman" w:hAnsi="Times New Roman"/>
          <w:b w:val="1"/>
          <w:rtl w:val="0"/>
        </w:rPr>
        <w:t xml:space="preserve"> </w:t>
      </w:r>
      <w:r w:rsidDel="00000000" w:rsidR="00000000" w:rsidRPr="00000000">
        <w:rPr>
          <w:rFonts w:ascii="Times New Roman" w:cs="Times New Roman" w:eastAsia="Times New Roman" w:hAnsi="Times New Roman"/>
          <w:i w:val="1"/>
          <w:rtl w:val="0"/>
        </w:rPr>
        <w:t xml:space="preserve">Просечне оцене на ставкама за основне академске студије филозофије 2023/24 године</w:t>
      </w:r>
    </w:p>
    <w:p w:rsidR="00000000" w:rsidDel="00000000" w:rsidP="00000000" w:rsidRDefault="00000000" w:rsidRPr="00000000" w14:paraId="00000607">
      <w:pPr>
        <w:keepNext w:val="1"/>
        <w:rPr>
          <w:rFonts w:ascii="Times New Roman" w:cs="Times New Roman" w:eastAsia="Times New Roman" w:hAnsi="Times New Roman"/>
          <w:i w:val="1"/>
        </w:rPr>
      </w:pPr>
      <w:r w:rsidDel="00000000" w:rsidR="00000000" w:rsidRPr="00000000">
        <w:rPr>
          <w:rtl w:val="0"/>
        </w:rPr>
      </w:r>
    </w:p>
    <w:tbl>
      <w:tblPr>
        <w:tblStyle w:val="Table18"/>
        <w:tblW w:w="11876.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111"/>
        <w:gridCol w:w="533"/>
        <w:gridCol w:w="766"/>
        <w:gridCol w:w="557"/>
        <w:gridCol w:w="524"/>
        <w:gridCol w:w="497"/>
        <w:gridCol w:w="590"/>
        <w:gridCol w:w="563"/>
        <w:gridCol w:w="524"/>
        <w:gridCol w:w="576"/>
        <w:gridCol w:w="550"/>
        <w:gridCol w:w="536"/>
        <w:gridCol w:w="563"/>
        <w:gridCol w:w="590"/>
        <w:gridCol w:w="497"/>
        <w:gridCol w:w="580"/>
        <w:gridCol w:w="580"/>
        <w:gridCol w:w="580"/>
        <w:gridCol w:w="580"/>
        <w:gridCol w:w="580"/>
        <w:tblGridChange w:id="0">
          <w:tblGrid>
            <w:gridCol w:w="1111"/>
            <w:gridCol w:w="533"/>
            <w:gridCol w:w="766"/>
            <w:gridCol w:w="557"/>
            <w:gridCol w:w="524"/>
            <w:gridCol w:w="497"/>
            <w:gridCol w:w="590"/>
            <w:gridCol w:w="563"/>
            <w:gridCol w:w="524"/>
            <w:gridCol w:w="576"/>
            <w:gridCol w:w="550"/>
            <w:gridCol w:w="536"/>
            <w:gridCol w:w="563"/>
            <w:gridCol w:w="590"/>
            <w:gridCol w:w="497"/>
            <w:gridCol w:w="580"/>
            <w:gridCol w:w="580"/>
            <w:gridCol w:w="580"/>
            <w:gridCol w:w="580"/>
            <w:gridCol w:w="580"/>
          </w:tblGrid>
        </w:tblGridChange>
      </w:tblGrid>
      <w:tr>
        <w:trPr>
          <w:cantSplit w:val="1"/>
          <w:trHeight w:val="1772" w:hRule="atLeast"/>
          <w:tblHeader w:val="0"/>
        </w:trPr>
        <w:tc>
          <w:tcPr>
            <w:vAlign w:val="bottom"/>
          </w:tcPr>
          <w:p w:rsidR="00000000" w:rsidDel="00000000" w:rsidP="00000000" w:rsidRDefault="00000000" w:rsidRPr="00000000" w14:paraId="00000608">
            <w:pPr>
              <w:spacing w:line="240" w:lineRule="auto"/>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Студијски програм за основне студије филозофије</w:t>
            </w:r>
          </w:p>
        </w:tc>
        <w:tc>
          <w:tcPr>
            <w:vAlign w:val="center"/>
          </w:tcPr>
          <w:p w:rsidR="00000000" w:rsidDel="00000000" w:rsidP="00000000" w:rsidRDefault="00000000" w:rsidRPr="00000000" w14:paraId="00000609">
            <w:pPr>
              <w:spacing w:line="240" w:lineRule="auto"/>
              <w:ind w:left="113" w:righ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Број процена</w:t>
            </w:r>
          </w:p>
        </w:tc>
        <w:tc>
          <w:tcPr>
            <w:vAlign w:val="center"/>
          </w:tcPr>
          <w:p w:rsidR="00000000" w:rsidDel="00000000" w:rsidP="00000000" w:rsidRDefault="00000000" w:rsidRPr="00000000" w14:paraId="0000060A">
            <w:pPr>
              <w:spacing w:line="240" w:lineRule="auto"/>
              <w:jc w:val="center"/>
              <w:rPr>
                <w:rFonts w:ascii="Times New Roman" w:cs="Times New Roman" w:eastAsia="Times New Roman" w:hAnsi="Times New Roman"/>
                <w:sz w:val="16"/>
                <w:szCs w:val="16"/>
              </w:rPr>
            </w:pPr>
            <w:r w:rsidDel="00000000" w:rsidR="00000000" w:rsidRPr="00000000">
              <w:rPr>
                <w:rtl w:val="0"/>
              </w:rPr>
            </w:r>
          </w:p>
        </w:tc>
        <w:tc>
          <w:tcPr>
            <w:vAlign w:val="center"/>
          </w:tcPr>
          <w:p w:rsidR="00000000" w:rsidDel="00000000" w:rsidP="00000000" w:rsidRDefault="00000000" w:rsidRPr="00000000" w14:paraId="0000060B">
            <w:pPr>
              <w:spacing w:after="0" w:line="240" w:lineRule="auto"/>
              <w:ind w:lef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Развој интересовања</w:t>
            </w:r>
          </w:p>
        </w:tc>
        <w:tc>
          <w:tcPr>
            <w:vAlign w:val="center"/>
          </w:tcPr>
          <w:p w:rsidR="00000000" w:rsidDel="00000000" w:rsidP="00000000" w:rsidRDefault="00000000" w:rsidRPr="00000000" w14:paraId="0000060C">
            <w:pPr>
              <w:spacing w:after="0" w:line="240" w:lineRule="auto"/>
              <w:ind w:lef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Разумљивост</w:t>
            </w:r>
          </w:p>
        </w:tc>
        <w:tc>
          <w:tcPr>
            <w:vAlign w:val="center"/>
          </w:tcPr>
          <w:p w:rsidR="00000000" w:rsidDel="00000000" w:rsidP="00000000" w:rsidRDefault="00000000" w:rsidRPr="00000000" w14:paraId="0000060D">
            <w:pPr>
              <w:spacing w:after="0" w:line="240" w:lineRule="auto"/>
              <w:ind w:lef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Стручност</w:t>
            </w:r>
          </w:p>
        </w:tc>
        <w:tc>
          <w:tcPr>
            <w:vAlign w:val="center"/>
          </w:tcPr>
          <w:p w:rsidR="00000000" w:rsidDel="00000000" w:rsidP="00000000" w:rsidRDefault="00000000" w:rsidRPr="00000000" w14:paraId="0000060E">
            <w:pPr>
              <w:spacing w:after="0" w:line="240" w:lineRule="auto"/>
              <w:ind w:lef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Доступност литературе</w:t>
            </w:r>
          </w:p>
        </w:tc>
        <w:tc>
          <w:tcPr>
            <w:vAlign w:val="center"/>
          </w:tcPr>
          <w:p w:rsidR="00000000" w:rsidDel="00000000" w:rsidP="00000000" w:rsidRDefault="00000000" w:rsidRPr="00000000" w14:paraId="0000060F">
            <w:pPr>
              <w:spacing w:after="0" w:line="240" w:lineRule="auto"/>
              <w:ind w:lef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Адекватност литературе</w:t>
            </w:r>
          </w:p>
        </w:tc>
        <w:tc>
          <w:tcPr>
            <w:vAlign w:val="center"/>
          </w:tcPr>
          <w:p w:rsidR="00000000" w:rsidDel="00000000" w:rsidP="00000000" w:rsidRDefault="00000000" w:rsidRPr="00000000" w14:paraId="00000610">
            <w:pPr>
              <w:spacing w:after="0" w:line="240" w:lineRule="auto"/>
              <w:ind w:lef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Критичко размишљање</w:t>
            </w:r>
          </w:p>
        </w:tc>
        <w:tc>
          <w:tcPr>
            <w:vAlign w:val="center"/>
          </w:tcPr>
          <w:p w:rsidR="00000000" w:rsidDel="00000000" w:rsidP="00000000" w:rsidRDefault="00000000" w:rsidRPr="00000000" w14:paraId="00000611">
            <w:pPr>
              <w:spacing w:after="0" w:line="240" w:lineRule="auto"/>
              <w:ind w:lef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Интеракција</w:t>
            </w:r>
          </w:p>
        </w:tc>
        <w:tc>
          <w:tcPr>
            <w:vAlign w:val="center"/>
          </w:tcPr>
          <w:p w:rsidR="00000000" w:rsidDel="00000000" w:rsidP="00000000" w:rsidRDefault="00000000" w:rsidRPr="00000000" w14:paraId="00000612">
            <w:pPr>
              <w:spacing w:after="0" w:line="240" w:lineRule="auto"/>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Атмосфера</w:t>
            </w:r>
          </w:p>
        </w:tc>
        <w:tc>
          <w:tcPr>
            <w:vAlign w:val="center"/>
          </w:tcPr>
          <w:p w:rsidR="00000000" w:rsidDel="00000000" w:rsidP="00000000" w:rsidRDefault="00000000" w:rsidRPr="00000000" w14:paraId="00000613">
            <w:pPr>
              <w:spacing w:after="0" w:line="240" w:lineRule="auto"/>
              <w:ind w:lef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Редовност наставе</w:t>
            </w:r>
          </w:p>
        </w:tc>
        <w:tc>
          <w:tcPr>
            <w:vAlign w:val="center"/>
          </w:tcPr>
          <w:p w:rsidR="00000000" w:rsidDel="00000000" w:rsidP="00000000" w:rsidRDefault="00000000" w:rsidRPr="00000000" w14:paraId="00000614">
            <w:pPr>
              <w:spacing w:after="0" w:line="240" w:lineRule="auto"/>
              <w:ind w:lef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Корисност градива</w:t>
            </w:r>
          </w:p>
        </w:tc>
        <w:tc>
          <w:tcPr>
            <w:vAlign w:val="center"/>
          </w:tcPr>
          <w:p w:rsidR="00000000" w:rsidDel="00000000" w:rsidP="00000000" w:rsidRDefault="00000000" w:rsidRPr="00000000" w14:paraId="00000615">
            <w:pPr>
              <w:spacing w:after="0" w:line="240" w:lineRule="auto"/>
              <w:ind w:lef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Труд</w:t>
            </w:r>
          </w:p>
        </w:tc>
        <w:tc>
          <w:tcPr>
            <w:vAlign w:val="center"/>
          </w:tcPr>
          <w:p w:rsidR="00000000" w:rsidDel="00000000" w:rsidP="00000000" w:rsidRDefault="00000000" w:rsidRPr="00000000" w14:paraId="00000616">
            <w:pPr>
              <w:spacing w:after="0" w:line="240" w:lineRule="auto"/>
              <w:ind w:lef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Доступност</w:t>
            </w:r>
          </w:p>
        </w:tc>
        <w:tc>
          <w:tcPr/>
          <w:p w:rsidR="00000000" w:rsidDel="00000000" w:rsidP="00000000" w:rsidRDefault="00000000" w:rsidRPr="00000000" w14:paraId="00000617">
            <w:pPr>
              <w:spacing w:after="0" w:line="240" w:lineRule="auto"/>
              <w:ind w:lef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Повратне информације</w:t>
            </w:r>
          </w:p>
        </w:tc>
        <w:tc>
          <w:tcPr/>
          <w:p w:rsidR="00000000" w:rsidDel="00000000" w:rsidP="00000000" w:rsidRDefault="00000000" w:rsidRPr="00000000" w14:paraId="00000618">
            <w:pPr>
              <w:spacing w:after="0" w:line="240" w:lineRule="auto"/>
              <w:ind w:lef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Објективност</w:t>
            </w:r>
          </w:p>
        </w:tc>
        <w:tc>
          <w:tcPr/>
          <w:p w:rsidR="00000000" w:rsidDel="00000000" w:rsidP="00000000" w:rsidRDefault="00000000" w:rsidRPr="00000000" w14:paraId="00000619">
            <w:pPr>
              <w:spacing w:after="0" w:line="240" w:lineRule="auto"/>
              <w:ind w:lef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Садржај</w:t>
            </w:r>
          </w:p>
        </w:tc>
        <w:tc>
          <w:tcPr/>
          <w:p w:rsidR="00000000" w:rsidDel="00000000" w:rsidP="00000000" w:rsidRDefault="00000000" w:rsidRPr="00000000" w14:paraId="0000061A">
            <w:pPr>
              <w:spacing w:after="0" w:line="240" w:lineRule="auto"/>
              <w:ind w:lef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Организација</w:t>
            </w:r>
          </w:p>
        </w:tc>
        <w:tc>
          <w:tcPr>
            <w:vAlign w:val="center"/>
          </w:tcPr>
          <w:p w:rsidR="00000000" w:rsidDel="00000000" w:rsidP="00000000" w:rsidRDefault="00000000" w:rsidRPr="00000000" w14:paraId="0000061B">
            <w:pPr>
              <w:spacing w:after="0" w:line="240" w:lineRule="auto"/>
              <w:ind w:left="113" w:firstLine="0"/>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ПРОСЕК</w:t>
            </w:r>
          </w:p>
        </w:tc>
      </w:tr>
      <w:tr>
        <w:trPr>
          <w:cantSplit w:val="0"/>
          <w:trHeight w:val="421" w:hRule="atLeast"/>
          <w:tblHeader w:val="0"/>
        </w:trPr>
        <w:tc>
          <w:tcPr>
            <w:vMerge w:val="restart"/>
          </w:tcPr>
          <w:p w:rsidR="00000000" w:rsidDel="00000000" w:rsidP="00000000" w:rsidRDefault="00000000" w:rsidRPr="00000000" w14:paraId="0000061C">
            <w:pPr>
              <w:spacing w:line="240" w:lineRule="auto"/>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2023/24</w:t>
            </w:r>
          </w:p>
        </w:tc>
        <w:tc>
          <w:tcPr>
            <w:vMerge w:val="restart"/>
            <w:vAlign w:val="bottom"/>
          </w:tcPr>
          <w:p w:rsidR="00000000" w:rsidDel="00000000" w:rsidP="00000000" w:rsidRDefault="00000000" w:rsidRPr="00000000" w14:paraId="0000061D">
            <w:pPr>
              <w:spacing w:line="240" w:lineRule="auto"/>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1598</w:t>
            </w:r>
          </w:p>
        </w:tc>
        <w:tc>
          <w:tcPr>
            <w:vAlign w:val="bottom"/>
          </w:tcPr>
          <w:p w:rsidR="00000000" w:rsidDel="00000000" w:rsidP="00000000" w:rsidRDefault="00000000" w:rsidRPr="00000000" w14:paraId="0000061E">
            <w:pPr>
              <w:spacing w:line="240" w:lineRule="auto"/>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Просек</w:t>
            </w:r>
          </w:p>
        </w:tc>
        <w:tc>
          <w:tcPr/>
          <w:p w:rsidR="00000000" w:rsidDel="00000000" w:rsidP="00000000" w:rsidRDefault="00000000" w:rsidRPr="00000000" w14:paraId="0000061F">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4.18</w:t>
            </w:r>
            <w:r w:rsidDel="00000000" w:rsidR="00000000" w:rsidRPr="00000000">
              <w:rPr>
                <w:rtl w:val="0"/>
              </w:rPr>
            </w:r>
          </w:p>
        </w:tc>
        <w:tc>
          <w:tcPr/>
          <w:p w:rsidR="00000000" w:rsidDel="00000000" w:rsidP="00000000" w:rsidRDefault="00000000" w:rsidRPr="00000000" w14:paraId="00000620">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4.43</w:t>
            </w:r>
            <w:r w:rsidDel="00000000" w:rsidR="00000000" w:rsidRPr="00000000">
              <w:rPr>
                <w:rtl w:val="0"/>
              </w:rPr>
            </w:r>
          </w:p>
        </w:tc>
        <w:tc>
          <w:tcPr/>
          <w:p w:rsidR="00000000" w:rsidDel="00000000" w:rsidP="00000000" w:rsidRDefault="00000000" w:rsidRPr="00000000" w14:paraId="00000621">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4.58</w:t>
            </w:r>
            <w:r w:rsidDel="00000000" w:rsidR="00000000" w:rsidRPr="00000000">
              <w:rPr>
                <w:rtl w:val="0"/>
              </w:rPr>
            </w:r>
          </w:p>
        </w:tc>
        <w:tc>
          <w:tcPr/>
          <w:p w:rsidR="00000000" w:rsidDel="00000000" w:rsidP="00000000" w:rsidRDefault="00000000" w:rsidRPr="00000000" w14:paraId="00000622">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4.41</w:t>
            </w:r>
            <w:r w:rsidDel="00000000" w:rsidR="00000000" w:rsidRPr="00000000">
              <w:rPr>
                <w:rtl w:val="0"/>
              </w:rPr>
            </w:r>
          </w:p>
        </w:tc>
        <w:tc>
          <w:tcPr/>
          <w:p w:rsidR="00000000" w:rsidDel="00000000" w:rsidP="00000000" w:rsidRDefault="00000000" w:rsidRPr="00000000" w14:paraId="00000623">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4.40</w:t>
            </w:r>
            <w:r w:rsidDel="00000000" w:rsidR="00000000" w:rsidRPr="00000000">
              <w:rPr>
                <w:rtl w:val="0"/>
              </w:rPr>
            </w:r>
          </w:p>
        </w:tc>
        <w:tc>
          <w:tcPr/>
          <w:p w:rsidR="00000000" w:rsidDel="00000000" w:rsidP="00000000" w:rsidRDefault="00000000" w:rsidRPr="00000000" w14:paraId="00000624">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4.29</w:t>
            </w:r>
            <w:r w:rsidDel="00000000" w:rsidR="00000000" w:rsidRPr="00000000">
              <w:rPr>
                <w:rtl w:val="0"/>
              </w:rPr>
            </w:r>
          </w:p>
        </w:tc>
        <w:tc>
          <w:tcPr/>
          <w:p w:rsidR="00000000" w:rsidDel="00000000" w:rsidP="00000000" w:rsidRDefault="00000000" w:rsidRPr="00000000" w14:paraId="00000625">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4.40</w:t>
            </w:r>
            <w:r w:rsidDel="00000000" w:rsidR="00000000" w:rsidRPr="00000000">
              <w:rPr>
                <w:rtl w:val="0"/>
              </w:rPr>
            </w:r>
          </w:p>
        </w:tc>
        <w:tc>
          <w:tcPr/>
          <w:p w:rsidR="00000000" w:rsidDel="00000000" w:rsidP="00000000" w:rsidRDefault="00000000" w:rsidRPr="00000000" w14:paraId="00000626">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4.48</w:t>
            </w:r>
            <w:r w:rsidDel="00000000" w:rsidR="00000000" w:rsidRPr="00000000">
              <w:rPr>
                <w:rtl w:val="0"/>
              </w:rPr>
            </w:r>
          </w:p>
        </w:tc>
        <w:tc>
          <w:tcPr/>
          <w:p w:rsidR="00000000" w:rsidDel="00000000" w:rsidP="00000000" w:rsidRDefault="00000000" w:rsidRPr="00000000" w14:paraId="00000627">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4.56</w:t>
            </w:r>
            <w:r w:rsidDel="00000000" w:rsidR="00000000" w:rsidRPr="00000000">
              <w:rPr>
                <w:rtl w:val="0"/>
              </w:rPr>
            </w:r>
          </w:p>
        </w:tc>
        <w:tc>
          <w:tcPr/>
          <w:p w:rsidR="00000000" w:rsidDel="00000000" w:rsidP="00000000" w:rsidRDefault="00000000" w:rsidRPr="00000000" w14:paraId="00000628">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4.40</w:t>
            </w:r>
            <w:r w:rsidDel="00000000" w:rsidR="00000000" w:rsidRPr="00000000">
              <w:rPr>
                <w:rtl w:val="0"/>
              </w:rPr>
            </w:r>
          </w:p>
        </w:tc>
        <w:tc>
          <w:tcPr/>
          <w:p w:rsidR="00000000" w:rsidDel="00000000" w:rsidP="00000000" w:rsidRDefault="00000000" w:rsidRPr="00000000" w14:paraId="00000629">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4.44</w:t>
            </w:r>
            <w:r w:rsidDel="00000000" w:rsidR="00000000" w:rsidRPr="00000000">
              <w:rPr>
                <w:rtl w:val="0"/>
              </w:rPr>
            </w:r>
          </w:p>
        </w:tc>
        <w:tc>
          <w:tcPr/>
          <w:p w:rsidR="00000000" w:rsidDel="00000000" w:rsidP="00000000" w:rsidRDefault="00000000" w:rsidRPr="00000000" w14:paraId="0000062A">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4.65</w:t>
            </w:r>
            <w:r w:rsidDel="00000000" w:rsidR="00000000" w:rsidRPr="00000000">
              <w:rPr>
                <w:rtl w:val="0"/>
              </w:rPr>
            </w:r>
          </w:p>
        </w:tc>
        <w:tc>
          <w:tcPr/>
          <w:p w:rsidR="00000000" w:rsidDel="00000000" w:rsidP="00000000" w:rsidRDefault="00000000" w:rsidRPr="00000000" w14:paraId="0000062B">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4.45</w:t>
            </w:r>
            <w:r w:rsidDel="00000000" w:rsidR="00000000" w:rsidRPr="00000000">
              <w:rPr>
                <w:rtl w:val="0"/>
              </w:rPr>
            </w:r>
          </w:p>
        </w:tc>
        <w:tc>
          <w:tcPr/>
          <w:p w:rsidR="00000000" w:rsidDel="00000000" w:rsidP="00000000" w:rsidRDefault="00000000" w:rsidRPr="00000000" w14:paraId="0000062C">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4.57</w:t>
            </w:r>
            <w:r w:rsidDel="00000000" w:rsidR="00000000" w:rsidRPr="00000000">
              <w:rPr>
                <w:rtl w:val="0"/>
              </w:rPr>
            </w:r>
          </w:p>
        </w:tc>
        <w:tc>
          <w:tcPr/>
          <w:p w:rsidR="00000000" w:rsidDel="00000000" w:rsidP="00000000" w:rsidRDefault="00000000" w:rsidRPr="00000000" w14:paraId="0000062D">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4.32</w:t>
            </w:r>
            <w:r w:rsidDel="00000000" w:rsidR="00000000" w:rsidRPr="00000000">
              <w:rPr>
                <w:rtl w:val="0"/>
              </w:rPr>
            </w:r>
          </w:p>
        </w:tc>
        <w:tc>
          <w:tcPr/>
          <w:p w:rsidR="00000000" w:rsidDel="00000000" w:rsidP="00000000" w:rsidRDefault="00000000" w:rsidRPr="00000000" w14:paraId="0000062E">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4.29</w:t>
            </w:r>
            <w:r w:rsidDel="00000000" w:rsidR="00000000" w:rsidRPr="00000000">
              <w:rPr>
                <w:rtl w:val="0"/>
              </w:rPr>
            </w:r>
          </w:p>
        </w:tc>
        <w:tc>
          <w:tcPr/>
          <w:p w:rsidR="00000000" w:rsidDel="00000000" w:rsidP="00000000" w:rsidRDefault="00000000" w:rsidRPr="00000000" w14:paraId="0000062F">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4.40</w:t>
            </w:r>
            <w:r w:rsidDel="00000000" w:rsidR="00000000" w:rsidRPr="00000000">
              <w:rPr>
                <w:rtl w:val="0"/>
              </w:rPr>
            </w:r>
          </w:p>
        </w:tc>
      </w:tr>
      <w:tr>
        <w:trPr>
          <w:cantSplit w:val="0"/>
          <w:trHeight w:val="421" w:hRule="atLeast"/>
          <w:tblHeader w:val="0"/>
        </w:trPr>
        <w:tc>
          <w:tcPr>
            <w:vMerge w:val="continue"/>
          </w:tcPr>
          <w:p w:rsidR="00000000" w:rsidDel="00000000" w:rsidP="00000000" w:rsidRDefault="00000000" w:rsidRPr="00000000" w14:paraId="000006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vMerge w:val="continue"/>
            <w:vAlign w:val="bottom"/>
          </w:tcPr>
          <w:p w:rsidR="00000000" w:rsidDel="00000000" w:rsidP="00000000" w:rsidRDefault="00000000" w:rsidRPr="00000000" w14:paraId="000006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16"/>
                <w:szCs w:val="16"/>
              </w:rPr>
            </w:pPr>
            <w:r w:rsidDel="00000000" w:rsidR="00000000" w:rsidRPr="00000000">
              <w:rPr>
                <w:rtl w:val="0"/>
              </w:rPr>
            </w:r>
          </w:p>
        </w:tc>
        <w:tc>
          <w:tcPr>
            <w:vAlign w:val="bottom"/>
          </w:tcPr>
          <w:p w:rsidR="00000000" w:rsidDel="00000000" w:rsidP="00000000" w:rsidRDefault="00000000" w:rsidRPr="00000000" w14:paraId="00000632">
            <w:pPr>
              <w:spacing w:line="240" w:lineRule="auto"/>
              <w:jc w:val="center"/>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sz w:val="16"/>
                <w:szCs w:val="16"/>
                <w:rtl w:val="0"/>
              </w:rPr>
              <w:t xml:space="preserve">СД</w:t>
            </w:r>
          </w:p>
        </w:tc>
        <w:tc>
          <w:tcPr/>
          <w:p w:rsidR="00000000" w:rsidDel="00000000" w:rsidP="00000000" w:rsidRDefault="00000000" w:rsidRPr="00000000" w14:paraId="00000633">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1.14</w:t>
            </w:r>
            <w:r w:rsidDel="00000000" w:rsidR="00000000" w:rsidRPr="00000000">
              <w:rPr>
                <w:rtl w:val="0"/>
              </w:rPr>
            </w:r>
          </w:p>
        </w:tc>
        <w:tc>
          <w:tcPr/>
          <w:p w:rsidR="00000000" w:rsidDel="00000000" w:rsidP="00000000" w:rsidRDefault="00000000" w:rsidRPr="00000000" w14:paraId="00000634">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0.94</w:t>
            </w:r>
            <w:r w:rsidDel="00000000" w:rsidR="00000000" w:rsidRPr="00000000">
              <w:rPr>
                <w:rtl w:val="0"/>
              </w:rPr>
            </w:r>
          </w:p>
        </w:tc>
        <w:tc>
          <w:tcPr/>
          <w:p w:rsidR="00000000" w:rsidDel="00000000" w:rsidP="00000000" w:rsidRDefault="00000000" w:rsidRPr="00000000" w14:paraId="00000635">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0.83</w:t>
            </w:r>
            <w:r w:rsidDel="00000000" w:rsidR="00000000" w:rsidRPr="00000000">
              <w:rPr>
                <w:rtl w:val="0"/>
              </w:rPr>
            </w:r>
          </w:p>
        </w:tc>
        <w:tc>
          <w:tcPr/>
          <w:p w:rsidR="00000000" w:rsidDel="00000000" w:rsidP="00000000" w:rsidRDefault="00000000" w:rsidRPr="00000000" w14:paraId="00000636">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0.99</w:t>
            </w:r>
            <w:r w:rsidDel="00000000" w:rsidR="00000000" w:rsidRPr="00000000">
              <w:rPr>
                <w:rtl w:val="0"/>
              </w:rPr>
            </w:r>
          </w:p>
        </w:tc>
        <w:tc>
          <w:tcPr/>
          <w:p w:rsidR="00000000" w:rsidDel="00000000" w:rsidP="00000000" w:rsidRDefault="00000000" w:rsidRPr="00000000" w14:paraId="00000637">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0.97</w:t>
            </w:r>
            <w:r w:rsidDel="00000000" w:rsidR="00000000" w:rsidRPr="00000000">
              <w:rPr>
                <w:rtl w:val="0"/>
              </w:rPr>
            </w:r>
          </w:p>
        </w:tc>
        <w:tc>
          <w:tcPr/>
          <w:p w:rsidR="00000000" w:rsidDel="00000000" w:rsidP="00000000" w:rsidRDefault="00000000" w:rsidRPr="00000000" w14:paraId="00000638">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1.04</w:t>
            </w:r>
            <w:r w:rsidDel="00000000" w:rsidR="00000000" w:rsidRPr="00000000">
              <w:rPr>
                <w:rtl w:val="0"/>
              </w:rPr>
            </w:r>
          </w:p>
        </w:tc>
        <w:tc>
          <w:tcPr/>
          <w:p w:rsidR="00000000" w:rsidDel="00000000" w:rsidP="00000000" w:rsidRDefault="00000000" w:rsidRPr="00000000" w14:paraId="00000639">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0.99</w:t>
            </w:r>
            <w:r w:rsidDel="00000000" w:rsidR="00000000" w:rsidRPr="00000000">
              <w:rPr>
                <w:rtl w:val="0"/>
              </w:rPr>
            </w:r>
          </w:p>
        </w:tc>
        <w:tc>
          <w:tcPr/>
          <w:p w:rsidR="00000000" w:rsidDel="00000000" w:rsidP="00000000" w:rsidRDefault="00000000" w:rsidRPr="00000000" w14:paraId="0000063A">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0.90</w:t>
            </w:r>
            <w:r w:rsidDel="00000000" w:rsidR="00000000" w:rsidRPr="00000000">
              <w:rPr>
                <w:rtl w:val="0"/>
              </w:rPr>
            </w:r>
          </w:p>
        </w:tc>
        <w:tc>
          <w:tcPr/>
          <w:p w:rsidR="00000000" w:rsidDel="00000000" w:rsidP="00000000" w:rsidRDefault="00000000" w:rsidRPr="00000000" w14:paraId="0000063B">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0.89</w:t>
            </w:r>
            <w:r w:rsidDel="00000000" w:rsidR="00000000" w:rsidRPr="00000000">
              <w:rPr>
                <w:rtl w:val="0"/>
              </w:rPr>
            </w:r>
          </w:p>
        </w:tc>
        <w:tc>
          <w:tcPr/>
          <w:p w:rsidR="00000000" w:rsidDel="00000000" w:rsidP="00000000" w:rsidRDefault="00000000" w:rsidRPr="00000000" w14:paraId="0000063C">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0.96</w:t>
            </w:r>
            <w:r w:rsidDel="00000000" w:rsidR="00000000" w:rsidRPr="00000000">
              <w:rPr>
                <w:rtl w:val="0"/>
              </w:rPr>
            </w:r>
          </w:p>
        </w:tc>
        <w:tc>
          <w:tcPr/>
          <w:p w:rsidR="00000000" w:rsidDel="00000000" w:rsidP="00000000" w:rsidRDefault="00000000" w:rsidRPr="00000000" w14:paraId="0000063D">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0.93</w:t>
            </w:r>
            <w:r w:rsidDel="00000000" w:rsidR="00000000" w:rsidRPr="00000000">
              <w:rPr>
                <w:rtl w:val="0"/>
              </w:rPr>
            </w:r>
          </w:p>
        </w:tc>
        <w:tc>
          <w:tcPr/>
          <w:p w:rsidR="00000000" w:rsidDel="00000000" w:rsidP="00000000" w:rsidRDefault="00000000" w:rsidRPr="00000000" w14:paraId="0000063E">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0.76</w:t>
            </w:r>
            <w:r w:rsidDel="00000000" w:rsidR="00000000" w:rsidRPr="00000000">
              <w:rPr>
                <w:rtl w:val="0"/>
              </w:rPr>
            </w:r>
          </w:p>
        </w:tc>
        <w:tc>
          <w:tcPr/>
          <w:p w:rsidR="00000000" w:rsidDel="00000000" w:rsidP="00000000" w:rsidRDefault="00000000" w:rsidRPr="00000000" w14:paraId="0000063F">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0.96</w:t>
            </w:r>
            <w:r w:rsidDel="00000000" w:rsidR="00000000" w:rsidRPr="00000000">
              <w:rPr>
                <w:rtl w:val="0"/>
              </w:rPr>
            </w:r>
          </w:p>
        </w:tc>
        <w:tc>
          <w:tcPr/>
          <w:p w:rsidR="00000000" w:rsidDel="00000000" w:rsidP="00000000" w:rsidRDefault="00000000" w:rsidRPr="00000000" w14:paraId="00000640">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0.82</w:t>
            </w:r>
            <w:r w:rsidDel="00000000" w:rsidR="00000000" w:rsidRPr="00000000">
              <w:rPr>
                <w:rtl w:val="0"/>
              </w:rPr>
            </w:r>
          </w:p>
        </w:tc>
        <w:tc>
          <w:tcPr/>
          <w:p w:rsidR="00000000" w:rsidDel="00000000" w:rsidP="00000000" w:rsidRDefault="00000000" w:rsidRPr="00000000" w14:paraId="00000641">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0.95</w:t>
            </w:r>
            <w:r w:rsidDel="00000000" w:rsidR="00000000" w:rsidRPr="00000000">
              <w:rPr>
                <w:rtl w:val="0"/>
              </w:rPr>
            </w:r>
          </w:p>
        </w:tc>
        <w:tc>
          <w:tcPr/>
          <w:p w:rsidR="00000000" w:rsidDel="00000000" w:rsidP="00000000" w:rsidRDefault="00000000" w:rsidRPr="00000000" w14:paraId="00000642">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1.05</w:t>
            </w:r>
            <w:r w:rsidDel="00000000" w:rsidR="00000000" w:rsidRPr="00000000">
              <w:rPr>
                <w:rtl w:val="0"/>
              </w:rPr>
            </w:r>
          </w:p>
        </w:tc>
        <w:tc>
          <w:tcPr/>
          <w:p w:rsidR="00000000" w:rsidDel="00000000" w:rsidP="00000000" w:rsidRDefault="00000000" w:rsidRPr="00000000" w14:paraId="00000643">
            <w:pPr>
              <w:spacing w:line="240" w:lineRule="auto"/>
              <w:jc w:val="right"/>
              <w:rPr>
                <w:rFonts w:ascii="Times New Roman" w:cs="Times New Roman" w:eastAsia="Times New Roman" w:hAnsi="Times New Roman"/>
                <w:sz w:val="16"/>
                <w:szCs w:val="16"/>
              </w:rPr>
            </w:pPr>
            <w:r w:rsidDel="00000000" w:rsidR="00000000" w:rsidRPr="00000000">
              <w:rPr>
                <w:rFonts w:ascii="Times New Roman" w:cs="Times New Roman" w:eastAsia="Times New Roman" w:hAnsi="Times New Roman"/>
                <w:color w:val="000000"/>
                <w:sz w:val="16"/>
                <w:szCs w:val="16"/>
                <w:rtl w:val="0"/>
              </w:rPr>
              <w:t xml:space="preserve">0.74</w:t>
            </w:r>
            <w:r w:rsidDel="00000000" w:rsidR="00000000" w:rsidRPr="00000000">
              <w:rPr>
                <w:rtl w:val="0"/>
              </w:rPr>
            </w:r>
          </w:p>
        </w:tc>
      </w:tr>
    </w:tbl>
    <w:p w:rsidR="00000000" w:rsidDel="00000000" w:rsidP="00000000" w:rsidRDefault="00000000" w:rsidRPr="00000000" w14:paraId="00000644">
      <w:pPr>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645">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Из табела је уочљиво да је степен задовољства на веома високом просечном нивоу (све ставке на свакој од анкета су оцењене са преко 4), као и да су оцене за већину ставки расле из године у годину. Студенти високо процењују важне аспекте квалитета наставног процеса, као што су редовност држања наставе (просек за три године је 4,44), разумљивост и начин излагања материје предвиђене предметом (4,4), подстицање студената на активност, критичко размишљање и креативност (4,37), адекватност литературе (4,56), наставник даје корисне информације за будући рад студената (4,57), објективност и непристрасност у оцени знања студената (4,64), итд.</w:t>
      </w:r>
    </w:p>
    <w:p w:rsidR="00000000" w:rsidDel="00000000" w:rsidP="00000000" w:rsidRDefault="00000000" w:rsidRPr="00000000" w14:paraId="00000646">
      <w:pPr>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Оно што показује последња анкета, јесте да студенти на Одељењу за филозофију тренутно нису у највећој мери задовољни развојем њиховог интересовања за предмет. Иако укупна просечна оцена добијена на основу одговора студената филозофије указује на то да су испитаници углавном задовољни квалитетом наставног процеса, препознају се и могућности за његово даље унапређење.</w:t>
      </w:r>
    </w:p>
    <w:p w:rsidR="00000000" w:rsidDel="00000000" w:rsidP="00000000" w:rsidRDefault="00000000" w:rsidRPr="00000000" w14:paraId="00000647">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gp10qj3m99fs" w:id="19"/>
    <w:bookmarkEnd w:id="19"/>
    <w:p w:rsidR="00000000" w:rsidDel="00000000" w:rsidP="00000000" w:rsidRDefault="00000000" w:rsidRPr="00000000" w14:paraId="0000064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Прилог 5.2.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Процедуре и поступци који обезбеђују поштовање плана и распореда наставе</w:t>
      </w:r>
    </w:p>
    <w:p w:rsidR="00000000" w:rsidDel="00000000" w:rsidP="00000000" w:rsidRDefault="00000000" w:rsidRPr="00000000" w14:paraId="0000064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4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Информације о студирању на Филозофском факултету Универзитета у Београду:</w:t>
      </w:r>
    </w:p>
    <w:p w:rsidR="00000000" w:rsidDel="00000000" w:rsidP="00000000" w:rsidRDefault="00000000" w:rsidRPr="00000000" w14:paraId="0000064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hyperlink r:id="rId100">
        <w:r w:rsidDel="00000000" w:rsidR="00000000" w:rsidRPr="00000000">
          <w:rPr>
            <w:rFonts w:ascii="Times New Roman" w:cs="Times New Roman" w:eastAsia="Times New Roman" w:hAnsi="Times New Roman"/>
            <w:b w:val="0"/>
            <w:i w:val="0"/>
            <w:smallCaps w:val="0"/>
            <w:strike w:val="0"/>
            <w:color w:val="0563c1"/>
            <w:sz w:val="22"/>
            <w:szCs w:val="22"/>
            <w:u w:val="single"/>
            <w:shd w:fill="auto" w:val="clear"/>
            <w:vertAlign w:val="baseline"/>
            <w:rtl w:val="0"/>
          </w:rPr>
          <w:t xml:space="preserve">https://www.f.bg.ac.rs/informacije-studiranje</w:t>
        </w:r>
      </w:hyperlink>
      <w:r w:rsidDel="00000000" w:rsidR="00000000" w:rsidRPr="00000000">
        <w:rPr>
          <w:rtl w:val="0"/>
        </w:rPr>
      </w:r>
    </w:p>
    <w:p w:rsidR="00000000" w:rsidDel="00000000" w:rsidP="00000000" w:rsidRDefault="00000000" w:rsidRPr="00000000" w14:paraId="0000064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Програм основних академских студија филозофије:</w:t>
      </w:r>
    </w:p>
    <w:p w:rsidR="00000000" w:rsidDel="00000000" w:rsidP="00000000" w:rsidRDefault="00000000" w:rsidRPr="00000000" w14:paraId="0000064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hyperlink r:id="rId101">
        <w:r w:rsidDel="00000000" w:rsidR="00000000" w:rsidRPr="00000000">
          <w:rPr>
            <w:rFonts w:ascii="Times New Roman" w:cs="Times New Roman" w:eastAsia="Times New Roman" w:hAnsi="Times New Roman"/>
            <w:b w:val="0"/>
            <w:i w:val="0"/>
            <w:smallCaps w:val="0"/>
            <w:strike w:val="0"/>
            <w:color w:val="1155cc"/>
            <w:sz w:val="22"/>
            <w:szCs w:val="22"/>
            <w:u w:val="single"/>
            <w:shd w:fill="auto" w:val="clear"/>
            <w:vertAlign w:val="baseline"/>
            <w:rtl w:val="0"/>
          </w:rPr>
          <w:t xml:space="preserve">https://www.f.bg.ac.rs/filozofija/program/osnovne/2021</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4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Информације о упису на основне студије:</w:t>
      </w:r>
    </w:p>
    <w:p w:rsidR="00000000" w:rsidDel="00000000" w:rsidP="00000000" w:rsidRDefault="00000000" w:rsidRPr="00000000" w14:paraId="0000064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hyperlink r:id="rId102">
        <w:r w:rsidDel="00000000" w:rsidR="00000000" w:rsidRPr="00000000">
          <w:rPr>
            <w:rFonts w:ascii="Times New Roman" w:cs="Times New Roman" w:eastAsia="Times New Roman" w:hAnsi="Times New Roman"/>
            <w:b w:val="0"/>
            <w:i w:val="0"/>
            <w:smallCaps w:val="0"/>
            <w:strike w:val="0"/>
            <w:color w:val="0563c1"/>
            <w:sz w:val="22"/>
            <w:szCs w:val="22"/>
            <w:u w:val="single"/>
            <w:shd w:fill="auto" w:val="clear"/>
            <w:vertAlign w:val="baseline"/>
            <w:rtl w:val="0"/>
          </w:rPr>
          <w:t xml:space="preserve">https://www.f.bg.ac.rs/upis-osnovne-studije</w:t>
        </w:r>
      </w:hyperlink>
      <w:r w:rsidDel="00000000" w:rsidR="00000000" w:rsidRPr="00000000">
        <w:rPr>
          <w:rtl w:val="0"/>
        </w:rPr>
      </w:r>
    </w:p>
    <w:p w:rsidR="00000000" w:rsidDel="00000000" w:rsidP="00000000" w:rsidRDefault="00000000" w:rsidRPr="00000000" w14:paraId="0000065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Информације о упису наредне године основних студија:</w:t>
      </w:r>
    </w:p>
    <w:p w:rsidR="00000000" w:rsidDel="00000000" w:rsidP="00000000" w:rsidRDefault="00000000" w:rsidRPr="00000000" w14:paraId="0000065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hyperlink r:id="rId103">
        <w:r w:rsidDel="00000000" w:rsidR="00000000" w:rsidRPr="00000000">
          <w:rPr>
            <w:rFonts w:ascii="Times New Roman" w:cs="Times New Roman" w:eastAsia="Times New Roman" w:hAnsi="Times New Roman"/>
            <w:b w:val="0"/>
            <w:i w:val="0"/>
            <w:smallCaps w:val="0"/>
            <w:strike w:val="0"/>
            <w:color w:val="0563c1"/>
            <w:sz w:val="22"/>
            <w:szCs w:val="22"/>
            <w:u w:val="single"/>
            <w:shd w:fill="auto" w:val="clear"/>
            <w:vertAlign w:val="baseline"/>
            <w:rtl w:val="0"/>
          </w:rPr>
          <w:t xml:space="preserve">https://www.f.bg.ac.rs/upis-naredne-godine</w:t>
        </w:r>
      </w:hyperlink>
      <w:r w:rsidDel="00000000" w:rsidR="00000000" w:rsidRPr="00000000">
        <w:rPr>
          <w:rtl w:val="0"/>
        </w:rPr>
      </w:r>
    </w:p>
    <w:p w:rsidR="00000000" w:rsidDel="00000000" w:rsidP="00000000" w:rsidRDefault="00000000" w:rsidRPr="00000000" w14:paraId="0000065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План наставе и испитних рокова:</w:t>
      </w:r>
    </w:p>
    <w:p w:rsidR="00000000" w:rsidDel="00000000" w:rsidP="00000000" w:rsidRDefault="00000000" w:rsidRPr="00000000" w14:paraId="00000653">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hyperlink r:id="rId104">
        <w:r w:rsidDel="00000000" w:rsidR="00000000" w:rsidRPr="00000000">
          <w:rPr>
            <w:rFonts w:ascii="Times New Roman" w:cs="Times New Roman" w:eastAsia="Times New Roman" w:hAnsi="Times New Roman"/>
            <w:b w:val="0"/>
            <w:i w:val="0"/>
            <w:smallCaps w:val="0"/>
            <w:strike w:val="0"/>
            <w:color w:val="0563c1"/>
            <w:sz w:val="22"/>
            <w:szCs w:val="22"/>
            <w:u w:val="single"/>
            <w:shd w:fill="auto" w:val="clear"/>
            <w:vertAlign w:val="baseline"/>
            <w:rtl w:val="0"/>
          </w:rPr>
          <w:t xml:space="preserve">https://www.f.bg.ac.rs/informacije-studiranje/plan-nastave</w:t>
        </w:r>
      </w:hyperlink>
      <w:r w:rsidDel="00000000" w:rsidR="00000000" w:rsidRPr="00000000">
        <w:rPr>
          <w:rtl w:val="0"/>
        </w:rPr>
      </w:r>
    </w:p>
    <w:p w:rsidR="00000000" w:rsidDel="00000000" w:rsidP="00000000" w:rsidRDefault="00000000" w:rsidRPr="00000000" w14:paraId="0000065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Распоред предавања на основним студијама филозофије (1. семестар):</w:t>
      </w:r>
    </w:p>
    <w:p w:rsidR="00000000" w:rsidDel="00000000" w:rsidP="00000000" w:rsidRDefault="00000000" w:rsidRPr="00000000" w14:paraId="0000065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hyperlink r:id="rId105">
        <w:r w:rsidDel="00000000" w:rsidR="00000000" w:rsidRPr="00000000">
          <w:rPr>
            <w:rFonts w:ascii="Times New Roman" w:cs="Times New Roman" w:eastAsia="Times New Roman" w:hAnsi="Times New Roman"/>
            <w:b w:val="0"/>
            <w:i w:val="0"/>
            <w:smallCaps w:val="0"/>
            <w:strike w:val="0"/>
            <w:color w:val="1155cc"/>
            <w:sz w:val="22"/>
            <w:szCs w:val="22"/>
            <w:u w:val="single"/>
            <w:shd w:fill="auto" w:val="clear"/>
            <w:vertAlign w:val="baseline"/>
            <w:rtl w:val="0"/>
          </w:rPr>
          <w:t xml:space="preserve">https://www.f.bg.ac.rs/filozofija/raspored/osnovne/1</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56">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Распоред испита (по активним испитним роковима):</w:t>
      </w:r>
    </w:p>
    <w:p w:rsidR="00000000" w:rsidDel="00000000" w:rsidP="00000000" w:rsidRDefault="00000000" w:rsidRPr="00000000" w14:paraId="0000065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hyperlink r:id="rId106">
        <w:r w:rsidDel="00000000" w:rsidR="00000000" w:rsidRPr="00000000">
          <w:rPr>
            <w:rFonts w:ascii="Times New Roman" w:cs="Times New Roman" w:eastAsia="Times New Roman" w:hAnsi="Times New Roman"/>
            <w:b w:val="0"/>
            <w:i w:val="0"/>
            <w:smallCaps w:val="0"/>
            <w:strike w:val="0"/>
            <w:color w:val="1155cc"/>
            <w:sz w:val="22"/>
            <w:szCs w:val="22"/>
            <w:u w:val="single"/>
            <w:shd w:fill="auto" w:val="clear"/>
            <w:vertAlign w:val="baseline"/>
            <w:rtl w:val="0"/>
          </w:rPr>
          <w:t xml:space="preserve">https://www.f.bg.ac.rs/filozofija/raspored-ispita</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58">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Информације о библиотекама:</w:t>
      </w:r>
    </w:p>
    <w:p w:rsidR="00000000" w:rsidDel="00000000" w:rsidP="00000000" w:rsidRDefault="00000000" w:rsidRPr="00000000" w14:paraId="0000065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hyperlink r:id="rId107">
        <w:r w:rsidDel="00000000" w:rsidR="00000000" w:rsidRPr="00000000">
          <w:rPr>
            <w:rFonts w:ascii="Times New Roman" w:cs="Times New Roman" w:eastAsia="Times New Roman" w:hAnsi="Times New Roman"/>
            <w:b w:val="0"/>
            <w:i w:val="0"/>
            <w:smallCaps w:val="0"/>
            <w:strike w:val="0"/>
            <w:color w:val="0563c1"/>
            <w:sz w:val="22"/>
            <w:szCs w:val="22"/>
            <w:u w:val="single"/>
            <w:shd w:fill="auto" w:val="clear"/>
            <w:vertAlign w:val="baseline"/>
            <w:rtl w:val="0"/>
          </w:rPr>
          <w:t xml:space="preserve">https://www.f.bg.ac.rs/biblioteka</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5A">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Информације и правилници о мобилности:</w:t>
      </w:r>
    </w:p>
    <w:p w:rsidR="00000000" w:rsidDel="00000000" w:rsidP="00000000" w:rsidRDefault="00000000" w:rsidRPr="00000000" w14:paraId="0000065B">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hyperlink r:id="rId108">
        <w:r w:rsidDel="00000000" w:rsidR="00000000" w:rsidRPr="00000000">
          <w:rPr>
            <w:rFonts w:ascii="Times New Roman" w:cs="Times New Roman" w:eastAsia="Times New Roman" w:hAnsi="Times New Roman"/>
            <w:b w:val="0"/>
            <w:i w:val="0"/>
            <w:smallCaps w:val="0"/>
            <w:strike w:val="0"/>
            <w:color w:val="0563c1"/>
            <w:sz w:val="22"/>
            <w:szCs w:val="22"/>
            <w:u w:val="single"/>
            <w:shd w:fill="auto" w:val="clear"/>
            <w:vertAlign w:val="baseline"/>
            <w:rtl w:val="0"/>
          </w:rPr>
          <w:t xml:space="preserve">https://www.f.bg.ac.rs/mobilnost</w:t>
        </w:r>
      </w:hyperlink>
      <w:r w:rsidDel="00000000" w:rsidR="00000000" w:rsidRPr="00000000">
        <w:rPr>
          <w:rtl w:val="0"/>
        </w:rPr>
      </w:r>
    </w:p>
    <w:p w:rsidR="00000000" w:rsidDel="00000000" w:rsidP="00000000" w:rsidRDefault="00000000" w:rsidRPr="00000000" w14:paraId="0000065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Корисне информације за студенте:</w:t>
      </w:r>
    </w:p>
    <w:p w:rsidR="00000000" w:rsidDel="00000000" w:rsidP="00000000" w:rsidRDefault="00000000" w:rsidRPr="00000000" w14:paraId="0000065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hyperlink r:id="rId109">
        <w:r w:rsidDel="00000000" w:rsidR="00000000" w:rsidRPr="00000000">
          <w:rPr>
            <w:rFonts w:ascii="Times New Roman" w:cs="Times New Roman" w:eastAsia="Times New Roman" w:hAnsi="Times New Roman"/>
            <w:b w:val="0"/>
            <w:i w:val="0"/>
            <w:smallCaps w:val="0"/>
            <w:strike w:val="0"/>
            <w:color w:val="0563c1"/>
            <w:sz w:val="22"/>
            <w:szCs w:val="22"/>
            <w:u w:val="single"/>
            <w:shd w:fill="auto" w:val="clear"/>
            <w:vertAlign w:val="baseline"/>
            <w:rtl w:val="0"/>
          </w:rPr>
          <w:t xml:space="preserve">https://www.f.bg.ac.rs/informacije-studiranje/korisne-informacije</w:t>
        </w:r>
      </w:hyperlink>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65E">
      <w:pPr>
        <w:rPr>
          <w:rFonts w:ascii="Times New Roman" w:cs="Times New Roman" w:eastAsia="Times New Roman" w:hAnsi="Times New Roman"/>
          <w:b w:val="1"/>
        </w:rPr>
      </w:pPr>
      <w:r w:rsidDel="00000000" w:rsidR="00000000" w:rsidRPr="00000000">
        <w:rPr>
          <w:rtl w:val="0"/>
        </w:rPr>
      </w:r>
    </w:p>
    <w:bookmarkStart w:colFirst="0" w:colLast="0" w:name="bookmark=id.y5lf3dtif2v5" w:id="20"/>
    <w:bookmarkEnd w:id="20"/>
    <w:p w:rsidR="00000000" w:rsidDel="00000000" w:rsidP="00000000" w:rsidRDefault="00000000" w:rsidRPr="00000000" w14:paraId="0000065F">
      <w:pPr>
        <w:keepNext w:val="1"/>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5.3.</w:t>
      </w:r>
      <w:r w:rsidDel="00000000" w:rsidR="00000000" w:rsidRPr="00000000">
        <w:rPr>
          <w:rFonts w:ascii="Times New Roman" w:cs="Times New Roman" w:eastAsia="Times New Roman" w:hAnsi="Times New Roman"/>
          <w:sz w:val="24"/>
          <w:szCs w:val="24"/>
          <w:rtl w:val="0"/>
        </w:rPr>
        <w:t xml:space="preserve"> Доказ о спроведеним активностима којима се подстиче стицање активних компетенција наставника и сарадника  </w:t>
      </w:r>
    </w:p>
    <w:p w:rsidR="00000000" w:rsidDel="00000000" w:rsidP="00000000" w:rsidRDefault="00000000" w:rsidRPr="00000000" w14:paraId="00000660">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pict>
          <v:shape id="_x0000_i1025" style="width:459pt;height:594pt" o:ole="" type="#_x0000_t75">
            <v:imagedata r:id="rId1" o:title=""/>
          </v:shape>
          <o:OLEObject DrawAspect="Content" r:id="rId2" ObjectID="_1809682380" ProgID="Acrobat.Document.DC" ShapeID="_x0000_i1025" Type="Embed"/>
        </w:pict>
      </w:r>
      <w:r w:rsidDel="00000000" w:rsidR="00000000" w:rsidRPr="00000000">
        <w:rPr>
          <w:rtl w:val="0"/>
        </w:rPr>
      </w:r>
    </w:p>
    <w:bookmarkStart w:colFirst="0" w:colLast="0" w:name="bookmark=id.bcp1mpfa0jv1" w:id="21"/>
    <w:bookmarkEnd w:id="21"/>
    <w:p w:rsidR="00000000" w:rsidDel="00000000" w:rsidP="00000000" w:rsidRDefault="00000000" w:rsidRPr="00000000" w14:paraId="00000661">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5.3.а. </w:t>
      </w:r>
      <w:r w:rsidDel="00000000" w:rsidR="00000000" w:rsidRPr="00000000">
        <w:rPr>
          <w:rFonts w:ascii="Times New Roman" w:cs="Times New Roman" w:eastAsia="Times New Roman" w:hAnsi="Times New Roman"/>
          <w:sz w:val="24"/>
          <w:szCs w:val="24"/>
          <w:rtl w:val="0"/>
        </w:rPr>
        <w:t xml:space="preserve">Размена наставног особља</w:t>
      </w:r>
    </w:p>
    <w:tbl>
      <w:tblPr>
        <w:tblStyle w:val="Table19"/>
        <w:tblW w:w="9590.0" w:type="dxa"/>
        <w:jc w:val="left"/>
        <w:tblInd w:w="-115.0" w:type="dxa"/>
        <w:tblLayout w:type="fixed"/>
        <w:tblLook w:val="0400"/>
      </w:tblPr>
      <w:tblGrid>
        <w:gridCol w:w="1084"/>
        <w:gridCol w:w="928"/>
        <w:gridCol w:w="1316"/>
        <w:gridCol w:w="1048"/>
        <w:gridCol w:w="1426"/>
        <w:gridCol w:w="1290"/>
        <w:gridCol w:w="2498"/>
        <w:tblGridChange w:id="0">
          <w:tblGrid>
            <w:gridCol w:w="1084"/>
            <w:gridCol w:w="928"/>
            <w:gridCol w:w="1316"/>
            <w:gridCol w:w="1048"/>
            <w:gridCol w:w="1426"/>
            <w:gridCol w:w="1290"/>
            <w:gridCol w:w="2498"/>
          </w:tblGrid>
        </w:tblGridChange>
      </w:tblGrid>
      <w:tr>
        <w:trPr>
          <w:cantSplit w:val="0"/>
          <w:trHeight w:val="314" w:hRule="atLeast"/>
          <w:tblHeader w:val="0"/>
        </w:trPr>
        <w:tc>
          <w:tcPr>
            <w:gridSpan w:val="7"/>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62">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Универзитет у Београду – Филозофски факултет – Одељење за филозофију</w:t>
            </w:r>
            <w:r w:rsidDel="00000000" w:rsidR="00000000" w:rsidRPr="00000000">
              <w:rPr>
                <w:rtl w:val="0"/>
              </w:rPr>
            </w:r>
          </w:p>
          <w:p w:rsidR="00000000" w:rsidDel="00000000" w:rsidP="00000000" w:rsidRDefault="00000000" w:rsidRPr="00000000" w14:paraId="00000663">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Извештај о самовредновању - 2025                                                       Прилог 5.3.а.</w:t>
            </w:r>
            <w:r w:rsidDel="00000000" w:rsidR="00000000" w:rsidRPr="00000000">
              <w:rPr>
                <w:rtl w:val="0"/>
              </w:rPr>
            </w:r>
          </w:p>
          <w:p w:rsidR="00000000" w:rsidDel="00000000" w:rsidP="00000000" w:rsidRDefault="00000000" w:rsidRPr="00000000" w14:paraId="00000664">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Прилог 5.3.а. Доказ о спроведеним активностима којима се подстиче стицање активних компетенција наставника и сарадника – размена наставног и ненаставног особља</w:t>
            </w:r>
            <w:r w:rsidDel="00000000" w:rsidR="00000000" w:rsidRPr="00000000">
              <w:rPr>
                <w:rtl w:val="0"/>
              </w:rPr>
            </w:r>
          </w:p>
        </w:tc>
      </w:tr>
      <w:tr>
        <w:trPr>
          <w:cantSplit w:val="0"/>
          <w:trHeight w:val="62" w:hRule="atLeast"/>
          <w:tblHeader w:val="0"/>
        </w:trPr>
        <w:tc>
          <w:tcPr>
            <w:gridSpan w:val="7"/>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6B">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Размена наставног и ненаставног особља (Erasmus+)</w:t>
            </w:r>
            <w:r w:rsidDel="00000000" w:rsidR="00000000" w:rsidRPr="00000000">
              <w:rPr>
                <w:rtl w:val="0"/>
              </w:rPr>
            </w:r>
          </w:p>
        </w:tc>
      </w:tr>
      <w:tr>
        <w:trPr>
          <w:cantSplit w:val="0"/>
          <w:trHeight w:val="67"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72">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Програм размене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73">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Година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74">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Студијска група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75">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Training / teaching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76">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Партнерска институција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77">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Датуми боравка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78">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Име, презиме и маил</w:t>
            </w:r>
            <w:r w:rsidDel="00000000" w:rsidR="00000000" w:rsidRPr="00000000">
              <w:rPr>
                <w:rtl w:val="0"/>
              </w:rPr>
            </w:r>
          </w:p>
        </w:tc>
      </w:tr>
      <w:tr>
        <w:trPr>
          <w:cantSplit w:val="0"/>
          <w:trHeight w:val="1493"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79">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Erasmus+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7A">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2024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7B">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Филозофија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7C">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Teaching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7D">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University of Rijeka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7E">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14 - 16.05.2024.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7F">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Вања Суботић</w:t>
            </w:r>
            <w:r w:rsidDel="00000000" w:rsidR="00000000" w:rsidRPr="00000000">
              <w:rPr>
                <w:rtl w:val="0"/>
              </w:rPr>
            </w:r>
          </w:p>
          <w:p w:rsidR="00000000" w:rsidDel="00000000" w:rsidP="00000000" w:rsidRDefault="00000000" w:rsidRPr="00000000" w14:paraId="00000680">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vanja.subotic@f.bg.ac.rs</w:t>
            </w:r>
            <w:r w:rsidDel="00000000" w:rsidR="00000000" w:rsidRPr="00000000">
              <w:rPr>
                <w:rtl w:val="0"/>
              </w:rPr>
            </w:r>
          </w:p>
          <w:tbl>
            <w:tblPr>
              <w:tblStyle w:val="Table20"/>
              <w:tblW w:w="72.0" w:type="dxa"/>
              <w:jc w:val="left"/>
              <w:tblLayout w:type="fixed"/>
              <w:tblLook w:val="0400"/>
            </w:tblPr>
            <w:tblGrid>
              <w:gridCol w:w="36"/>
              <w:gridCol w:w="36"/>
              <w:tblGridChange w:id="0">
                <w:tblGrid>
                  <w:gridCol w:w="36"/>
                  <w:gridCol w:w="36"/>
                </w:tblGrid>
              </w:tblGridChange>
            </w:tblGrid>
            <w:tr>
              <w:trPr>
                <w:cantSplit w:val="0"/>
                <w:trHeight w:val="29" w:hRule="atLeast"/>
                <w:tblHeader w:val="0"/>
              </w:trPr>
              <w:tc>
                <w:tcPr>
                  <w:vAlign w:val="center"/>
                </w:tcPr>
                <w:p w:rsidR="00000000" w:rsidDel="00000000" w:rsidP="00000000" w:rsidRDefault="00000000" w:rsidRPr="00000000" w14:paraId="00000681">
                  <w:pPr>
                    <w:spacing w:after="0" w:line="240" w:lineRule="auto"/>
                    <w:rPr>
                      <w:rFonts w:ascii="Times New Roman" w:cs="Times New Roman" w:eastAsia="Times New Roman" w:hAnsi="Times New Roman"/>
                      <w:sz w:val="24"/>
                      <w:szCs w:val="24"/>
                    </w:rPr>
                  </w:pPr>
                  <w:r w:rsidDel="00000000" w:rsidR="00000000" w:rsidRPr="00000000">
                    <w:rPr>
                      <w:rtl w:val="0"/>
                    </w:rPr>
                  </w:r>
                </w:p>
              </w:tc>
              <w:tc>
                <w:tcPr>
                  <w:vAlign w:val="center"/>
                </w:tcPr>
                <w:p w:rsidR="00000000" w:rsidDel="00000000" w:rsidP="00000000" w:rsidRDefault="00000000" w:rsidRPr="00000000" w14:paraId="00000682">
                  <w:pPr>
                    <w:spacing w:after="0" w:line="240" w:lineRule="auto"/>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683">
            <w:pPr>
              <w:spacing w:after="240" w:line="240" w:lineRule="auto"/>
              <w:rPr>
                <w:rFonts w:ascii="Times New Roman" w:cs="Times New Roman" w:eastAsia="Times New Roman" w:hAnsi="Times New Roman"/>
                <w:sz w:val="24"/>
                <w:szCs w:val="24"/>
              </w:rPr>
            </w:pPr>
            <w:r w:rsidDel="00000000" w:rsidR="00000000" w:rsidRPr="00000000">
              <w:rPr>
                <w:rtl w:val="0"/>
              </w:rPr>
            </w:r>
          </w:p>
        </w:tc>
      </w:tr>
      <w:tr>
        <w:trPr>
          <w:cantSplit w:val="0"/>
          <w:trHeight w:val="73"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84">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Erasmus+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85">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2024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86">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Филозофија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87">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Teaching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88">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University of Louvain (UCL)</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89">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10 - 15.05.2024.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8A">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Андрија Шоћ</w:t>
            </w:r>
            <w:r w:rsidDel="00000000" w:rsidR="00000000" w:rsidRPr="00000000">
              <w:rPr>
                <w:rtl w:val="0"/>
              </w:rPr>
            </w:r>
          </w:p>
          <w:p w:rsidR="00000000" w:rsidDel="00000000" w:rsidP="00000000" w:rsidRDefault="00000000" w:rsidRPr="00000000" w14:paraId="0000068B">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andrija.soc@f.bg.ac.rs</w:t>
            </w:r>
            <w:r w:rsidDel="00000000" w:rsidR="00000000" w:rsidRPr="00000000">
              <w:rPr>
                <w:rtl w:val="0"/>
              </w:rPr>
            </w:r>
          </w:p>
          <w:tbl>
            <w:tblPr>
              <w:tblStyle w:val="Table21"/>
              <w:tblW w:w="72.0" w:type="dxa"/>
              <w:jc w:val="left"/>
              <w:tblLayout w:type="fixed"/>
              <w:tblLook w:val="0400"/>
            </w:tblPr>
            <w:tblGrid>
              <w:gridCol w:w="36"/>
              <w:gridCol w:w="36"/>
              <w:tblGridChange w:id="0">
                <w:tblGrid>
                  <w:gridCol w:w="36"/>
                  <w:gridCol w:w="36"/>
                </w:tblGrid>
              </w:tblGridChange>
            </w:tblGrid>
            <w:tr>
              <w:trPr>
                <w:cantSplit w:val="0"/>
                <w:tblHeader w:val="0"/>
              </w:trPr>
              <w:tc>
                <w:tcPr>
                  <w:vAlign w:val="center"/>
                </w:tcPr>
                <w:p w:rsidR="00000000" w:rsidDel="00000000" w:rsidP="00000000" w:rsidRDefault="00000000" w:rsidRPr="00000000" w14:paraId="0000068C">
                  <w:pPr>
                    <w:spacing w:after="0" w:line="240" w:lineRule="auto"/>
                    <w:rPr>
                      <w:rFonts w:ascii="Times New Roman" w:cs="Times New Roman" w:eastAsia="Times New Roman" w:hAnsi="Times New Roman"/>
                      <w:sz w:val="24"/>
                      <w:szCs w:val="24"/>
                    </w:rPr>
                  </w:pPr>
                  <w:r w:rsidDel="00000000" w:rsidR="00000000" w:rsidRPr="00000000">
                    <w:rPr>
                      <w:rtl w:val="0"/>
                    </w:rPr>
                  </w:r>
                </w:p>
              </w:tc>
              <w:tc>
                <w:tcPr>
                  <w:vAlign w:val="center"/>
                </w:tcPr>
                <w:p w:rsidR="00000000" w:rsidDel="00000000" w:rsidP="00000000" w:rsidRDefault="00000000" w:rsidRPr="00000000" w14:paraId="0000068D">
                  <w:pPr>
                    <w:spacing w:after="0" w:line="240" w:lineRule="auto"/>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68E">
            <w:pPr>
              <w:spacing w:after="0" w:line="240" w:lineRule="auto"/>
              <w:rPr>
                <w:rFonts w:ascii="Times New Roman" w:cs="Times New Roman" w:eastAsia="Times New Roman" w:hAnsi="Times New Roman"/>
                <w:sz w:val="24"/>
                <w:szCs w:val="24"/>
              </w:rPr>
            </w:pPr>
            <w:r w:rsidDel="00000000" w:rsidR="00000000" w:rsidRPr="00000000">
              <w:rPr>
                <w:rtl w:val="0"/>
              </w:rPr>
            </w:r>
          </w:p>
        </w:tc>
      </w:tr>
      <w:tr>
        <w:trPr>
          <w:cantSplit w:val="0"/>
          <w:trHeight w:val="73"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8F">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Erasmus+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90">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91">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Филозофија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92">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Teaching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93">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University of Rijeka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94">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16 - 18.10.2023.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95">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Миљана Милојевић</w:t>
            </w:r>
            <w:r w:rsidDel="00000000" w:rsidR="00000000" w:rsidRPr="00000000">
              <w:rPr>
                <w:rtl w:val="0"/>
              </w:rPr>
            </w:r>
          </w:p>
          <w:p w:rsidR="00000000" w:rsidDel="00000000" w:rsidP="00000000" w:rsidRDefault="00000000" w:rsidRPr="00000000" w14:paraId="00000696">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miljana.milojevic@f.bg.ac.rs</w:t>
            </w:r>
            <w:r w:rsidDel="00000000" w:rsidR="00000000" w:rsidRPr="00000000">
              <w:rPr>
                <w:rtl w:val="0"/>
              </w:rPr>
            </w:r>
          </w:p>
        </w:tc>
      </w:tr>
      <w:tr>
        <w:trPr>
          <w:cantSplit w:val="0"/>
          <w:trHeight w:val="103"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97">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Erasmus+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98">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99">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Филозофија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9A">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Teaching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9B">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Comenius University in Bratislava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9C">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21 - 25.11.2022.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9D">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Душко Прелевић</w:t>
            </w:r>
            <w:r w:rsidDel="00000000" w:rsidR="00000000" w:rsidRPr="00000000">
              <w:rPr>
                <w:rtl w:val="0"/>
              </w:rPr>
            </w:r>
          </w:p>
          <w:p w:rsidR="00000000" w:rsidDel="00000000" w:rsidP="00000000" w:rsidRDefault="00000000" w:rsidRPr="00000000" w14:paraId="0000069E">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dusko.prelevic@f.bg.ac.rs</w:t>
            </w:r>
            <w:r w:rsidDel="00000000" w:rsidR="00000000" w:rsidRPr="00000000">
              <w:rPr>
                <w:rtl w:val="0"/>
              </w:rPr>
            </w:r>
          </w:p>
        </w:tc>
      </w:tr>
      <w:tr>
        <w:trPr>
          <w:cantSplit w:val="0"/>
          <w:trHeight w:val="103"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9F">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Erasmus+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A0">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2021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A1">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Филозофија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A2">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Teaching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A3">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Charles University in Prague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A4">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04 - 11.10.2021.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6A5">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Андрија Шоћ</w:t>
            </w:r>
            <w:r w:rsidDel="00000000" w:rsidR="00000000" w:rsidRPr="00000000">
              <w:rPr>
                <w:rtl w:val="0"/>
              </w:rPr>
            </w:r>
          </w:p>
          <w:p w:rsidR="00000000" w:rsidDel="00000000" w:rsidP="00000000" w:rsidRDefault="00000000" w:rsidRPr="00000000" w14:paraId="000006A6">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andrija.soc@f.bg.ac.rs</w:t>
            </w:r>
            <w:r w:rsidDel="00000000" w:rsidR="00000000" w:rsidRPr="00000000">
              <w:rPr>
                <w:rtl w:val="0"/>
              </w:rPr>
            </w:r>
          </w:p>
        </w:tc>
      </w:tr>
    </w:tbl>
    <w:p w:rsidR="00000000" w:rsidDel="00000000" w:rsidP="00000000" w:rsidRDefault="00000000" w:rsidRPr="00000000" w14:paraId="000006A7">
      <w:pPr>
        <w:spacing w:after="0" w:line="360" w:lineRule="auto"/>
        <w:rPr>
          <w:rFonts w:ascii="Times New Roman" w:cs="Times New Roman" w:eastAsia="Times New Roman" w:hAnsi="Times New Roman"/>
          <w:sz w:val="24"/>
          <w:szCs w:val="24"/>
        </w:rPr>
      </w:pPr>
      <w:r w:rsidDel="00000000" w:rsidR="00000000" w:rsidRPr="00000000">
        <w:rPr>
          <w:rtl w:val="0"/>
        </w:rPr>
      </w:r>
    </w:p>
    <w:bookmarkStart w:colFirst="0" w:colLast="0" w:name="bookmark=id.ymcs6hj7zv9b" w:id="22"/>
    <w:bookmarkEnd w:id="22"/>
    <w:p w:rsidR="00000000" w:rsidDel="00000000" w:rsidP="00000000" w:rsidRDefault="00000000" w:rsidRPr="00000000" w14:paraId="000006A8">
      <w:pPr>
        <w:keepNext w:val="1"/>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5.4.</w:t>
      </w:r>
      <w:r w:rsidDel="00000000" w:rsidR="00000000" w:rsidRPr="00000000">
        <w:rPr>
          <w:rFonts w:ascii="Times New Roman" w:cs="Times New Roman" w:eastAsia="Times New Roman" w:hAnsi="Times New Roman"/>
          <w:sz w:val="24"/>
          <w:szCs w:val="24"/>
          <w:rtl w:val="0"/>
        </w:rPr>
        <w:t xml:space="preserve"> Правилник о студентском вредновању наставе и педагошког рада наставника</w:t>
      </w:r>
    </w:p>
    <w:p w:rsidR="00000000" w:rsidDel="00000000" w:rsidP="00000000" w:rsidRDefault="00000000" w:rsidRPr="00000000" w14:paraId="000006A9">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pict>
          <v:shape id="_x0000_i1026" style="width:447pt;height:590.25pt" o:ole="" type="#_x0000_t75">
            <v:imagedata r:id="rId3" o:title=""/>
          </v:shape>
          <o:OLEObject DrawAspect="Content" r:id="rId4" ObjectID="_1809682381" ProgID="Acrobat.Document.DC" ShapeID="_x0000_i1026" Type="Embed"/>
        </w:pict>
      </w:r>
      <w:r w:rsidDel="00000000" w:rsidR="00000000" w:rsidRPr="00000000">
        <w:rPr>
          <w:rtl w:val="0"/>
        </w:rPr>
      </w:r>
    </w:p>
    <w:p w:rsidR="00000000" w:rsidDel="00000000" w:rsidP="00000000" w:rsidRDefault="00000000" w:rsidRPr="00000000" w14:paraId="000006AA">
      <w:pPr>
        <w:spacing w:after="0" w:line="360" w:lineRule="auto"/>
        <w:rPr>
          <w:rFonts w:ascii="Times New Roman" w:cs="Times New Roman" w:eastAsia="Times New Roman" w:hAnsi="Times New Roman"/>
          <w:sz w:val="24"/>
          <w:szCs w:val="24"/>
        </w:rPr>
      </w:pPr>
      <w:r w:rsidDel="00000000" w:rsidR="00000000" w:rsidRPr="00000000">
        <w:rPr>
          <w:rtl w:val="0"/>
        </w:rPr>
      </w:r>
    </w:p>
    <w:bookmarkStart w:colFirst="0" w:colLast="0" w:name="bookmark=id.x32rextz6exp" w:id="23"/>
    <w:bookmarkEnd w:id="23"/>
    <w:p w:rsidR="00000000" w:rsidDel="00000000" w:rsidP="00000000" w:rsidRDefault="00000000" w:rsidRPr="00000000" w14:paraId="000006AB">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5.4.a.</w:t>
      </w:r>
      <w:r w:rsidDel="00000000" w:rsidR="00000000" w:rsidRPr="00000000">
        <w:rPr>
          <w:rFonts w:ascii="Times New Roman" w:cs="Times New Roman" w:eastAsia="Times New Roman" w:hAnsi="Times New Roman"/>
          <w:sz w:val="24"/>
          <w:szCs w:val="24"/>
          <w:rtl w:val="0"/>
        </w:rPr>
        <w:t xml:space="preserve"> Измене и допуне Правилника о студентском вредновању наставе и педагошког рада наставника</w:t>
      </w:r>
    </w:p>
    <w:p w:rsidR="00000000" w:rsidDel="00000000" w:rsidP="00000000" w:rsidRDefault="00000000" w:rsidRPr="00000000" w14:paraId="000006AC">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pict>
          <v:shape id="_x0000_i1027" style="width:447pt;height:548.25pt" o:ole="" type="#_x0000_t75">
            <v:imagedata r:id="rId5" o:title=""/>
          </v:shape>
          <o:OLEObject DrawAspect="Content" r:id="rId6" ObjectID="_1809682382" ProgID="Acrobat.Document.DC" ShapeID="_x0000_i1027" Type="Embed"/>
        </w:pict>
      </w:r>
      <w:r w:rsidDel="00000000" w:rsidR="00000000" w:rsidRPr="00000000">
        <w:rPr>
          <w:rtl w:val="0"/>
        </w:rPr>
      </w:r>
    </w:p>
    <w:p w:rsidR="00000000" w:rsidDel="00000000" w:rsidP="00000000" w:rsidRDefault="00000000" w:rsidRPr="00000000" w14:paraId="000006AD">
      <w:pPr>
        <w:rPr>
          <w:rFonts w:ascii="Times New Roman" w:cs="Times New Roman" w:eastAsia="Times New Roman" w:hAnsi="Times New Roman"/>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6AE">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tl w:val="0"/>
        </w:rPr>
        <w:t xml:space="preserve">Показатељи и прилози за стандард 7:</w:t>
      </w:r>
    </w:p>
    <w:p w:rsidR="00000000" w:rsidDel="00000000" w:rsidP="00000000" w:rsidRDefault="00000000" w:rsidRPr="00000000" w14:paraId="000006AF">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6B0">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7.1.</w:t>
      </w:r>
      <w:r w:rsidDel="00000000" w:rsidR="00000000" w:rsidRPr="00000000">
        <w:rPr>
          <w:rFonts w:ascii="Times New Roman" w:cs="Times New Roman" w:eastAsia="Times New Roman" w:hAnsi="Times New Roman"/>
          <w:sz w:val="24"/>
          <w:szCs w:val="24"/>
          <w:rtl w:val="0"/>
        </w:rPr>
        <w:t xml:space="preserve"> 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bookmarkStart w:colFirst="0" w:colLast="0" w:name="bookmark=id.16opldq6lcm7" w:id="24"/>
    <w:bookmarkEnd w:id="24"/>
    <w:p w:rsidR="00000000" w:rsidDel="00000000" w:rsidP="00000000" w:rsidRDefault="00000000" w:rsidRPr="00000000" w14:paraId="000006B1">
      <w:pPr>
        <w:spacing w:after="0" w:line="360" w:lineRule="auto"/>
        <w:ind w:left="432"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7.1.а.</w:t>
      </w:r>
      <w:r w:rsidDel="00000000" w:rsidR="00000000" w:rsidRPr="00000000">
        <w:rPr>
          <w:rFonts w:ascii="Times New Roman" w:cs="Times New Roman" w:eastAsia="Times New Roman" w:hAnsi="Times New Roman"/>
          <w:sz w:val="24"/>
          <w:szCs w:val="24"/>
          <w:rtl w:val="0"/>
        </w:rPr>
        <w:t xml:space="preserve"> Наставници у радном односу</w:t>
      </w:r>
    </w:p>
    <w:p w:rsidR="00000000" w:rsidDel="00000000" w:rsidP="00000000" w:rsidRDefault="00000000" w:rsidRPr="00000000" w14:paraId="000006B2">
      <w:pPr>
        <w:spacing w:after="0" w:line="360" w:lineRule="auto"/>
        <w:ind w:left="432" w:firstLine="0"/>
        <w:jc w:val="both"/>
        <w:rPr>
          <w:rFonts w:ascii="Times New Roman" w:cs="Times New Roman" w:eastAsia="Times New Roman" w:hAnsi="Times New Roman"/>
          <w:sz w:val="24"/>
          <w:szCs w:val="24"/>
        </w:rPr>
      </w:pPr>
      <w:r w:rsidDel="00000000" w:rsidR="00000000" w:rsidRPr="00000000">
        <w:rPr>
          <w:rtl w:val="0"/>
        </w:rPr>
      </w:r>
    </w:p>
    <w:tbl>
      <w:tblPr>
        <w:tblStyle w:val="Table22"/>
        <w:tblW w:w="11342.0" w:type="dxa"/>
        <w:jc w:val="left"/>
        <w:tblInd w:w="-727.0" w:type="dxa"/>
        <w:tblLayout w:type="fixed"/>
        <w:tblLook w:val="0400"/>
      </w:tblPr>
      <w:tblGrid>
        <w:gridCol w:w="450"/>
        <w:gridCol w:w="1711"/>
        <w:gridCol w:w="3240"/>
        <w:gridCol w:w="1259"/>
        <w:gridCol w:w="1354"/>
        <w:gridCol w:w="989"/>
        <w:gridCol w:w="2339"/>
        <w:tblGridChange w:id="0">
          <w:tblGrid>
            <w:gridCol w:w="450"/>
            <w:gridCol w:w="1711"/>
            <w:gridCol w:w="3240"/>
            <w:gridCol w:w="1259"/>
            <w:gridCol w:w="1354"/>
            <w:gridCol w:w="989"/>
            <w:gridCol w:w="2339"/>
          </w:tblGrid>
        </w:tblGridChange>
      </w:tblGrid>
      <w:tr>
        <w:trPr>
          <w:cantSplit w:val="0"/>
          <w:trHeight w:val="600" w:hRule="atLeast"/>
          <w:tblHeader w:val="0"/>
        </w:trPr>
        <w:tc>
          <w:tcPr>
            <w:tcBorders>
              <w:top w:color="000000" w:space="0" w:sz="4" w:val="single"/>
              <w:left w:color="000000" w:space="0" w:sz="4" w:val="single"/>
              <w:bottom w:color="000000" w:space="0" w:sz="4" w:val="single"/>
              <w:right w:color="000000" w:space="0" w:sz="4" w:val="single"/>
            </w:tcBorders>
            <w:shd w:fill="dce6f1" w:val="clear"/>
            <w:vAlign w:val="bottom"/>
          </w:tcPr>
          <w:p w:rsidR="00000000" w:rsidDel="00000000" w:rsidP="00000000" w:rsidRDefault="00000000" w:rsidRPr="00000000" w14:paraId="000006B3">
            <w:pPr>
              <w:spacing w:after="0" w:line="240" w:lineRule="auto"/>
              <w:rPr>
                <w:color w:val="000000"/>
              </w:rPr>
            </w:pPr>
            <w:r w:rsidDel="00000000" w:rsidR="00000000" w:rsidRPr="00000000">
              <w:rPr>
                <w:color w:val="000000"/>
                <w:rtl w:val="0"/>
              </w:rPr>
              <w:t xml:space="preserve">Р.б.</w:t>
            </w:r>
          </w:p>
        </w:tc>
        <w:tc>
          <w:tcPr>
            <w:tcBorders>
              <w:top w:color="000000" w:space="0" w:sz="4" w:val="single"/>
              <w:left w:color="000000" w:space="0" w:sz="0" w:val="nil"/>
              <w:bottom w:color="000000" w:space="0" w:sz="4" w:val="single"/>
              <w:right w:color="000000" w:space="0" w:sz="4" w:val="single"/>
            </w:tcBorders>
            <w:shd w:fill="dce6f1" w:val="clear"/>
            <w:vAlign w:val="bottom"/>
          </w:tcPr>
          <w:p w:rsidR="00000000" w:rsidDel="00000000" w:rsidP="00000000" w:rsidRDefault="00000000" w:rsidRPr="00000000" w14:paraId="000006B4">
            <w:pPr>
              <w:spacing w:after="0" w:line="240" w:lineRule="auto"/>
              <w:rPr>
                <w:color w:val="000000"/>
              </w:rPr>
            </w:pPr>
            <w:r w:rsidDel="00000000" w:rsidR="00000000" w:rsidRPr="00000000">
              <w:rPr>
                <w:color w:val="000000"/>
                <w:rtl w:val="0"/>
              </w:rPr>
              <w:t xml:space="preserve">Матични број</w:t>
            </w:r>
          </w:p>
        </w:tc>
        <w:tc>
          <w:tcPr>
            <w:tcBorders>
              <w:top w:color="000000" w:space="0" w:sz="4" w:val="single"/>
              <w:left w:color="000000" w:space="0" w:sz="0" w:val="nil"/>
              <w:bottom w:color="000000" w:space="0" w:sz="4" w:val="single"/>
              <w:right w:color="000000" w:space="0" w:sz="4" w:val="single"/>
            </w:tcBorders>
            <w:shd w:fill="dce6f1" w:val="clear"/>
            <w:vAlign w:val="bottom"/>
          </w:tcPr>
          <w:p w:rsidR="00000000" w:rsidDel="00000000" w:rsidP="00000000" w:rsidRDefault="00000000" w:rsidRPr="00000000" w14:paraId="000006B5">
            <w:pPr>
              <w:spacing w:after="0" w:line="240" w:lineRule="auto"/>
              <w:rPr>
                <w:color w:val="000000"/>
              </w:rPr>
            </w:pPr>
            <w:r w:rsidDel="00000000" w:rsidR="00000000" w:rsidRPr="00000000">
              <w:rPr>
                <w:color w:val="000000"/>
                <w:rtl w:val="0"/>
              </w:rPr>
              <w:t xml:space="preserve">Име, средње слово, презиме</w:t>
            </w:r>
          </w:p>
        </w:tc>
        <w:tc>
          <w:tcPr>
            <w:tcBorders>
              <w:top w:color="000000" w:space="0" w:sz="4" w:val="single"/>
              <w:left w:color="000000" w:space="0" w:sz="0" w:val="nil"/>
              <w:bottom w:color="000000" w:space="0" w:sz="4" w:val="single"/>
              <w:right w:color="000000" w:space="0" w:sz="4" w:val="single"/>
            </w:tcBorders>
            <w:shd w:fill="dce6f1" w:val="clear"/>
            <w:vAlign w:val="bottom"/>
          </w:tcPr>
          <w:p w:rsidR="00000000" w:rsidDel="00000000" w:rsidP="00000000" w:rsidRDefault="00000000" w:rsidRPr="00000000" w14:paraId="000006B6">
            <w:pPr>
              <w:spacing w:after="0" w:line="240" w:lineRule="auto"/>
              <w:jc w:val="center"/>
              <w:rPr>
                <w:color w:val="000000"/>
              </w:rPr>
            </w:pPr>
            <w:r w:rsidDel="00000000" w:rsidR="00000000" w:rsidRPr="00000000">
              <w:rPr>
                <w:color w:val="000000"/>
                <w:rtl w:val="0"/>
              </w:rPr>
              <w:t xml:space="preserve">Звање</w:t>
            </w:r>
          </w:p>
        </w:tc>
        <w:tc>
          <w:tcPr>
            <w:tcBorders>
              <w:top w:color="000000" w:space="0" w:sz="4" w:val="single"/>
              <w:left w:color="000000" w:space="0" w:sz="0" w:val="nil"/>
              <w:bottom w:color="000000" w:space="0" w:sz="4" w:val="single"/>
              <w:right w:color="000000" w:space="0" w:sz="4" w:val="single"/>
            </w:tcBorders>
            <w:shd w:fill="dce6f1" w:val="clear"/>
            <w:vAlign w:val="bottom"/>
          </w:tcPr>
          <w:p w:rsidR="00000000" w:rsidDel="00000000" w:rsidP="00000000" w:rsidRDefault="00000000" w:rsidRPr="00000000" w14:paraId="000006B7">
            <w:pPr>
              <w:spacing w:after="0" w:line="240" w:lineRule="auto"/>
              <w:jc w:val="center"/>
              <w:rPr>
                <w:color w:val="000000"/>
              </w:rPr>
            </w:pPr>
            <w:r w:rsidDel="00000000" w:rsidR="00000000" w:rsidRPr="00000000">
              <w:rPr>
                <w:color w:val="000000"/>
                <w:rtl w:val="0"/>
              </w:rPr>
              <w:t xml:space="preserve">Датум избора</w:t>
            </w:r>
          </w:p>
        </w:tc>
        <w:tc>
          <w:tcPr>
            <w:tcBorders>
              <w:top w:color="000000" w:space="0" w:sz="4" w:val="single"/>
              <w:left w:color="000000" w:space="0" w:sz="0" w:val="nil"/>
              <w:bottom w:color="000000" w:space="0" w:sz="4" w:val="single"/>
              <w:right w:color="000000" w:space="0" w:sz="4" w:val="single"/>
            </w:tcBorders>
            <w:shd w:fill="dce6f1" w:val="clear"/>
            <w:vAlign w:val="bottom"/>
          </w:tcPr>
          <w:p w:rsidR="00000000" w:rsidDel="00000000" w:rsidP="00000000" w:rsidRDefault="00000000" w:rsidRPr="00000000" w14:paraId="000006B8">
            <w:pPr>
              <w:spacing w:after="0" w:line="240" w:lineRule="auto"/>
              <w:jc w:val="center"/>
              <w:rPr>
                <w:color w:val="000000"/>
              </w:rPr>
            </w:pPr>
            <w:r w:rsidDel="00000000" w:rsidR="00000000" w:rsidRPr="00000000">
              <w:rPr>
                <w:color w:val="000000"/>
                <w:rtl w:val="0"/>
              </w:rPr>
              <w:t xml:space="preserve">запослења %</w:t>
            </w:r>
          </w:p>
        </w:tc>
        <w:tc>
          <w:tcPr>
            <w:tcBorders>
              <w:top w:color="000000" w:space="0" w:sz="4" w:val="single"/>
              <w:left w:color="000000" w:space="0" w:sz="0" w:val="nil"/>
              <w:bottom w:color="000000" w:space="0" w:sz="4" w:val="single"/>
              <w:right w:color="000000" w:space="0" w:sz="4" w:val="single"/>
            </w:tcBorders>
            <w:shd w:fill="dce6f1" w:val="clear"/>
            <w:vAlign w:val="bottom"/>
          </w:tcPr>
          <w:p w:rsidR="00000000" w:rsidDel="00000000" w:rsidP="00000000" w:rsidRDefault="00000000" w:rsidRPr="00000000" w14:paraId="000006B9">
            <w:pPr>
              <w:spacing w:after="0" w:line="240" w:lineRule="auto"/>
              <w:rPr>
                <w:color w:val="000000"/>
              </w:rPr>
            </w:pPr>
            <w:r w:rsidDel="00000000" w:rsidR="00000000" w:rsidRPr="00000000">
              <w:rPr>
                <w:color w:val="000000"/>
                <w:rtl w:val="0"/>
              </w:rPr>
              <w:t xml:space="preserve">Ужа научна, уметничка односно стручна област за коју је биран</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BA">
            <w:pPr>
              <w:spacing w:after="0" w:line="240" w:lineRule="auto"/>
              <w:jc w:val="right"/>
              <w:rPr>
                <w:color w:val="000000"/>
              </w:rPr>
            </w:pPr>
            <w:r w:rsidDel="00000000" w:rsidR="00000000" w:rsidRPr="00000000">
              <w:rPr>
                <w:color w:val="000000"/>
                <w:rtl w:val="0"/>
              </w:rPr>
              <w:t xml:space="preserve">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BB">
            <w:pPr>
              <w:spacing w:after="0" w:line="240" w:lineRule="auto"/>
              <w:rPr>
                <w:color w:val="000000"/>
              </w:rPr>
            </w:pPr>
            <w:r w:rsidDel="00000000" w:rsidR="00000000" w:rsidRPr="00000000">
              <w:rPr>
                <w:color w:val="000000"/>
                <w:rtl w:val="0"/>
              </w:rPr>
              <w:t xml:space="preserve">0411961910005</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BC">
            <w:pPr>
              <w:spacing w:after="0" w:line="240" w:lineRule="auto"/>
              <w:rPr>
                <w:color w:val="000000"/>
              </w:rPr>
            </w:pPr>
            <w:r w:rsidDel="00000000" w:rsidR="00000000" w:rsidRPr="00000000">
              <w:rPr>
                <w:color w:val="000000"/>
                <w:rtl w:val="0"/>
              </w:rPr>
              <w:t xml:space="preserve">Драго М. Ђурић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BD">
            <w:pPr>
              <w:spacing w:after="0" w:line="240" w:lineRule="auto"/>
              <w:rPr>
                <w:color w:val="000000"/>
              </w:rPr>
            </w:pPr>
            <w:r w:rsidDel="00000000" w:rsidR="00000000" w:rsidRPr="00000000">
              <w:rPr>
                <w:color w:val="000000"/>
                <w:rtl w:val="0"/>
              </w:rPr>
              <w:t xml:space="preserve">Редовни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BE">
            <w:pPr>
              <w:spacing w:after="0" w:line="240" w:lineRule="auto"/>
              <w:jc w:val="center"/>
              <w:rPr>
                <w:color w:val="000000"/>
              </w:rPr>
            </w:pPr>
            <w:r w:rsidDel="00000000" w:rsidR="00000000" w:rsidRPr="00000000">
              <w:rPr>
                <w:color w:val="000000"/>
                <w:rtl w:val="0"/>
              </w:rPr>
              <w:t xml:space="preserve">18.05.2016.</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BF">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C0">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C1">
            <w:pPr>
              <w:spacing w:after="0" w:line="240" w:lineRule="auto"/>
              <w:jc w:val="right"/>
              <w:rPr>
                <w:color w:val="000000"/>
              </w:rPr>
            </w:pPr>
            <w:r w:rsidDel="00000000" w:rsidR="00000000" w:rsidRPr="00000000">
              <w:rPr>
                <w:color w:val="000000"/>
                <w:rtl w:val="0"/>
              </w:rPr>
              <w:t xml:space="preserve">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C2">
            <w:pPr>
              <w:spacing w:after="0" w:line="240" w:lineRule="auto"/>
              <w:rPr>
                <w:color w:val="000000"/>
              </w:rPr>
            </w:pPr>
            <w:r w:rsidDel="00000000" w:rsidR="00000000" w:rsidRPr="00000000">
              <w:rPr>
                <w:color w:val="000000"/>
                <w:rtl w:val="0"/>
              </w:rPr>
              <w:t xml:space="preserve">1311981710176</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C3">
            <w:pPr>
              <w:spacing w:after="0" w:line="240" w:lineRule="auto"/>
              <w:rPr>
                <w:color w:val="000000"/>
              </w:rPr>
            </w:pPr>
            <w:r w:rsidDel="00000000" w:rsidR="00000000" w:rsidRPr="00000000">
              <w:rPr>
                <w:color w:val="000000"/>
                <w:rtl w:val="0"/>
              </w:rPr>
              <w:t xml:space="preserve">Душко Н. Прелевић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C4">
            <w:pPr>
              <w:spacing w:after="0" w:line="240" w:lineRule="auto"/>
              <w:rPr>
                <w:color w:val="000000"/>
              </w:rPr>
            </w:pPr>
            <w:r w:rsidDel="00000000" w:rsidR="00000000" w:rsidRPr="00000000">
              <w:rPr>
                <w:color w:val="000000"/>
                <w:rtl w:val="0"/>
              </w:rPr>
              <w:t xml:space="preserve">Редовни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C5">
            <w:pPr>
              <w:spacing w:after="0" w:line="240" w:lineRule="auto"/>
              <w:jc w:val="center"/>
              <w:rPr>
                <w:color w:val="000000"/>
              </w:rPr>
            </w:pPr>
            <w:r w:rsidDel="00000000" w:rsidR="00000000" w:rsidRPr="00000000">
              <w:rPr>
                <w:color w:val="000000"/>
                <w:rtl w:val="0"/>
              </w:rPr>
              <w:t xml:space="preserve">08.11.2022.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C6">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C7">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C8">
            <w:pPr>
              <w:spacing w:after="0" w:line="240" w:lineRule="auto"/>
              <w:jc w:val="right"/>
              <w:rPr>
                <w:color w:val="000000"/>
              </w:rPr>
            </w:pPr>
            <w:r w:rsidDel="00000000" w:rsidR="00000000" w:rsidRPr="00000000">
              <w:rPr>
                <w:color w:val="000000"/>
                <w:rtl w:val="0"/>
              </w:rPr>
              <w:t xml:space="preserve">3</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C9">
            <w:pPr>
              <w:spacing w:after="0" w:line="240" w:lineRule="auto"/>
              <w:rPr>
                <w:color w:val="000000"/>
              </w:rPr>
            </w:pPr>
            <w:r w:rsidDel="00000000" w:rsidR="00000000" w:rsidRPr="00000000">
              <w:rPr>
                <w:color w:val="000000"/>
                <w:rtl w:val="0"/>
              </w:rPr>
              <w:t xml:space="preserve">1909958710331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CA">
            <w:pPr>
              <w:spacing w:after="0" w:line="240" w:lineRule="auto"/>
              <w:rPr>
                <w:color w:val="000000"/>
              </w:rPr>
            </w:pPr>
            <w:r w:rsidDel="00000000" w:rsidR="00000000" w:rsidRPr="00000000">
              <w:rPr>
                <w:color w:val="000000"/>
                <w:rtl w:val="0"/>
              </w:rPr>
              <w:t xml:space="preserve">Живан М. Лазовић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CB">
            <w:pPr>
              <w:spacing w:after="0" w:line="240" w:lineRule="auto"/>
              <w:rPr>
                <w:color w:val="000000"/>
              </w:rPr>
            </w:pPr>
            <w:r w:rsidDel="00000000" w:rsidR="00000000" w:rsidRPr="00000000">
              <w:rPr>
                <w:color w:val="000000"/>
                <w:rtl w:val="0"/>
              </w:rPr>
              <w:t xml:space="preserve">Редовни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CC">
            <w:pPr>
              <w:spacing w:after="0" w:line="240" w:lineRule="auto"/>
              <w:jc w:val="center"/>
              <w:rPr>
                <w:color w:val="000000"/>
              </w:rPr>
            </w:pPr>
            <w:r w:rsidDel="00000000" w:rsidR="00000000" w:rsidRPr="00000000">
              <w:rPr>
                <w:color w:val="000000"/>
                <w:rtl w:val="0"/>
              </w:rPr>
              <w:t xml:space="preserve">17.10.2012.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CD">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CE">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CF">
            <w:pPr>
              <w:spacing w:after="0" w:line="240" w:lineRule="auto"/>
              <w:jc w:val="right"/>
              <w:rPr>
                <w:color w:val="000000"/>
              </w:rPr>
            </w:pPr>
            <w:r w:rsidDel="00000000" w:rsidR="00000000" w:rsidRPr="00000000">
              <w:rPr>
                <w:color w:val="000000"/>
                <w:rtl w:val="0"/>
              </w:rPr>
              <w:t xml:space="preserve">4</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D0">
            <w:pPr>
              <w:spacing w:after="0" w:line="240" w:lineRule="auto"/>
              <w:rPr>
                <w:color w:val="000000"/>
              </w:rPr>
            </w:pPr>
            <w:r w:rsidDel="00000000" w:rsidR="00000000" w:rsidRPr="00000000">
              <w:rPr>
                <w:color w:val="000000"/>
                <w:rtl w:val="0"/>
              </w:rPr>
              <w:t xml:space="preserve">2811969715126</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D1">
            <w:pPr>
              <w:spacing w:after="0" w:line="240" w:lineRule="auto"/>
              <w:rPr>
                <w:color w:val="000000"/>
              </w:rPr>
            </w:pPr>
            <w:r w:rsidDel="00000000" w:rsidR="00000000" w:rsidRPr="00000000">
              <w:rPr>
                <w:color w:val="000000"/>
                <w:rtl w:val="0"/>
              </w:rPr>
              <w:t xml:space="preserve">Ирина Ј. Деретић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D2">
            <w:pPr>
              <w:spacing w:after="0" w:line="240" w:lineRule="auto"/>
              <w:rPr>
                <w:color w:val="000000"/>
              </w:rPr>
            </w:pPr>
            <w:r w:rsidDel="00000000" w:rsidR="00000000" w:rsidRPr="00000000">
              <w:rPr>
                <w:color w:val="000000"/>
                <w:rtl w:val="0"/>
              </w:rPr>
              <w:t xml:space="preserve">Редовни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D3">
            <w:pPr>
              <w:spacing w:after="0" w:line="240" w:lineRule="auto"/>
              <w:jc w:val="center"/>
              <w:rPr>
                <w:color w:val="000000"/>
              </w:rPr>
            </w:pPr>
            <w:r w:rsidDel="00000000" w:rsidR="00000000" w:rsidRPr="00000000">
              <w:rPr>
                <w:color w:val="000000"/>
                <w:rtl w:val="0"/>
              </w:rPr>
              <w:t xml:space="preserve">14.04.2021.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D4">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D5">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D6">
            <w:pPr>
              <w:spacing w:after="0" w:line="240" w:lineRule="auto"/>
              <w:jc w:val="right"/>
              <w:rPr>
                <w:color w:val="000000"/>
              </w:rPr>
            </w:pPr>
            <w:r w:rsidDel="00000000" w:rsidR="00000000" w:rsidRPr="00000000">
              <w:rPr>
                <w:color w:val="000000"/>
                <w:rtl w:val="0"/>
              </w:rPr>
              <w:t xml:space="preserve">5</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D7">
            <w:pPr>
              <w:spacing w:after="0" w:line="240" w:lineRule="auto"/>
              <w:rPr>
                <w:color w:val="000000"/>
              </w:rPr>
            </w:pPr>
            <w:r w:rsidDel="00000000" w:rsidR="00000000" w:rsidRPr="00000000">
              <w:rPr>
                <w:color w:val="000000"/>
                <w:rtl w:val="0"/>
              </w:rPr>
              <w:t xml:space="preserve">2707974710440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D8">
            <w:pPr>
              <w:spacing w:after="0" w:line="240" w:lineRule="auto"/>
              <w:rPr>
                <w:color w:val="000000"/>
              </w:rPr>
            </w:pPr>
            <w:r w:rsidDel="00000000" w:rsidR="00000000" w:rsidRPr="00000000">
              <w:rPr>
                <w:color w:val="000000"/>
                <w:rtl w:val="0"/>
              </w:rPr>
              <w:t xml:space="preserve">Иван А. Младеновић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D9">
            <w:pPr>
              <w:spacing w:after="0" w:line="240" w:lineRule="auto"/>
              <w:rPr>
                <w:color w:val="000000"/>
              </w:rPr>
            </w:pPr>
            <w:r w:rsidDel="00000000" w:rsidR="00000000" w:rsidRPr="00000000">
              <w:rPr>
                <w:color w:val="000000"/>
                <w:rtl w:val="0"/>
              </w:rPr>
              <w:t xml:space="preserve">Редовни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DA">
            <w:pPr>
              <w:spacing w:after="0" w:line="240" w:lineRule="auto"/>
              <w:jc w:val="center"/>
              <w:rPr>
                <w:color w:val="000000"/>
              </w:rPr>
            </w:pPr>
            <w:r w:rsidDel="00000000" w:rsidR="00000000" w:rsidRPr="00000000">
              <w:rPr>
                <w:color w:val="000000"/>
                <w:rtl w:val="0"/>
              </w:rPr>
              <w:t xml:space="preserve">08.09.2021.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DB">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DC">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DD">
            <w:pPr>
              <w:spacing w:after="0" w:line="240" w:lineRule="auto"/>
              <w:jc w:val="right"/>
              <w:rPr>
                <w:color w:val="000000"/>
              </w:rPr>
            </w:pPr>
            <w:r w:rsidDel="00000000" w:rsidR="00000000" w:rsidRPr="00000000">
              <w:rPr>
                <w:color w:val="000000"/>
                <w:rtl w:val="0"/>
              </w:rPr>
              <w:t xml:space="preserve">6</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DE">
            <w:pPr>
              <w:spacing w:after="0" w:line="240" w:lineRule="auto"/>
              <w:rPr>
                <w:color w:val="000000"/>
              </w:rPr>
            </w:pPr>
            <w:r w:rsidDel="00000000" w:rsidR="00000000" w:rsidRPr="00000000">
              <w:rPr>
                <w:color w:val="000000"/>
                <w:rtl w:val="0"/>
              </w:rPr>
              <w:t xml:space="preserve">1301972715380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DF">
            <w:pPr>
              <w:spacing w:after="0" w:line="240" w:lineRule="auto"/>
              <w:rPr>
                <w:color w:val="000000"/>
              </w:rPr>
            </w:pPr>
            <w:r w:rsidDel="00000000" w:rsidR="00000000" w:rsidRPr="00000000">
              <w:rPr>
                <w:color w:val="000000"/>
                <w:rtl w:val="0"/>
              </w:rPr>
              <w:t xml:space="preserve">Љиљана Д. Раденовић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E0">
            <w:pPr>
              <w:spacing w:after="0" w:line="240" w:lineRule="auto"/>
              <w:rPr>
                <w:color w:val="000000"/>
              </w:rPr>
            </w:pPr>
            <w:r w:rsidDel="00000000" w:rsidR="00000000" w:rsidRPr="00000000">
              <w:rPr>
                <w:color w:val="000000"/>
                <w:rtl w:val="0"/>
              </w:rPr>
              <w:t xml:space="preserve">Редовни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E1">
            <w:pPr>
              <w:spacing w:after="0" w:line="240" w:lineRule="auto"/>
              <w:jc w:val="center"/>
              <w:rPr>
                <w:color w:val="000000"/>
              </w:rPr>
            </w:pPr>
            <w:r w:rsidDel="00000000" w:rsidR="00000000" w:rsidRPr="00000000">
              <w:rPr>
                <w:color w:val="000000"/>
                <w:rtl w:val="0"/>
              </w:rPr>
              <w:t xml:space="preserve">14.04.2021.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E2">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E3">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E4">
            <w:pPr>
              <w:spacing w:after="0" w:line="240" w:lineRule="auto"/>
              <w:jc w:val="right"/>
              <w:rPr>
                <w:color w:val="000000"/>
              </w:rPr>
            </w:pPr>
            <w:r w:rsidDel="00000000" w:rsidR="00000000" w:rsidRPr="00000000">
              <w:rPr>
                <w:color w:val="000000"/>
                <w:rtl w:val="0"/>
              </w:rPr>
              <w:t xml:space="preserve">7</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E5">
            <w:pPr>
              <w:spacing w:after="0" w:line="240" w:lineRule="auto"/>
              <w:rPr>
                <w:color w:val="000000"/>
              </w:rPr>
            </w:pPr>
            <w:r w:rsidDel="00000000" w:rsidR="00000000" w:rsidRPr="00000000">
              <w:rPr>
                <w:color w:val="000000"/>
                <w:rtl w:val="0"/>
              </w:rPr>
              <w:t xml:space="preserve">1206963850043</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E6">
            <w:pPr>
              <w:spacing w:after="0" w:line="240" w:lineRule="auto"/>
              <w:rPr>
                <w:color w:val="000000"/>
              </w:rPr>
            </w:pPr>
            <w:r w:rsidDel="00000000" w:rsidR="00000000" w:rsidRPr="00000000">
              <w:rPr>
                <w:color w:val="000000"/>
                <w:rtl w:val="0"/>
              </w:rPr>
              <w:t xml:space="preserve">Миланко Ј. Говедарица</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E7">
            <w:pPr>
              <w:spacing w:after="0" w:line="240" w:lineRule="auto"/>
              <w:rPr>
                <w:color w:val="000000"/>
              </w:rPr>
            </w:pPr>
            <w:r w:rsidDel="00000000" w:rsidR="00000000" w:rsidRPr="00000000">
              <w:rPr>
                <w:color w:val="000000"/>
                <w:rtl w:val="0"/>
              </w:rPr>
              <w:t xml:space="preserve">Редовни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E8">
            <w:pPr>
              <w:spacing w:after="0" w:line="240" w:lineRule="auto"/>
              <w:jc w:val="center"/>
              <w:rPr>
                <w:color w:val="000000"/>
              </w:rPr>
            </w:pPr>
            <w:r w:rsidDel="00000000" w:rsidR="00000000" w:rsidRPr="00000000">
              <w:rPr>
                <w:color w:val="000000"/>
                <w:rtl w:val="0"/>
              </w:rPr>
              <w:t xml:space="preserve">08.11.2022.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E9">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EA">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EB">
            <w:pPr>
              <w:spacing w:after="0" w:line="240" w:lineRule="auto"/>
              <w:jc w:val="right"/>
              <w:rPr>
                <w:color w:val="000000"/>
              </w:rPr>
            </w:pPr>
            <w:r w:rsidDel="00000000" w:rsidR="00000000" w:rsidRPr="00000000">
              <w:rPr>
                <w:color w:val="000000"/>
                <w:rtl w:val="0"/>
              </w:rPr>
              <w:t xml:space="preserve">8</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EC">
            <w:pPr>
              <w:spacing w:after="0" w:line="240" w:lineRule="auto"/>
              <w:rPr>
                <w:color w:val="000000"/>
              </w:rPr>
            </w:pPr>
            <w:r w:rsidDel="00000000" w:rsidR="00000000" w:rsidRPr="00000000">
              <w:rPr>
                <w:color w:val="000000"/>
                <w:rtl w:val="0"/>
              </w:rPr>
              <w:t xml:space="preserve">2809971860031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ED">
            <w:pPr>
              <w:spacing w:after="0" w:line="240" w:lineRule="auto"/>
              <w:rPr>
                <w:color w:val="000000"/>
              </w:rPr>
            </w:pPr>
            <w:r w:rsidDel="00000000" w:rsidR="00000000" w:rsidRPr="00000000">
              <w:rPr>
                <w:color w:val="000000"/>
                <w:rtl w:val="0"/>
              </w:rPr>
              <w:t xml:space="preserve">Небојша Ј. Грубор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EE">
            <w:pPr>
              <w:spacing w:after="0" w:line="240" w:lineRule="auto"/>
              <w:rPr>
                <w:color w:val="000000"/>
              </w:rPr>
            </w:pPr>
            <w:r w:rsidDel="00000000" w:rsidR="00000000" w:rsidRPr="00000000">
              <w:rPr>
                <w:color w:val="000000"/>
                <w:rtl w:val="0"/>
              </w:rPr>
              <w:t xml:space="preserve">Редовни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EF">
            <w:pPr>
              <w:spacing w:after="0" w:line="240" w:lineRule="auto"/>
              <w:jc w:val="center"/>
              <w:rPr>
                <w:color w:val="000000"/>
              </w:rPr>
            </w:pPr>
            <w:r w:rsidDel="00000000" w:rsidR="00000000" w:rsidRPr="00000000">
              <w:rPr>
                <w:color w:val="000000"/>
                <w:rtl w:val="0"/>
              </w:rPr>
              <w:t xml:space="preserve">20.09.2017.</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F0">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F1">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F2">
            <w:pPr>
              <w:spacing w:after="0" w:line="240" w:lineRule="auto"/>
              <w:jc w:val="right"/>
              <w:rPr>
                <w:color w:val="000000"/>
              </w:rPr>
            </w:pPr>
            <w:r w:rsidDel="00000000" w:rsidR="00000000" w:rsidRPr="00000000">
              <w:rPr>
                <w:color w:val="000000"/>
                <w:rtl w:val="0"/>
              </w:rPr>
              <w:t xml:space="preserve">9</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F3">
            <w:pPr>
              <w:spacing w:after="0" w:line="240" w:lineRule="auto"/>
              <w:rPr>
                <w:color w:val="000000"/>
              </w:rPr>
            </w:pPr>
            <w:r w:rsidDel="00000000" w:rsidR="00000000" w:rsidRPr="00000000">
              <w:rPr>
                <w:color w:val="000000"/>
                <w:rtl w:val="0"/>
              </w:rPr>
              <w:t xml:space="preserve">1412963710291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F4">
            <w:pPr>
              <w:spacing w:after="0" w:line="240" w:lineRule="auto"/>
              <w:rPr>
                <w:color w:val="000000"/>
              </w:rPr>
            </w:pPr>
            <w:r w:rsidDel="00000000" w:rsidR="00000000" w:rsidRPr="00000000">
              <w:rPr>
                <w:color w:val="000000"/>
                <w:rtl w:val="0"/>
              </w:rPr>
              <w:t xml:space="preserve">Ненад Н. Цекић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F5">
            <w:pPr>
              <w:spacing w:after="0" w:line="240" w:lineRule="auto"/>
              <w:rPr>
                <w:color w:val="000000"/>
              </w:rPr>
            </w:pPr>
            <w:r w:rsidDel="00000000" w:rsidR="00000000" w:rsidRPr="00000000">
              <w:rPr>
                <w:color w:val="000000"/>
                <w:rtl w:val="0"/>
              </w:rPr>
              <w:t xml:space="preserve">Редовни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F6">
            <w:pPr>
              <w:spacing w:after="0" w:line="240" w:lineRule="auto"/>
              <w:jc w:val="center"/>
              <w:rPr>
                <w:color w:val="000000"/>
              </w:rPr>
            </w:pPr>
            <w:r w:rsidDel="00000000" w:rsidR="00000000" w:rsidRPr="00000000">
              <w:rPr>
                <w:color w:val="000000"/>
                <w:rtl w:val="0"/>
              </w:rPr>
              <w:t xml:space="preserve">20.11.2018.</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F7">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F8">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6F9">
            <w:pPr>
              <w:spacing w:after="0" w:line="240" w:lineRule="auto"/>
              <w:jc w:val="right"/>
              <w:rPr>
                <w:color w:val="000000"/>
              </w:rPr>
            </w:pPr>
            <w:r w:rsidDel="00000000" w:rsidR="00000000" w:rsidRPr="00000000">
              <w:rPr>
                <w:color w:val="000000"/>
                <w:rtl w:val="0"/>
              </w:rPr>
              <w:t xml:space="preserve">10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FA">
            <w:pPr>
              <w:spacing w:after="0" w:line="240" w:lineRule="auto"/>
              <w:rPr>
                <w:color w:val="000000"/>
              </w:rPr>
            </w:pPr>
            <w:r w:rsidDel="00000000" w:rsidR="00000000" w:rsidRPr="00000000">
              <w:rPr>
                <w:color w:val="000000"/>
                <w:rtl w:val="0"/>
              </w:rPr>
              <w:t xml:space="preserve">1303973710407</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FB">
            <w:pPr>
              <w:spacing w:after="0" w:line="240" w:lineRule="auto"/>
              <w:rPr>
                <w:color w:val="000000"/>
              </w:rPr>
            </w:pPr>
            <w:r w:rsidDel="00000000" w:rsidR="00000000" w:rsidRPr="00000000">
              <w:rPr>
                <w:color w:val="000000"/>
                <w:rtl w:val="0"/>
              </w:rPr>
              <w:t xml:space="preserve">Слободан Д. Перовић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FC">
            <w:pPr>
              <w:spacing w:after="0" w:line="240" w:lineRule="auto"/>
              <w:rPr>
                <w:color w:val="000000"/>
              </w:rPr>
            </w:pPr>
            <w:r w:rsidDel="00000000" w:rsidR="00000000" w:rsidRPr="00000000">
              <w:rPr>
                <w:color w:val="000000"/>
                <w:rtl w:val="0"/>
              </w:rPr>
              <w:t xml:space="preserve">Редовни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FD">
            <w:pPr>
              <w:spacing w:after="0" w:line="240" w:lineRule="auto"/>
              <w:jc w:val="center"/>
              <w:rPr>
                <w:color w:val="000000"/>
              </w:rPr>
            </w:pPr>
            <w:r w:rsidDel="00000000" w:rsidR="00000000" w:rsidRPr="00000000">
              <w:rPr>
                <w:color w:val="000000"/>
                <w:rtl w:val="0"/>
              </w:rPr>
              <w:t xml:space="preserve">27.05.2020.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FE">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6FF">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00">
            <w:pPr>
              <w:spacing w:after="0" w:line="240" w:lineRule="auto"/>
              <w:jc w:val="right"/>
              <w:rPr>
                <w:color w:val="000000"/>
              </w:rPr>
            </w:pPr>
            <w:r w:rsidDel="00000000" w:rsidR="00000000" w:rsidRPr="00000000">
              <w:rPr>
                <w:color w:val="000000"/>
                <w:rtl w:val="0"/>
              </w:rPr>
              <w:t xml:space="preserve">11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01">
            <w:pPr>
              <w:spacing w:after="0" w:line="240" w:lineRule="auto"/>
              <w:rPr>
                <w:color w:val="000000"/>
              </w:rPr>
            </w:pPr>
            <w:r w:rsidDel="00000000" w:rsidR="00000000" w:rsidRPr="00000000">
              <w:rPr>
                <w:color w:val="000000"/>
                <w:rtl w:val="0"/>
              </w:rPr>
              <w:t xml:space="preserve">0310970710352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02">
            <w:pPr>
              <w:spacing w:after="0" w:line="240" w:lineRule="auto"/>
              <w:rPr>
                <w:color w:val="000000"/>
              </w:rPr>
            </w:pPr>
            <w:r w:rsidDel="00000000" w:rsidR="00000000" w:rsidRPr="00000000">
              <w:rPr>
                <w:color w:val="000000"/>
                <w:rtl w:val="0"/>
              </w:rPr>
              <w:t xml:space="preserve">Машан Д. Богдановски</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03">
            <w:pPr>
              <w:spacing w:after="0" w:line="240" w:lineRule="auto"/>
              <w:rPr>
                <w:color w:val="000000"/>
              </w:rPr>
            </w:pPr>
            <w:r w:rsidDel="00000000" w:rsidR="00000000" w:rsidRPr="00000000">
              <w:rPr>
                <w:color w:val="000000"/>
                <w:rtl w:val="0"/>
              </w:rPr>
              <w:t xml:space="preserve">Ванредни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04">
            <w:pPr>
              <w:spacing w:after="0" w:line="240" w:lineRule="auto"/>
              <w:jc w:val="center"/>
              <w:rPr>
                <w:color w:val="000000"/>
              </w:rPr>
            </w:pPr>
            <w:r w:rsidDel="00000000" w:rsidR="00000000" w:rsidRPr="00000000">
              <w:rPr>
                <w:color w:val="000000"/>
                <w:rtl w:val="0"/>
              </w:rPr>
              <w:t xml:space="preserve">19.05.2020.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05">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06">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07">
            <w:pPr>
              <w:spacing w:after="0" w:line="240" w:lineRule="auto"/>
              <w:jc w:val="right"/>
              <w:rPr>
                <w:color w:val="000000"/>
              </w:rPr>
            </w:pPr>
            <w:r w:rsidDel="00000000" w:rsidR="00000000" w:rsidRPr="00000000">
              <w:rPr>
                <w:color w:val="000000"/>
                <w:rtl w:val="0"/>
              </w:rPr>
              <w:t xml:space="preserve">12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08">
            <w:pPr>
              <w:spacing w:after="0" w:line="240" w:lineRule="auto"/>
              <w:rPr>
                <w:color w:val="000000"/>
              </w:rPr>
            </w:pPr>
            <w:r w:rsidDel="00000000" w:rsidR="00000000" w:rsidRPr="00000000">
              <w:rPr>
                <w:color w:val="000000"/>
                <w:rtl w:val="0"/>
              </w:rPr>
              <w:t xml:space="preserve">1011982761021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09">
            <w:pPr>
              <w:spacing w:after="0" w:line="240" w:lineRule="auto"/>
              <w:rPr>
                <w:color w:val="000000"/>
              </w:rPr>
            </w:pPr>
            <w:r w:rsidDel="00000000" w:rsidR="00000000" w:rsidRPr="00000000">
              <w:rPr>
                <w:color w:val="000000"/>
                <w:rtl w:val="0"/>
              </w:rPr>
              <w:t xml:space="preserve">Милош Р. Аџић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0A">
            <w:pPr>
              <w:spacing w:after="0" w:line="240" w:lineRule="auto"/>
              <w:rPr>
                <w:color w:val="000000"/>
              </w:rPr>
            </w:pPr>
            <w:r w:rsidDel="00000000" w:rsidR="00000000" w:rsidRPr="00000000">
              <w:rPr>
                <w:color w:val="000000"/>
                <w:rtl w:val="0"/>
              </w:rPr>
              <w:t xml:space="preserve">Ванредни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0B">
            <w:pPr>
              <w:spacing w:after="0" w:line="240" w:lineRule="auto"/>
              <w:jc w:val="center"/>
              <w:rPr>
                <w:color w:val="000000"/>
              </w:rPr>
            </w:pPr>
            <w:r w:rsidDel="00000000" w:rsidR="00000000" w:rsidRPr="00000000">
              <w:rPr>
                <w:color w:val="000000"/>
                <w:rtl w:val="0"/>
              </w:rPr>
              <w:t xml:space="preserve">08.11.2022.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0C">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0D">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0E">
            <w:pPr>
              <w:spacing w:after="0" w:line="240" w:lineRule="auto"/>
              <w:jc w:val="right"/>
              <w:rPr>
                <w:color w:val="000000"/>
              </w:rPr>
            </w:pPr>
            <w:r w:rsidDel="00000000" w:rsidR="00000000" w:rsidRPr="00000000">
              <w:rPr>
                <w:color w:val="000000"/>
                <w:rtl w:val="0"/>
              </w:rPr>
              <w:t xml:space="preserve">13</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0F">
            <w:pPr>
              <w:spacing w:after="0" w:line="240" w:lineRule="auto"/>
              <w:rPr>
                <w:color w:val="000000"/>
              </w:rPr>
            </w:pPr>
            <w:r w:rsidDel="00000000" w:rsidR="00000000" w:rsidRPr="00000000">
              <w:rPr>
                <w:color w:val="000000"/>
                <w:rtl w:val="0"/>
              </w:rPr>
              <w:t xml:space="preserve">1305981715003</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10">
            <w:pPr>
              <w:spacing w:after="0" w:line="240" w:lineRule="auto"/>
              <w:rPr>
                <w:color w:val="000000"/>
              </w:rPr>
            </w:pPr>
            <w:r w:rsidDel="00000000" w:rsidR="00000000" w:rsidRPr="00000000">
              <w:rPr>
                <w:color w:val="000000"/>
                <w:rtl w:val="0"/>
              </w:rPr>
              <w:t xml:space="preserve">Миљана Р. Милојевић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11">
            <w:pPr>
              <w:spacing w:after="0" w:line="240" w:lineRule="auto"/>
              <w:rPr>
                <w:color w:val="000000"/>
              </w:rPr>
            </w:pPr>
            <w:r w:rsidDel="00000000" w:rsidR="00000000" w:rsidRPr="00000000">
              <w:rPr>
                <w:color w:val="000000"/>
                <w:rtl w:val="0"/>
              </w:rPr>
              <w:t xml:space="preserve">Ванредни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12">
            <w:pPr>
              <w:spacing w:after="0" w:line="240" w:lineRule="auto"/>
              <w:jc w:val="center"/>
              <w:rPr>
                <w:color w:val="000000"/>
              </w:rPr>
            </w:pPr>
            <w:r w:rsidDel="00000000" w:rsidR="00000000" w:rsidRPr="00000000">
              <w:rPr>
                <w:color w:val="000000"/>
                <w:rtl w:val="0"/>
              </w:rPr>
              <w:t xml:space="preserve">28.11.2023.</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13">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14">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15">
            <w:pPr>
              <w:spacing w:after="0" w:line="240" w:lineRule="auto"/>
              <w:jc w:val="right"/>
              <w:rPr>
                <w:color w:val="000000"/>
              </w:rPr>
            </w:pPr>
            <w:r w:rsidDel="00000000" w:rsidR="00000000" w:rsidRPr="00000000">
              <w:rPr>
                <w:color w:val="000000"/>
                <w:rtl w:val="0"/>
              </w:rPr>
              <w:t xml:space="preserve">14</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16">
            <w:pPr>
              <w:spacing w:after="0" w:line="240" w:lineRule="auto"/>
              <w:rPr>
                <w:color w:val="000000"/>
              </w:rPr>
            </w:pPr>
            <w:r w:rsidDel="00000000" w:rsidR="00000000" w:rsidRPr="00000000">
              <w:rPr>
                <w:color w:val="000000"/>
                <w:rtl w:val="0"/>
              </w:rPr>
              <w:t xml:space="preserve">2202969715138</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17">
            <w:pPr>
              <w:spacing w:after="0" w:line="240" w:lineRule="auto"/>
              <w:rPr>
                <w:color w:val="000000"/>
              </w:rPr>
            </w:pPr>
            <w:r w:rsidDel="00000000" w:rsidR="00000000" w:rsidRPr="00000000">
              <w:rPr>
                <w:color w:val="000000"/>
                <w:rtl w:val="0"/>
              </w:rPr>
              <w:t xml:space="preserve">Мирослава Р. Трајковски</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18">
            <w:pPr>
              <w:spacing w:after="0" w:line="240" w:lineRule="auto"/>
              <w:rPr>
                <w:color w:val="000000"/>
              </w:rPr>
            </w:pPr>
            <w:r w:rsidDel="00000000" w:rsidR="00000000" w:rsidRPr="00000000">
              <w:rPr>
                <w:color w:val="000000"/>
                <w:rtl w:val="0"/>
              </w:rPr>
              <w:t xml:space="preserve">Ванредни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19">
            <w:pPr>
              <w:spacing w:after="0" w:line="240" w:lineRule="auto"/>
              <w:jc w:val="center"/>
              <w:rPr>
                <w:color w:val="000000"/>
              </w:rPr>
            </w:pPr>
            <w:r w:rsidDel="00000000" w:rsidR="00000000" w:rsidRPr="00000000">
              <w:rPr>
                <w:color w:val="000000"/>
                <w:rtl w:val="0"/>
              </w:rPr>
              <w:t xml:space="preserve">23.06.2020.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1A">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1B">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1C">
            <w:pPr>
              <w:spacing w:after="0" w:line="240" w:lineRule="auto"/>
              <w:jc w:val="right"/>
              <w:rPr>
                <w:color w:val="000000"/>
              </w:rPr>
            </w:pPr>
            <w:r w:rsidDel="00000000" w:rsidR="00000000" w:rsidRPr="00000000">
              <w:rPr>
                <w:color w:val="000000"/>
                <w:rtl w:val="0"/>
              </w:rPr>
              <w:t xml:space="preserve">15</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1D">
            <w:pPr>
              <w:spacing w:after="0" w:line="240" w:lineRule="auto"/>
              <w:rPr>
                <w:color w:val="000000"/>
              </w:rPr>
            </w:pPr>
            <w:r w:rsidDel="00000000" w:rsidR="00000000" w:rsidRPr="00000000">
              <w:rPr>
                <w:color w:val="000000"/>
                <w:rtl w:val="0"/>
              </w:rPr>
              <w:t xml:space="preserve">0710982710321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1E">
            <w:pPr>
              <w:spacing w:after="0" w:line="240" w:lineRule="auto"/>
              <w:rPr>
                <w:color w:val="000000"/>
              </w:rPr>
            </w:pPr>
            <w:r w:rsidDel="00000000" w:rsidR="00000000" w:rsidRPr="00000000">
              <w:rPr>
                <w:color w:val="000000"/>
                <w:rtl w:val="0"/>
              </w:rPr>
              <w:t xml:space="preserve">Воин А. Милевски</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1F">
            <w:pPr>
              <w:spacing w:after="0" w:line="240" w:lineRule="auto"/>
              <w:rPr>
                <w:color w:val="000000"/>
              </w:rPr>
            </w:pPr>
            <w:r w:rsidDel="00000000" w:rsidR="00000000" w:rsidRPr="00000000">
              <w:rPr>
                <w:color w:val="000000"/>
                <w:rtl w:val="0"/>
              </w:rPr>
              <w:t xml:space="preserve">Ванредни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20">
            <w:pPr>
              <w:spacing w:after="0" w:line="240" w:lineRule="auto"/>
              <w:jc w:val="center"/>
              <w:rPr>
                <w:color w:val="000000"/>
              </w:rPr>
            </w:pPr>
            <w:r w:rsidDel="00000000" w:rsidR="00000000" w:rsidRPr="00000000">
              <w:rPr>
                <w:color w:val="000000"/>
                <w:rtl w:val="0"/>
              </w:rPr>
              <w:t xml:space="preserve">24.01.2023.</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21">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22">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23">
            <w:pPr>
              <w:spacing w:after="0" w:line="240" w:lineRule="auto"/>
              <w:jc w:val="right"/>
              <w:rPr>
                <w:color w:val="000000"/>
              </w:rPr>
            </w:pPr>
            <w:r w:rsidDel="00000000" w:rsidR="00000000" w:rsidRPr="00000000">
              <w:rPr>
                <w:color w:val="000000"/>
                <w:rtl w:val="0"/>
              </w:rPr>
              <w:t xml:space="preserve">16</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24">
            <w:pPr>
              <w:spacing w:after="0" w:line="240" w:lineRule="auto"/>
              <w:rPr>
                <w:color w:val="000000"/>
              </w:rPr>
            </w:pPr>
            <w:r w:rsidDel="00000000" w:rsidR="00000000" w:rsidRPr="00000000">
              <w:rPr>
                <w:color w:val="000000"/>
                <w:rtl w:val="0"/>
              </w:rPr>
              <w:t xml:space="preserve">2005971710046</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25">
            <w:pPr>
              <w:spacing w:after="0" w:line="240" w:lineRule="auto"/>
              <w:rPr>
                <w:color w:val="000000"/>
              </w:rPr>
            </w:pPr>
            <w:r w:rsidDel="00000000" w:rsidR="00000000" w:rsidRPr="00000000">
              <w:rPr>
                <w:color w:val="000000"/>
                <w:rtl w:val="0"/>
              </w:rPr>
              <w:t xml:space="preserve">Александар Т. Добријевић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26">
            <w:pPr>
              <w:spacing w:after="0" w:line="240" w:lineRule="auto"/>
              <w:rPr>
                <w:color w:val="000000"/>
              </w:rPr>
            </w:pPr>
            <w:r w:rsidDel="00000000" w:rsidR="00000000" w:rsidRPr="00000000">
              <w:rPr>
                <w:color w:val="000000"/>
                <w:rtl w:val="0"/>
              </w:rPr>
              <w:t xml:space="preserve">Доцент</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27">
            <w:pPr>
              <w:spacing w:after="0" w:line="240" w:lineRule="auto"/>
              <w:jc w:val="center"/>
              <w:rPr>
                <w:color w:val="000000"/>
              </w:rPr>
            </w:pPr>
            <w:r w:rsidDel="00000000" w:rsidR="00000000" w:rsidRPr="00000000">
              <w:rPr>
                <w:color w:val="000000"/>
                <w:rtl w:val="0"/>
              </w:rPr>
              <w:t xml:space="preserve">26.10.2021.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28">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29">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2A">
            <w:pPr>
              <w:spacing w:after="0" w:line="240" w:lineRule="auto"/>
              <w:jc w:val="right"/>
              <w:rPr>
                <w:color w:val="000000"/>
              </w:rPr>
            </w:pPr>
            <w:r w:rsidDel="00000000" w:rsidR="00000000" w:rsidRPr="00000000">
              <w:rPr>
                <w:color w:val="000000"/>
                <w:rtl w:val="0"/>
              </w:rPr>
              <w:t xml:space="preserve">17</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2B">
            <w:pPr>
              <w:spacing w:after="0" w:line="240" w:lineRule="auto"/>
              <w:rPr>
                <w:color w:val="000000"/>
              </w:rPr>
            </w:pPr>
            <w:r w:rsidDel="00000000" w:rsidR="00000000" w:rsidRPr="00000000">
              <w:rPr>
                <w:color w:val="000000"/>
                <w:rtl w:val="0"/>
              </w:rPr>
              <w:t xml:space="preserve">0707978715113</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2C">
            <w:pPr>
              <w:spacing w:after="0" w:line="240" w:lineRule="auto"/>
              <w:rPr>
                <w:color w:val="000000"/>
              </w:rPr>
            </w:pPr>
            <w:r w:rsidDel="00000000" w:rsidR="00000000" w:rsidRPr="00000000">
              <w:rPr>
                <w:color w:val="000000"/>
                <w:rtl w:val="0"/>
              </w:rPr>
              <w:t xml:space="preserve">Александра Д. Зорић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2D">
            <w:pPr>
              <w:spacing w:after="0" w:line="240" w:lineRule="auto"/>
              <w:rPr>
                <w:color w:val="000000"/>
              </w:rPr>
            </w:pPr>
            <w:r w:rsidDel="00000000" w:rsidR="00000000" w:rsidRPr="00000000">
              <w:rPr>
                <w:color w:val="000000"/>
                <w:rtl w:val="0"/>
              </w:rPr>
              <w:t xml:space="preserve">Доцент</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2E">
            <w:pPr>
              <w:spacing w:after="0" w:line="240" w:lineRule="auto"/>
              <w:jc w:val="center"/>
              <w:rPr>
                <w:color w:val="000000"/>
              </w:rPr>
            </w:pPr>
            <w:r w:rsidDel="00000000" w:rsidR="00000000" w:rsidRPr="00000000">
              <w:rPr>
                <w:color w:val="000000"/>
                <w:rtl w:val="0"/>
              </w:rPr>
              <w:t xml:space="preserve">19.05.2020.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2F">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30">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31">
            <w:pPr>
              <w:spacing w:after="0" w:line="240" w:lineRule="auto"/>
              <w:jc w:val="right"/>
              <w:rPr>
                <w:color w:val="000000"/>
              </w:rPr>
            </w:pPr>
            <w:r w:rsidDel="00000000" w:rsidR="00000000" w:rsidRPr="00000000">
              <w:rPr>
                <w:color w:val="000000"/>
                <w:rtl w:val="0"/>
              </w:rPr>
              <w:t xml:space="preserve">18</w:t>
            </w:r>
          </w:p>
        </w:tc>
        <w:tc>
          <w:tcPr>
            <w:tcBorders>
              <w:top w:color="000000" w:space="0" w:sz="4" w:val="single"/>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32">
            <w:pPr>
              <w:spacing w:after="0" w:line="240" w:lineRule="auto"/>
              <w:rPr>
                <w:color w:val="000000"/>
              </w:rPr>
            </w:pPr>
            <w:r w:rsidDel="00000000" w:rsidR="00000000" w:rsidRPr="00000000">
              <w:rPr>
                <w:color w:val="000000"/>
                <w:rtl w:val="0"/>
              </w:rPr>
              <w:t xml:space="preserve">2703989170064</w:t>
            </w:r>
          </w:p>
        </w:tc>
        <w:tc>
          <w:tcPr>
            <w:tcBorders>
              <w:top w:color="000000" w:space="0" w:sz="4" w:val="single"/>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33">
            <w:pPr>
              <w:spacing w:after="0" w:line="240" w:lineRule="auto"/>
              <w:rPr>
                <w:color w:val="000000"/>
              </w:rPr>
            </w:pPr>
            <w:r w:rsidDel="00000000" w:rsidR="00000000" w:rsidRPr="00000000">
              <w:rPr>
                <w:color w:val="000000"/>
                <w:rtl w:val="0"/>
              </w:rPr>
              <w:t xml:space="preserve">Стефан С. Мићић</w:t>
            </w:r>
          </w:p>
        </w:tc>
        <w:tc>
          <w:tcPr>
            <w:tcBorders>
              <w:top w:color="000000" w:space="0" w:sz="4" w:val="single"/>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34">
            <w:pPr>
              <w:spacing w:after="0" w:line="240" w:lineRule="auto"/>
              <w:rPr>
                <w:color w:val="000000"/>
              </w:rPr>
            </w:pPr>
            <w:r w:rsidDel="00000000" w:rsidR="00000000" w:rsidRPr="00000000">
              <w:rPr>
                <w:color w:val="000000"/>
                <w:rtl w:val="0"/>
              </w:rPr>
              <w:t xml:space="preserve">Доцент</w:t>
            </w:r>
          </w:p>
        </w:tc>
        <w:tc>
          <w:tcPr>
            <w:tcBorders>
              <w:top w:color="000000" w:space="0" w:sz="4" w:val="single"/>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35">
            <w:pPr>
              <w:spacing w:after="0" w:line="240" w:lineRule="auto"/>
              <w:jc w:val="center"/>
              <w:rPr>
                <w:color w:val="000000"/>
              </w:rPr>
            </w:pPr>
            <w:r w:rsidDel="00000000" w:rsidR="00000000" w:rsidRPr="00000000">
              <w:rPr>
                <w:color w:val="000000"/>
                <w:rtl w:val="0"/>
              </w:rPr>
              <w:t xml:space="preserve">25.05.2021.</w:t>
            </w:r>
          </w:p>
        </w:tc>
        <w:tc>
          <w:tcPr>
            <w:tcBorders>
              <w:top w:color="000000" w:space="0" w:sz="4" w:val="single"/>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36">
            <w:pPr>
              <w:spacing w:after="0" w:line="240" w:lineRule="auto"/>
              <w:jc w:val="center"/>
              <w:rPr>
                <w:color w:val="000000"/>
              </w:rPr>
            </w:pPr>
            <w:r w:rsidDel="00000000" w:rsidR="00000000" w:rsidRPr="00000000">
              <w:rPr>
                <w:color w:val="000000"/>
                <w:rtl w:val="0"/>
              </w:rPr>
              <w:t xml:space="preserve">100</w:t>
            </w:r>
          </w:p>
        </w:tc>
        <w:tc>
          <w:tcPr>
            <w:tcBorders>
              <w:top w:color="000000" w:space="0" w:sz="4" w:val="single"/>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37">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38">
            <w:pPr>
              <w:spacing w:after="0" w:line="240" w:lineRule="auto"/>
              <w:jc w:val="right"/>
              <w:rPr>
                <w:color w:val="000000"/>
              </w:rPr>
            </w:pPr>
            <w:r w:rsidDel="00000000" w:rsidR="00000000" w:rsidRPr="00000000">
              <w:rPr>
                <w:color w:val="000000"/>
                <w:rtl w:val="0"/>
              </w:rPr>
              <w:t xml:space="preserve">19</w:t>
            </w:r>
          </w:p>
        </w:tc>
        <w:tc>
          <w:tcPr>
            <w:tcBorders>
              <w:top w:color="000000" w:space="0" w:sz="4" w:val="single"/>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39">
            <w:pPr>
              <w:spacing w:after="0" w:line="240" w:lineRule="auto"/>
              <w:rPr>
                <w:color w:val="000000"/>
              </w:rPr>
            </w:pPr>
            <w:r w:rsidDel="00000000" w:rsidR="00000000" w:rsidRPr="00000000">
              <w:rPr>
                <w:color w:val="000000"/>
                <w:rtl w:val="0"/>
              </w:rPr>
              <w:t xml:space="preserve">2006976710334</w:t>
            </w:r>
          </w:p>
        </w:tc>
        <w:tc>
          <w:tcPr>
            <w:tcBorders>
              <w:top w:color="000000" w:space="0" w:sz="4" w:val="single"/>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3A">
            <w:pPr>
              <w:spacing w:after="0" w:line="240" w:lineRule="auto"/>
              <w:rPr>
                <w:color w:val="000000"/>
              </w:rPr>
            </w:pPr>
            <w:r w:rsidDel="00000000" w:rsidR="00000000" w:rsidRPr="00000000">
              <w:rPr>
                <w:color w:val="000000"/>
                <w:rtl w:val="0"/>
              </w:rPr>
              <w:t xml:space="preserve">Андреј Р. Јандрић</w:t>
            </w:r>
          </w:p>
        </w:tc>
        <w:tc>
          <w:tcPr>
            <w:tcBorders>
              <w:top w:color="000000" w:space="0" w:sz="4" w:val="single"/>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3B">
            <w:pPr>
              <w:spacing w:after="0" w:line="240" w:lineRule="auto"/>
              <w:rPr>
                <w:color w:val="000000"/>
              </w:rPr>
            </w:pPr>
            <w:r w:rsidDel="00000000" w:rsidR="00000000" w:rsidRPr="00000000">
              <w:rPr>
                <w:color w:val="000000"/>
                <w:rtl w:val="0"/>
              </w:rPr>
              <w:t xml:space="preserve">Доцент</w:t>
            </w:r>
          </w:p>
        </w:tc>
        <w:tc>
          <w:tcPr>
            <w:tcBorders>
              <w:top w:color="000000" w:space="0" w:sz="4" w:val="single"/>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3C">
            <w:pPr>
              <w:spacing w:after="0" w:line="240" w:lineRule="auto"/>
              <w:jc w:val="center"/>
              <w:rPr>
                <w:color w:val="000000"/>
              </w:rPr>
            </w:pPr>
            <w:r w:rsidDel="00000000" w:rsidR="00000000" w:rsidRPr="00000000">
              <w:rPr>
                <w:color w:val="000000"/>
                <w:rtl w:val="0"/>
              </w:rPr>
              <w:t xml:space="preserve">30.11.2021.</w:t>
            </w:r>
          </w:p>
        </w:tc>
        <w:tc>
          <w:tcPr>
            <w:tcBorders>
              <w:top w:color="000000" w:space="0" w:sz="4" w:val="single"/>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3D">
            <w:pPr>
              <w:spacing w:after="0" w:line="240" w:lineRule="auto"/>
              <w:jc w:val="center"/>
              <w:rPr>
                <w:color w:val="000000"/>
              </w:rPr>
            </w:pPr>
            <w:r w:rsidDel="00000000" w:rsidR="00000000" w:rsidRPr="00000000">
              <w:rPr>
                <w:color w:val="000000"/>
                <w:rtl w:val="0"/>
              </w:rPr>
              <w:t xml:space="preserve">100</w:t>
            </w:r>
          </w:p>
        </w:tc>
        <w:tc>
          <w:tcPr>
            <w:tcBorders>
              <w:top w:color="000000" w:space="0" w:sz="4" w:val="single"/>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3E">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3F">
            <w:pPr>
              <w:spacing w:after="0" w:line="240" w:lineRule="auto"/>
              <w:jc w:val="right"/>
              <w:rPr>
                <w:color w:val="000000"/>
              </w:rPr>
            </w:pPr>
            <w:r w:rsidDel="00000000" w:rsidR="00000000" w:rsidRPr="00000000">
              <w:rPr>
                <w:color w:val="000000"/>
                <w:rtl w:val="0"/>
              </w:rPr>
              <w:t xml:space="preserve">20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40">
            <w:pPr>
              <w:spacing w:after="0" w:line="240" w:lineRule="auto"/>
              <w:rPr>
                <w:color w:val="000000"/>
              </w:rPr>
            </w:pPr>
            <w:r w:rsidDel="00000000" w:rsidR="00000000" w:rsidRPr="00000000">
              <w:rPr>
                <w:color w:val="000000"/>
                <w:rtl w:val="0"/>
              </w:rPr>
              <w:t xml:space="preserve">0511968730031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41">
            <w:pPr>
              <w:spacing w:after="0" w:line="240" w:lineRule="auto"/>
              <w:rPr>
                <w:color w:val="000000"/>
              </w:rPr>
            </w:pPr>
            <w:r w:rsidDel="00000000" w:rsidR="00000000" w:rsidRPr="00000000">
              <w:rPr>
                <w:color w:val="000000"/>
                <w:rtl w:val="0"/>
              </w:rPr>
              <w:t xml:space="preserve">Владан С. Ђорђевић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42">
            <w:pPr>
              <w:spacing w:after="0" w:line="240" w:lineRule="auto"/>
              <w:rPr>
                <w:color w:val="000000"/>
              </w:rPr>
            </w:pPr>
            <w:r w:rsidDel="00000000" w:rsidR="00000000" w:rsidRPr="00000000">
              <w:rPr>
                <w:color w:val="000000"/>
                <w:rtl w:val="0"/>
              </w:rPr>
              <w:t xml:space="preserve">Доцент</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43">
            <w:pPr>
              <w:spacing w:after="0" w:line="240" w:lineRule="auto"/>
              <w:jc w:val="center"/>
              <w:rPr>
                <w:color w:val="000000"/>
              </w:rPr>
            </w:pPr>
            <w:r w:rsidDel="00000000" w:rsidR="00000000" w:rsidRPr="00000000">
              <w:rPr>
                <w:color w:val="000000"/>
                <w:rtl w:val="0"/>
              </w:rPr>
              <w:t xml:space="preserve">22.11.2016.</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44">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45">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46">
            <w:pPr>
              <w:spacing w:after="0" w:line="240" w:lineRule="auto"/>
              <w:jc w:val="right"/>
              <w:rPr>
                <w:color w:val="000000"/>
              </w:rPr>
            </w:pPr>
            <w:r w:rsidDel="00000000" w:rsidR="00000000" w:rsidRPr="00000000">
              <w:rPr>
                <w:color w:val="000000"/>
                <w:rtl w:val="0"/>
              </w:rPr>
              <w:t xml:space="preserve">21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47">
            <w:pPr>
              <w:spacing w:after="0" w:line="240" w:lineRule="auto"/>
              <w:rPr>
                <w:color w:val="000000"/>
              </w:rPr>
            </w:pPr>
            <w:r w:rsidDel="00000000" w:rsidR="00000000" w:rsidRPr="00000000">
              <w:rPr>
                <w:color w:val="000000"/>
                <w:rtl w:val="0"/>
              </w:rPr>
              <w:t xml:space="preserve">2711965815016</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48">
            <w:pPr>
              <w:spacing w:after="0" w:line="240" w:lineRule="auto"/>
              <w:rPr>
                <w:color w:val="000000"/>
              </w:rPr>
            </w:pPr>
            <w:r w:rsidDel="00000000" w:rsidR="00000000" w:rsidRPr="00000000">
              <w:rPr>
                <w:color w:val="000000"/>
                <w:rtl w:val="0"/>
              </w:rPr>
              <w:t xml:space="preserve">Ева Р. Камерер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49">
            <w:pPr>
              <w:spacing w:after="0" w:line="240" w:lineRule="auto"/>
              <w:rPr>
                <w:color w:val="000000"/>
              </w:rPr>
            </w:pPr>
            <w:r w:rsidDel="00000000" w:rsidR="00000000" w:rsidRPr="00000000">
              <w:rPr>
                <w:color w:val="000000"/>
                <w:rtl w:val="0"/>
              </w:rPr>
              <w:t xml:space="preserve">Доцент</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4A">
            <w:pPr>
              <w:spacing w:after="0" w:line="240" w:lineRule="auto"/>
              <w:jc w:val="center"/>
              <w:rPr>
                <w:color w:val="000000"/>
              </w:rPr>
            </w:pPr>
            <w:r w:rsidDel="00000000" w:rsidR="00000000" w:rsidRPr="00000000">
              <w:rPr>
                <w:color w:val="000000"/>
                <w:rtl w:val="0"/>
              </w:rPr>
              <w:t xml:space="preserve">23.06.2020.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4B">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4C">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4D">
            <w:pPr>
              <w:spacing w:after="0" w:line="240" w:lineRule="auto"/>
              <w:jc w:val="right"/>
              <w:rPr>
                <w:color w:val="000000"/>
              </w:rPr>
            </w:pPr>
            <w:r w:rsidDel="00000000" w:rsidR="00000000" w:rsidRPr="00000000">
              <w:rPr>
                <w:color w:val="000000"/>
                <w:rtl w:val="0"/>
              </w:rPr>
              <w:t xml:space="preserve">22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4E">
            <w:pPr>
              <w:spacing w:after="0" w:line="240" w:lineRule="auto"/>
              <w:rPr>
                <w:color w:val="000000"/>
              </w:rPr>
            </w:pPr>
            <w:r w:rsidDel="00000000" w:rsidR="00000000" w:rsidRPr="00000000">
              <w:rPr>
                <w:color w:val="000000"/>
                <w:rtl w:val="0"/>
              </w:rPr>
              <w:t xml:space="preserve">1501982136582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4F">
            <w:pPr>
              <w:spacing w:after="0" w:line="240" w:lineRule="auto"/>
              <w:rPr>
                <w:color w:val="000000"/>
              </w:rPr>
            </w:pPr>
            <w:r w:rsidDel="00000000" w:rsidR="00000000" w:rsidRPr="00000000">
              <w:rPr>
                <w:color w:val="000000"/>
                <w:rtl w:val="0"/>
              </w:rPr>
              <w:t xml:space="preserve">Ивана Р. Јанковић Васиљев</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50">
            <w:pPr>
              <w:spacing w:after="0" w:line="240" w:lineRule="auto"/>
              <w:rPr>
                <w:color w:val="000000"/>
              </w:rPr>
            </w:pPr>
            <w:r w:rsidDel="00000000" w:rsidR="00000000" w:rsidRPr="00000000">
              <w:rPr>
                <w:color w:val="000000"/>
                <w:rtl w:val="0"/>
              </w:rPr>
              <w:t xml:space="preserve">Доцент</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51">
            <w:pPr>
              <w:spacing w:after="0" w:line="240" w:lineRule="auto"/>
              <w:jc w:val="center"/>
              <w:rPr>
                <w:color w:val="000000"/>
              </w:rPr>
            </w:pPr>
            <w:r w:rsidDel="00000000" w:rsidR="00000000" w:rsidRPr="00000000">
              <w:rPr>
                <w:color w:val="000000"/>
                <w:rtl w:val="0"/>
              </w:rPr>
              <w:t xml:space="preserve">22.10.2019.</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52">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53">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54">
            <w:pPr>
              <w:spacing w:after="0" w:line="240" w:lineRule="auto"/>
              <w:jc w:val="right"/>
              <w:rPr>
                <w:color w:val="000000"/>
              </w:rPr>
            </w:pPr>
            <w:r w:rsidDel="00000000" w:rsidR="00000000" w:rsidRPr="00000000">
              <w:rPr>
                <w:color w:val="000000"/>
                <w:rtl w:val="0"/>
              </w:rPr>
              <w:t xml:space="preserve">23</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55">
            <w:pPr>
              <w:spacing w:after="0" w:line="240" w:lineRule="auto"/>
              <w:rPr>
                <w:color w:val="000000"/>
              </w:rPr>
            </w:pPr>
            <w:r w:rsidDel="00000000" w:rsidR="00000000" w:rsidRPr="00000000">
              <w:rPr>
                <w:color w:val="000000"/>
                <w:rtl w:val="0"/>
              </w:rPr>
              <w:t xml:space="preserve">2604991715037</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56">
            <w:pPr>
              <w:spacing w:after="0" w:line="240" w:lineRule="auto"/>
              <w:rPr>
                <w:color w:val="000000"/>
              </w:rPr>
            </w:pPr>
            <w:r w:rsidDel="00000000" w:rsidR="00000000" w:rsidRPr="00000000">
              <w:rPr>
                <w:color w:val="000000"/>
                <w:rtl w:val="0"/>
              </w:rPr>
              <w:t xml:space="preserve">Јована Б. Костић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57">
            <w:pPr>
              <w:spacing w:after="0" w:line="240" w:lineRule="auto"/>
              <w:rPr>
                <w:color w:val="000000"/>
              </w:rPr>
            </w:pPr>
            <w:r w:rsidDel="00000000" w:rsidR="00000000" w:rsidRPr="00000000">
              <w:rPr>
                <w:color w:val="000000"/>
                <w:rtl w:val="0"/>
              </w:rPr>
              <w:t xml:space="preserve">Доцент</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58">
            <w:pPr>
              <w:spacing w:after="0" w:line="240" w:lineRule="auto"/>
              <w:jc w:val="center"/>
              <w:rPr>
                <w:color w:val="000000"/>
              </w:rPr>
            </w:pPr>
            <w:r w:rsidDel="00000000" w:rsidR="00000000" w:rsidRPr="00000000">
              <w:rPr>
                <w:color w:val="000000"/>
                <w:rtl w:val="0"/>
              </w:rPr>
              <w:t xml:space="preserve">25.01.2022.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59">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5A">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5B">
            <w:pPr>
              <w:spacing w:after="0" w:line="240" w:lineRule="auto"/>
              <w:jc w:val="right"/>
              <w:rPr>
                <w:color w:val="000000"/>
              </w:rPr>
            </w:pPr>
            <w:r w:rsidDel="00000000" w:rsidR="00000000" w:rsidRPr="00000000">
              <w:rPr>
                <w:color w:val="000000"/>
                <w:rtl w:val="0"/>
              </w:rPr>
              <w:t xml:space="preserve">24</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5C">
            <w:pPr>
              <w:spacing w:after="0" w:line="240" w:lineRule="auto"/>
              <w:rPr>
                <w:color w:val="000000"/>
              </w:rPr>
            </w:pPr>
            <w:r w:rsidDel="00000000" w:rsidR="00000000" w:rsidRPr="00000000">
              <w:rPr>
                <w:color w:val="000000"/>
                <w:rtl w:val="0"/>
              </w:rPr>
              <w:t xml:space="preserve">1201988715092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5D">
            <w:pPr>
              <w:spacing w:after="0" w:line="240" w:lineRule="auto"/>
              <w:rPr>
                <w:color w:val="000000"/>
              </w:rPr>
            </w:pPr>
            <w:r w:rsidDel="00000000" w:rsidR="00000000" w:rsidRPr="00000000">
              <w:rPr>
                <w:color w:val="000000"/>
                <w:rtl w:val="0"/>
              </w:rPr>
              <w:t xml:space="preserve">Милица В. Смајевић Рољић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5E">
            <w:pPr>
              <w:spacing w:after="0" w:line="240" w:lineRule="auto"/>
              <w:rPr>
                <w:color w:val="000000"/>
              </w:rPr>
            </w:pPr>
            <w:r w:rsidDel="00000000" w:rsidR="00000000" w:rsidRPr="00000000">
              <w:rPr>
                <w:color w:val="000000"/>
                <w:rtl w:val="0"/>
              </w:rPr>
              <w:t xml:space="preserve">Доцент</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5F">
            <w:pPr>
              <w:spacing w:after="0" w:line="240" w:lineRule="auto"/>
              <w:jc w:val="center"/>
              <w:rPr>
                <w:color w:val="000000"/>
              </w:rPr>
            </w:pPr>
            <w:r w:rsidDel="00000000" w:rsidR="00000000" w:rsidRPr="00000000">
              <w:rPr>
                <w:color w:val="000000"/>
                <w:rtl w:val="0"/>
              </w:rPr>
              <w:t xml:space="preserve">25.05.2021.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60">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61">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62">
            <w:pPr>
              <w:spacing w:after="0" w:line="240" w:lineRule="auto"/>
              <w:jc w:val="right"/>
              <w:rPr>
                <w:color w:val="000000"/>
              </w:rPr>
            </w:pPr>
            <w:r w:rsidDel="00000000" w:rsidR="00000000" w:rsidRPr="00000000">
              <w:rPr>
                <w:color w:val="000000"/>
                <w:rtl w:val="0"/>
              </w:rPr>
              <w:t xml:space="preserve">25</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63">
            <w:pPr>
              <w:spacing w:after="0" w:line="240" w:lineRule="auto"/>
              <w:rPr>
                <w:color w:val="000000"/>
              </w:rPr>
            </w:pPr>
            <w:r w:rsidDel="00000000" w:rsidR="00000000" w:rsidRPr="00000000">
              <w:rPr>
                <w:color w:val="000000"/>
                <w:rtl w:val="0"/>
              </w:rPr>
              <w:t xml:space="preserve">1508980710049</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64">
            <w:pPr>
              <w:spacing w:after="0" w:line="240" w:lineRule="auto"/>
              <w:rPr>
                <w:color w:val="000000"/>
              </w:rPr>
            </w:pPr>
            <w:r w:rsidDel="00000000" w:rsidR="00000000" w:rsidRPr="00000000">
              <w:rPr>
                <w:color w:val="000000"/>
                <w:rtl w:val="0"/>
              </w:rPr>
              <w:t xml:space="preserve">Милош В. Вулетић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65">
            <w:pPr>
              <w:spacing w:after="0" w:line="240" w:lineRule="auto"/>
              <w:rPr>
                <w:color w:val="000000"/>
              </w:rPr>
            </w:pPr>
            <w:r w:rsidDel="00000000" w:rsidR="00000000" w:rsidRPr="00000000">
              <w:rPr>
                <w:color w:val="000000"/>
                <w:rtl w:val="0"/>
              </w:rPr>
              <w:t xml:space="preserve">Доцент</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66">
            <w:pPr>
              <w:spacing w:after="0" w:line="240" w:lineRule="auto"/>
              <w:jc w:val="center"/>
              <w:rPr>
                <w:color w:val="000000"/>
              </w:rPr>
            </w:pPr>
            <w:r w:rsidDel="00000000" w:rsidR="00000000" w:rsidRPr="00000000">
              <w:rPr>
                <w:color w:val="000000"/>
                <w:rtl w:val="0"/>
              </w:rPr>
              <w:t xml:space="preserve">15.06.2022.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67">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68">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69">
            <w:pPr>
              <w:spacing w:after="0" w:line="240" w:lineRule="auto"/>
              <w:jc w:val="right"/>
              <w:rPr>
                <w:color w:val="000000"/>
              </w:rPr>
            </w:pPr>
            <w:r w:rsidDel="00000000" w:rsidR="00000000" w:rsidRPr="00000000">
              <w:rPr>
                <w:color w:val="000000"/>
                <w:rtl w:val="0"/>
              </w:rPr>
              <w:t xml:space="preserve">26</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6A">
            <w:pPr>
              <w:spacing w:after="0" w:line="240" w:lineRule="auto"/>
              <w:rPr>
                <w:color w:val="000000"/>
              </w:rPr>
            </w:pPr>
            <w:r w:rsidDel="00000000" w:rsidR="00000000" w:rsidRPr="00000000">
              <w:rPr>
                <w:color w:val="000000"/>
                <w:rtl w:val="0"/>
              </w:rPr>
              <w:t xml:space="preserve">1112984715087</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6B">
            <w:pPr>
              <w:spacing w:after="0" w:line="240" w:lineRule="auto"/>
              <w:rPr>
                <w:color w:val="000000"/>
              </w:rPr>
            </w:pPr>
            <w:r w:rsidDel="00000000" w:rsidR="00000000" w:rsidRPr="00000000">
              <w:rPr>
                <w:color w:val="000000"/>
                <w:rtl w:val="0"/>
              </w:rPr>
              <w:t xml:space="preserve">Моника А. Јовановић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6C">
            <w:pPr>
              <w:spacing w:after="0" w:line="240" w:lineRule="auto"/>
              <w:rPr>
                <w:color w:val="000000"/>
              </w:rPr>
            </w:pPr>
            <w:r w:rsidDel="00000000" w:rsidR="00000000" w:rsidRPr="00000000">
              <w:rPr>
                <w:color w:val="000000"/>
                <w:rtl w:val="0"/>
              </w:rPr>
              <w:t xml:space="preserve">Доцент</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6D">
            <w:pPr>
              <w:spacing w:after="0" w:line="240" w:lineRule="auto"/>
              <w:jc w:val="center"/>
              <w:rPr>
                <w:color w:val="000000"/>
              </w:rPr>
            </w:pPr>
            <w:r w:rsidDel="00000000" w:rsidR="00000000" w:rsidRPr="00000000">
              <w:rPr>
                <w:color w:val="000000"/>
                <w:rtl w:val="0"/>
              </w:rPr>
              <w:t xml:space="preserve">22.11.2022.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6E">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6F">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70">
            <w:pPr>
              <w:spacing w:after="0" w:line="240" w:lineRule="auto"/>
              <w:jc w:val="right"/>
              <w:rPr>
                <w:color w:val="000000"/>
              </w:rPr>
            </w:pPr>
            <w:r w:rsidDel="00000000" w:rsidR="00000000" w:rsidRPr="00000000">
              <w:rPr>
                <w:color w:val="000000"/>
                <w:rtl w:val="0"/>
              </w:rPr>
              <w:t xml:space="preserve">27</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71">
            <w:pPr>
              <w:spacing w:after="0" w:line="240" w:lineRule="auto"/>
              <w:rPr>
                <w:color w:val="000000"/>
              </w:rPr>
            </w:pPr>
            <w:r w:rsidDel="00000000" w:rsidR="00000000" w:rsidRPr="00000000">
              <w:rPr>
                <w:color w:val="000000"/>
                <w:rtl w:val="0"/>
              </w:rPr>
              <w:t xml:space="preserve">1310979730015</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72">
            <w:pPr>
              <w:spacing w:after="0" w:line="240" w:lineRule="auto"/>
              <w:rPr>
                <w:color w:val="000000"/>
              </w:rPr>
            </w:pPr>
            <w:r w:rsidDel="00000000" w:rsidR="00000000" w:rsidRPr="00000000">
              <w:rPr>
                <w:color w:val="000000"/>
                <w:rtl w:val="0"/>
              </w:rPr>
              <w:t xml:space="preserve">Павле М. Стојановић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73">
            <w:pPr>
              <w:spacing w:after="0" w:line="240" w:lineRule="auto"/>
              <w:rPr>
                <w:color w:val="000000"/>
              </w:rPr>
            </w:pPr>
            <w:r w:rsidDel="00000000" w:rsidR="00000000" w:rsidRPr="00000000">
              <w:rPr>
                <w:color w:val="000000"/>
                <w:rtl w:val="0"/>
              </w:rPr>
              <w:t xml:space="preserve">Доцент</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74">
            <w:pPr>
              <w:spacing w:after="0" w:line="240" w:lineRule="auto"/>
              <w:jc w:val="center"/>
              <w:rPr>
                <w:color w:val="000000"/>
              </w:rPr>
            </w:pPr>
            <w:r w:rsidDel="00000000" w:rsidR="00000000" w:rsidRPr="00000000">
              <w:rPr>
                <w:color w:val="000000"/>
                <w:rtl w:val="0"/>
              </w:rPr>
              <w:t xml:space="preserve">30.11.2021.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75">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76">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77">
            <w:pPr>
              <w:spacing w:after="0" w:line="240" w:lineRule="auto"/>
              <w:jc w:val="right"/>
              <w:rPr>
                <w:color w:val="000000"/>
              </w:rPr>
            </w:pPr>
            <w:r w:rsidDel="00000000" w:rsidR="00000000" w:rsidRPr="00000000">
              <w:rPr>
                <w:color w:val="000000"/>
                <w:rtl w:val="0"/>
              </w:rPr>
              <w:t xml:space="preserve">28</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78">
            <w:pPr>
              <w:spacing w:after="0" w:line="240" w:lineRule="auto"/>
              <w:rPr>
                <w:color w:val="000000"/>
              </w:rPr>
            </w:pPr>
            <w:r w:rsidDel="00000000" w:rsidR="00000000" w:rsidRPr="00000000">
              <w:rPr>
                <w:color w:val="000000"/>
                <w:rtl w:val="0"/>
              </w:rPr>
              <w:t xml:space="preserve">0306983725033</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79">
            <w:pPr>
              <w:spacing w:after="0" w:line="240" w:lineRule="auto"/>
              <w:rPr>
                <w:color w:val="000000"/>
              </w:rPr>
            </w:pPr>
            <w:r w:rsidDel="00000000" w:rsidR="00000000" w:rsidRPr="00000000">
              <w:rPr>
                <w:color w:val="000000"/>
                <w:rtl w:val="0"/>
              </w:rPr>
              <w:t xml:space="preserve">Радмила З. Јовановић Козлоwски</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7A">
            <w:pPr>
              <w:spacing w:after="0" w:line="240" w:lineRule="auto"/>
              <w:rPr>
                <w:color w:val="000000"/>
              </w:rPr>
            </w:pPr>
            <w:r w:rsidDel="00000000" w:rsidR="00000000" w:rsidRPr="00000000">
              <w:rPr>
                <w:color w:val="000000"/>
                <w:rtl w:val="0"/>
              </w:rPr>
              <w:t xml:space="preserve">Доцент</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7B">
            <w:pPr>
              <w:spacing w:after="0" w:line="240" w:lineRule="auto"/>
              <w:jc w:val="center"/>
              <w:rPr>
                <w:color w:val="000000"/>
              </w:rPr>
            </w:pPr>
            <w:r w:rsidDel="00000000" w:rsidR="00000000" w:rsidRPr="00000000">
              <w:rPr>
                <w:color w:val="000000"/>
                <w:rtl w:val="0"/>
              </w:rPr>
              <w:t xml:space="preserve">19.05.2020.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7C">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7D">
            <w:pPr>
              <w:spacing w:after="0" w:line="240" w:lineRule="auto"/>
              <w:rPr>
                <w:color w:val="000000"/>
              </w:rPr>
            </w:pPr>
            <w:r w:rsidDel="00000000" w:rsidR="00000000" w:rsidRPr="00000000">
              <w:rPr>
                <w:color w:val="000000"/>
                <w:rtl w:val="0"/>
              </w:rPr>
              <w:t xml:space="preserve">Општа филозофија</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7E">
            <w:pPr>
              <w:spacing w:after="0" w:line="240" w:lineRule="auto"/>
              <w:jc w:val="right"/>
              <w:rPr>
                <w:color w:val="000000"/>
              </w:rPr>
            </w:pPr>
            <w:r w:rsidDel="00000000" w:rsidR="00000000" w:rsidRPr="00000000">
              <w:rPr>
                <w:color w:val="000000"/>
                <w:rtl w:val="0"/>
              </w:rPr>
              <w:t xml:space="preserve">29</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7F">
            <w:pPr>
              <w:spacing w:after="0" w:line="240" w:lineRule="auto"/>
              <w:rPr>
                <w:color w:val="000000"/>
              </w:rPr>
            </w:pPr>
            <w:r w:rsidDel="00000000" w:rsidR="00000000" w:rsidRPr="00000000">
              <w:rPr>
                <w:color w:val="000000"/>
                <w:rtl w:val="0"/>
              </w:rPr>
              <w:t xml:space="preserve">0108974747036</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80">
            <w:pPr>
              <w:spacing w:after="0" w:line="240" w:lineRule="auto"/>
              <w:rPr>
                <w:color w:val="000000"/>
              </w:rPr>
            </w:pPr>
            <w:r w:rsidDel="00000000" w:rsidR="00000000" w:rsidRPr="00000000">
              <w:rPr>
                <w:color w:val="000000"/>
                <w:rtl w:val="0"/>
              </w:rPr>
              <w:t xml:space="preserve">Вера В. Ошмјански</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81">
            <w:pPr>
              <w:spacing w:after="0" w:line="240" w:lineRule="auto"/>
              <w:rPr>
                <w:color w:val="000000"/>
              </w:rPr>
            </w:pPr>
            <w:r w:rsidDel="00000000" w:rsidR="00000000" w:rsidRPr="00000000">
              <w:rPr>
                <w:color w:val="000000"/>
                <w:rtl w:val="0"/>
              </w:rPr>
              <w:t xml:space="preserve">Доцент</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82">
            <w:pPr>
              <w:spacing w:after="0" w:line="240" w:lineRule="auto"/>
              <w:jc w:val="center"/>
              <w:rPr>
                <w:color w:val="000000"/>
              </w:rPr>
            </w:pPr>
            <w:r w:rsidDel="00000000" w:rsidR="00000000" w:rsidRPr="00000000">
              <w:rPr>
                <w:color w:val="000000"/>
                <w:rtl w:val="0"/>
              </w:rPr>
              <w:t xml:space="preserve">31.05.2022.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83">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84">
            <w:pPr>
              <w:spacing w:after="0" w:line="240" w:lineRule="auto"/>
              <w:rPr>
                <w:color w:val="000000"/>
              </w:rPr>
            </w:pPr>
            <w:r w:rsidDel="00000000" w:rsidR="00000000" w:rsidRPr="00000000">
              <w:rPr>
                <w:color w:val="000000"/>
                <w:rtl w:val="0"/>
              </w:rPr>
              <w:t xml:space="preserve">Енглески језик</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85">
            <w:pPr>
              <w:spacing w:after="0" w:line="240" w:lineRule="auto"/>
              <w:jc w:val="right"/>
              <w:rPr>
                <w:color w:val="000000"/>
              </w:rPr>
            </w:pPr>
            <w:r w:rsidDel="00000000" w:rsidR="00000000" w:rsidRPr="00000000">
              <w:rPr>
                <w:color w:val="000000"/>
                <w:rtl w:val="0"/>
              </w:rPr>
              <w:t xml:space="preserve">30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86">
            <w:pPr>
              <w:spacing w:after="0" w:line="240" w:lineRule="auto"/>
              <w:rPr>
                <w:color w:val="000000"/>
              </w:rPr>
            </w:pPr>
            <w:r w:rsidDel="00000000" w:rsidR="00000000" w:rsidRPr="00000000">
              <w:rPr>
                <w:color w:val="000000"/>
                <w:rtl w:val="0"/>
              </w:rPr>
              <w:t xml:space="preserve">2503970715257</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87">
            <w:pPr>
              <w:spacing w:after="0" w:line="240" w:lineRule="auto"/>
              <w:rPr>
                <w:color w:val="000000"/>
              </w:rPr>
            </w:pPr>
            <w:r w:rsidDel="00000000" w:rsidR="00000000" w:rsidRPr="00000000">
              <w:rPr>
                <w:color w:val="000000"/>
                <w:rtl w:val="0"/>
              </w:rPr>
              <w:t xml:space="preserve">Ана, Љ. Поповић Пецић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88">
            <w:pPr>
              <w:spacing w:after="0" w:line="240" w:lineRule="auto"/>
              <w:rPr>
                <w:color w:val="000000"/>
              </w:rPr>
            </w:pPr>
            <w:r w:rsidDel="00000000" w:rsidR="00000000" w:rsidRPr="00000000">
              <w:rPr>
                <w:color w:val="000000"/>
                <w:rtl w:val="0"/>
              </w:rPr>
              <w:t xml:space="preserve">Наставник страног језика</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89">
            <w:pPr>
              <w:spacing w:after="0" w:line="240" w:lineRule="auto"/>
              <w:jc w:val="center"/>
              <w:rPr>
                <w:color w:val="000000"/>
              </w:rPr>
            </w:pPr>
            <w:r w:rsidDel="00000000" w:rsidR="00000000" w:rsidRPr="00000000">
              <w:rPr>
                <w:color w:val="000000"/>
                <w:rtl w:val="0"/>
              </w:rPr>
              <w:t xml:space="preserve">26.10.2021.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8A">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8B">
            <w:pPr>
              <w:spacing w:after="0" w:line="240" w:lineRule="auto"/>
              <w:rPr>
                <w:color w:val="000000"/>
              </w:rPr>
            </w:pPr>
            <w:r w:rsidDel="00000000" w:rsidR="00000000" w:rsidRPr="00000000">
              <w:rPr>
                <w:color w:val="000000"/>
                <w:rtl w:val="0"/>
              </w:rPr>
              <w:t xml:space="preserve">Енглески језик</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8C">
            <w:pPr>
              <w:spacing w:after="0" w:line="240" w:lineRule="auto"/>
              <w:jc w:val="right"/>
              <w:rPr>
                <w:color w:val="000000"/>
              </w:rPr>
            </w:pPr>
            <w:r w:rsidDel="00000000" w:rsidR="00000000" w:rsidRPr="00000000">
              <w:rPr>
                <w:color w:val="000000"/>
                <w:rtl w:val="0"/>
              </w:rPr>
              <w:t xml:space="preserve">31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8D">
            <w:pPr>
              <w:spacing w:after="0" w:line="240" w:lineRule="auto"/>
              <w:rPr>
                <w:color w:val="000000"/>
              </w:rPr>
            </w:pPr>
            <w:r w:rsidDel="00000000" w:rsidR="00000000" w:rsidRPr="00000000">
              <w:rPr>
                <w:color w:val="000000"/>
                <w:rtl w:val="0"/>
              </w:rPr>
              <w:t xml:space="preserve">1605982865010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8E">
            <w:pPr>
              <w:spacing w:after="0" w:line="240" w:lineRule="auto"/>
              <w:rPr>
                <w:color w:val="000000"/>
              </w:rPr>
            </w:pPr>
            <w:r w:rsidDel="00000000" w:rsidR="00000000" w:rsidRPr="00000000">
              <w:rPr>
                <w:color w:val="000000"/>
                <w:rtl w:val="0"/>
              </w:rPr>
              <w:t xml:space="preserve">Маја Д. Стевановић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8F">
            <w:pPr>
              <w:spacing w:after="0" w:line="240" w:lineRule="auto"/>
              <w:rPr>
                <w:color w:val="000000"/>
              </w:rPr>
            </w:pPr>
            <w:r w:rsidDel="00000000" w:rsidR="00000000" w:rsidRPr="00000000">
              <w:rPr>
                <w:color w:val="000000"/>
                <w:rtl w:val="0"/>
              </w:rPr>
              <w:t xml:space="preserve">Наставник страног језика</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90">
            <w:pPr>
              <w:spacing w:after="0" w:line="240" w:lineRule="auto"/>
              <w:jc w:val="center"/>
              <w:rPr>
                <w:color w:val="000000"/>
              </w:rPr>
            </w:pPr>
            <w:r w:rsidDel="00000000" w:rsidR="00000000" w:rsidRPr="00000000">
              <w:rPr>
                <w:color w:val="000000"/>
                <w:rtl w:val="0"/>
              </w:rPr>
              <w:t xml:space="preserve">26.10.2021.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91">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92">
            <w:pPr>
              <w:spacing w:after="0" w:line="240" w:lineRule="auto"/>
              <w:rPr>
                <w:color w:val="000000"/>
              </w:rPr>
            </w:pPr>
            <w:r w:rsidDel="00000000" w:rsidR="00000000" w:rsidRPr="00000000">
              <w:rPr>
                <w:color w:val="000000"/>
                <w:rtl w:val="0"/>
              </w:rPr>
              <w:t xml:space="preserve">Енглески језик</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93">
            <w:pPr>
              <w:spacing w:after="0" w:line="240" w:lineRule="auto"/>
              <w:jc w:val="right"/>
              <w:rPr>
                <w:color w:val="000000"/>
              </w:rPr>
            </w:pPr>
            <w:r w:rsidDel="00000000" w:rsidR="00000000" w:rsidRPr="00000000">
              <w:rPr>
                <w:color w:val="000000"/>
                <w:rtl w:val="0"/>
              </w:rPr>
              <w:t xml:space="preserve">32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94">
            <w:pPr>
              <w:spacing w:after="0" w:line="240" w:lineRule="auto"/>
              <w:rPr>
                <w:color w:val="000000"/>
              </w:rPr>
            </w:pPr>
            <w:r w:rsidDel="00000000" w:rsidR="00000000" w:rsidRPr="00000000">
              <w:rPr>
                <w:color w:val="000000"/>
                <w:rtl w:val="0"/>
              </w:rPr>
              <w:t xml:space="preserve">2205959715147</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95">
            <w:pPr>
              <w:spacing w:after="0" w:line="240" w:lineRule="auto"/>
              <w:rPr>
                <w:color w:val="000000"/>
              </w:rPr>
            </w:pPr>
            <w:r w:rsidDel="00000000" w:rsidR="00000000" w:rsidRPr="00000000">
              <w:rPr>
                <w:color w:val="000000"/>
                <w:rtl w:val="0"/>
              </w:rPr>
              <w:t xml:space="preserve">Милица М. Стојановић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96">
            <w:pPr>
              <w:spacing w:after="0" w:line="240" w:lineRule="auto"/>
              <w:rPr>
                <w:color w:val="000000"/>
              </w:rPr>
            </w:pPr>
            <w:r w:rsidDel="00000000" w:rsidR="00000000" w:rsidRPr="00000000">
              <w:rPr>
                <w:color w:val="000000"/>
                <w:rtl w:val="0"/>
              </w:rPr>
              <w:t xml:space="preserve">Наставник страног језика</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97">
            <w:pPr>
              <w:spacing w:after="0" w:line="240" w:lineRule="auto"/>
              <w:jc w:val="center"/>
              <w:rPr>
                <w:color w:val="000000"/>
              </w:rPr>
            </w:pPr>
            <w:r w:rsidDel="00000000" w:rsidR="00000000" w:rsidRPr="00000000">
              <w:rPr>
                <w:color w:val="000000"/>
                <w:rtl w:val="0"/>
              </w:rPr>
              <w:t xml:space="preserve">31.05.2022.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98">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99">
            <w:pPr>
              <w:spacing w:after="0" w:line="240" w:lineRule="auto"/>
              <w:rPr>
                <w:color w:val="000000"/>
              </w:rPr>
            </w:pPr>
            <w:r w:rsidDel="00000000" w:rsidR="00000000" w:rsidRPr="00000000">
              <w:rPr>
                <w:color w:val="000000"/>
                <w:rtl w:val="0"/>
              </w:rPr>
              <w:t xml:space="preserve">Енглески језик</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9A">
            <w:pPr>
              <w:spacing w:after="0" w:line="240" w:lineRule="auto"/>
              <w:jc w:val="right"/>
              <w:rPr>
                <w:color w:val="000000"/>
              </w:rPr>
            </w:pPr>
            <w:r w:rsidDel="00000000" w:rsidR="00000000" w:rsidRPr="00000000">
              <w:rPr>
                <w:color w:val="000000"/>
                <w:rtl w:val="0"/>
              </w:rPr>
              <w:t xml:space="preserve">33</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9B">
            <w:pPr>
              <w:spacing w:after="0" w:line="240" w:lineRule="auto"/>
              <w:rPr>
                <w:color w:val="000000"/>
              </w:rPr>
            </w:pPr>
            <w:r w:rsidDel="00000000" w:rsidR="00000000" w:rsidRPr="00000000">
              <w:rPr>
                <w:color w:val="000000"/>
                <w:rtl w:val="0"/>
              </w:rPr>
              <w:t xml:space="preserve">0903959715157</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9C">
            <w:pPr>
              <w:spacing w:after="0" w:line="240" w:lineRule="auto"/>
              <w:rPr>
                <w:color w:val="000000"/>
              </w:rPr>
            </w:pPr>
            <w:r w:rsidDel="00000000" w:rsidR="00000000" w:rsidRPr="00000000">
              <w:rPr>
                <w:color w:val="000000"/>
                <w:rtl w:val="0"/>
              </w:rPr>
              <w:t xml:space="preserve">Нина М. Влаховић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9D">
            <w:pPr>
              <w:spacing w:after="0" w:line="240" w:lineRule="auto"/>
              <w:rPr>
                <w:color w:val="000000"/>
              </w:rPr>
            </w:pPr>
            <w:r w:rsidDel="00000000" w:rsidR="00000000" w:rsidRPr="00000000">
              <w:rPr>
                <w:color w:val="000000"/>
                <w:rtl w:val="0"/>
              </w:rPr>
              <w:t xml:space="preserve">Наставник страног језика</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9E">
            <w:pPr>
              <w:spacing w:after="0" w:line="240" w:lineRule="auto"/>
              <w:jc w:val="center"/>
              <w:rPr>
                <w:color w:val="000000"/>
              </w:rPr>
            </w:pPr>
            <w:r w:rsidDel="00000000" w:rsidR="00000000" w:rsidRPr="00000000">
              <w:rPr>
                <w:color w:val="000000"/>
                <w:rtl w:val="0"/>
              </w:rPr>
              <w:t xml:space="preserve">19.05.2020.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9F">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A0">
            <w:pPr>
              <w:spacing w:after="0" w:line="240" w:lineRule="auto"/>
              <w:rPr>
                <w:color w:val="000000"/>
              </w:rPr>
            </w:pPr>
            <w:r w:rsidDel="00000000" w:rsidR="00000000" w:rsidRPr="00000000">
              <w:rPr>
                <w:color w:val="000000"/>
                <w:rtl w:val="0"/>
              </w:rPr>
              <w:t xml:space="preserve">Енглески језик</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A1">
            <w:pPr>
              <w:spacing w:after="0" w:line="240" w:lineRule="auto"/>
              <w:jc w:val="right"/>
              <w:rPr>
                <w:color w:val="000000"/>
              </w:rPr>
            </w:pPr>
            <w:r w:rsidDel="00000000" w:rsidR="00000000" w:rsidRPr="00000000">
              <w:rPr>
                <w:color w:val="000000"/>
                <w:rtl w:val="0"/>
              </w:rPr>
              <w:t xml:space="preserve">34</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A2">
            <w:pPr>
              <w:spacing w:after="0" w:line="240" w:lineRule="auto"/>
              <w:rPr>
                <w:color w:val="000000"/>
              </w:rPr>
            </w:pPr>
            <w:r w:rsidDel="00000000" w:rsidR="00000000" w:rsidRPr="00000000">
              <w:rPr>
                <w:color w:val="000000"/>
                <w:rtl w:val="0"/>
              </w:rPr>
              <w:t xml:space="preserve">2801968715089</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A3">
            <w:pPr>
              <w:spacing w:after="0" w:line="240" w:lineRule="auto"/>
              <w:rPr>
                <w:color w:val="000000"/>
              </w:rPr>
            </w:pPr>
            <w:r w:rsidDel="00000000" w:rsidR="00000000" w:rsidRPr="00000000">
              <w:rPr>
                <w:color w:val="000000"/>
                <w:rtl w:val="0"/>
              </w:rPr>
              <w:t xml:space="preserve">Данијела С. Ђоровић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A4">
            <w:pPr>
              <w:spacing w:after="0" w:line="240" w:lineRule="auto"/>
              <w:rPr>
                <w:color w:val="000000"/>
              </w:rPr>
            </w:pPr>
            <w:r w:rsidDel="00000000" w:rsidR="00000000" w:rsidRPr="00000000">
              <w:rPr>
                <w:color w:val="000000"/>
                <w:rtl w:val="0"/>
              </w:rPr>
              <w:t xml:space="preserve">Редовни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A5">
            <w:pPr>
              <w:spacing w:after="0" w:line="240" w:lineRule="auto"/>
              <w:jc w:val="center"/>
              <w:rPr>
                <w:color w:val="000000"/>
              </w:rPr>
            </w:pPr>
            <w:r w:rsidDel="00000000" w:rsidR="00000000" w:rsidRPr="00000000">
              <w:rPr>
                <w:color w:val="000000"/>
                <w:rtl w:val="0"/>
              </w:rPr>
              <w:t xml:space="preserve">21.03.2023.</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A6">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A7">
            <w:pPr>
              <w:spacing w:after="0" w:line="240" w:lineRule="auto"/>
              <w:rPr>
                <w:color w:val="000000"/>
              </w:rPr>
            </w:pPr>
            <w:r w:rsidDel="00000000" w:rsidR="00000000" w:rsidRPr="00000000">
              <w:rPr>
                <w:color w:val="000000"/>
                <w:rtl w:val="0"/>
              </w:rPr>
              <w:t xml:space="preserve">Италијански језик</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A8">
            <w:pPr>
              <w:spacing w:after="0" w:line="240" w:lineRule="auto"/>
              <w:jc w:val="right"/>
              <w:rPr>
                <w:color w:val="000000"/>
              </w:rPr>
            </w:pPr>
            <w:r w:rsidDel="00000000" w:rsidR="00000000" w:rsidRPr="00000000">
              <w:rPr>
                <w:color w:val="000000"/>
                <w:rtl w:val="0"/>
              </w:rPr>
              <w:t xml:space="preserve">35</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A9">
            <w:pPr>
              <w:spacing w:after="0" w:line="240" w:lineRule="auto"/>
              <w:rPr>
                <w:color w:val="000000"/>
              </w:rPr>
            </w:pPr>
            <w:r w:rsidDel="00000000" w:rsidR="00000000" w:rsidRPr="00000000">
              <w:rPr>
                <w:color w:val="000000"/>
                <w:rtl w:val="0"/>
              </w:rPr>
              <w:t xml:space="preserve">2210967715184</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AA">
            <w:pPr>
              <w:spacing w:after="0" w:line="240" w:lineRule="auto"/>
              <w:rPr>
                <w:color w:val="000000"/>
              </w:rPr>
            </w:pPr>
            <w:r w:rsidDel="00000000" w:rsidR="00000000" w:rsidRPr="00000000">
              <w:rPr>
                <w:color w:val="000000"/>
                <w:rtl w:val="0"/>
              </w:rPr>
              <w:t xml:space="preserve">Катарина К. Кржељ</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AB">
            <w:pPr>
              <w:spacing w:after="0" w:line="240" w:lineRule="auto"/>
              <w:rPr>
                <w:color w:val="000000"/>
              </w:rPr>
            </w:pPr>
            <w:r w:rsidDel="00000000" w:rsidR="00000000" w:rsidRPr="00000000">
              <w:rPr>
                <w:color w:val="000000"/>
                <w:rtl w:val="0"/>
              </w:rPr>
              <w:t xml:space="preserve">Ванредни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AC">
            <w:pPr>
              <w:spacing w:after="0" w:line="240" w:lineRule="auto"/>
              <w:jc w:val="center"/>
              <w:rPr>
                <w:color w:val="000000"/>
              </w:rPr>
            </w:pPr>
            <w:r w:rsidDel="00000000" w:rsidR="00000000" w:rsidRPr="00000000">
              <w:rPr>
                <w:color w:val="000000"/>
                <w:rtl w:val="0"/>
              </w:rPr>
              <w:t xml:space="preserve">06.07.2021.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AD">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AE">
            <w:pPr>
              <w:spacing w:after="0" w:line="240" w:lineRule="auto"/>
              <w:rPr>
                <w:color w:val="000000"/>
              </w:rPr>
            </w:pPr>
            <w:r w:rsidDel="00000000" w:rsidR="00000000" w:rsidRPr="00000000">
              <w:rPr>
                <w:color w:val="000000"/>
                <w:rtl w:val="0"/>
              </w:rPr>
              <w:t xml:space="preserve">Немачки језик</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AF">
            <w:pPr>
              <w:spacing w:after="0" w:line="240" w:lineRule="auto"/>
              <w:jc w:val="right"/>
              <w:rPr>
                <w:color w:val="000000"/>
              </w:rPr>
            </w:pPr>
            <w:r w:rsidDel="00000000" w:rsidR="00000000" w:rsidRPr="00000000">
              <w:rPr>
                <w:color w:val="000000"/>
                <w:rtl w:val="0"/>
              </w:rPr>
              <w:t xml:space="preserve">36</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B0">
            <w:pPr>
              <w:spacing w:after="0" w:line="240" w:lineRule="auto"/>
              <w:rPr>
                <w:color w:val="000000"/>
              </w:rPr>
            </w:pPr>
            <w:r w:rsidDel="00000000" w:rsidR="00000000" w:rsidRPr="00000000">
              <w:rPr>
                <w:color w:val="000000"/>
                <w:rtl w:val="0"/>
              </w:rPr>
              <w:t xml:space="preserve">2309985726815</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B1">
            <w:pPr>
              <w:spacing w:after="0" w:line="240" w:lineRule="auto"/>
              <w:rPr>
                <w:color w:val="000000"/>
              </w:rPr>
            </w:pPr>
            <w:r w:rsidDel="00000000" w:rsidR="00000000" w:rsidRPr="00000000">
              <w:rPr>
                <w:color w:val="000000"/>
                <w:rtl w:val="0"/>
              </w:rPr>
              <w:t xml:space="preserve">Мирјана С. Адамовић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B2">
            <w:pPr>
              <w:spacing w:after="0" w:line="240" w:lineRule="auto"/>
              <w:rPr>
                <w:color w:val="000000"/>
              </w:rPr>
            </w:pPr>
            <w:r w:rsidDel="00000000" w:rsidR="00000000" w:rsidRPr="00000000">
              <w:rPr>
                <w:color w:val="000000"/>
                <w:rtl w:val="0"/>
              </w:rPr>
              <w:t xml:space="preserve">Доцент</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B3">
            <w:pPr>
              <w:spacing w:after="0" w:line="240" w:lineRule="auto"/>
              <w:jc w:val="center"/>
              <w:rPr>
                <w:color w:val="000000"/>
              </w:rPr>
            </w:pPr>
            <w:r w:rsidDel="00000000" w:rsidR="00000000" w:rsidRPr="00000000">
              <w:rPr>
                <w:color w:val="000000"/>
                <w:rtl w:val="0"/>
              </w:rPr>
              <w:t xml:space="preserve">23.06.2020.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B4">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B5">
            <w:pPr>
              <w:spacing w:after="0" w:line="240" w:lineRule="auto"/>
              <w:rPr>
                <w:color w:val="000000"/>
              </w:rPr>
            </w:pPr>
            <w:r w:rsidDel="00000000" w:rsidR="00000000" w:rsidRPr="00000000">
              <w:rPr>
                <w:color w:val="000000"/>
                <w:rtl w:val="0"/>
              </w:rPr>
              <w:t xml:space="preserve">Руски језик</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B6">
            <w:pPr>
              <w:spacing w:after="0" w:line="240" w:lineRule="auto"/>
              <w:jc w:val="right"/>
              <w:rPr>
                <w:color w:val="000000"/>
              </w:rPr>
            </w:pPr>
            <w:r w:rsidDel="00000000" w:rsidR="00000000" w:rsidRPr="00000000">
              <w:rPr>
                <w:color w:val="000000"/>
                <w:rtl w:val="0"/>
              </w:rPr>
              <w:t xml:space="preserve">37</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B7">
            <w:pPr>
              <w:spacing w:after="0" w:line="240" w:lineRule="auto"/>
              <w:rPr>
                <w:color w:val="000000"/>
              </w:rPr>
            </w:pPr>
            <w:r w:rsidDel="00000000" w:rsidR="00000000" w:rsidRPr="00000000">
              <w:rPr>
                <w:color w:val="000000"/>
                <w:rtl w:val="0"/>
              </w:rPr>
              <w:t xml:space="preserve">0209970715068</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B8">
            <w:pPr>
              <w:spacing w:after="0" w:line="240" w:lineRule="auto"/>
              <w:rPr>
                <w:color w:val="000000"/>
              </w:rPr>
            </w:pPr>
            <w:r w:rsidDel="00000000" w:rsidR="00000000" w:rsidRPr="00000000">
              <w:rPr>
                <w:color w:val="000000"/>
                <w:rtl w:val="0"/>
              </w:rPr>
              <w:t xml:space="preserve">Милица М. Мирић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B9">
            <w:pPr>
              <w:spacing w:after="0" w:line="240" w:lineRule="auto"/>
              <w:rPr>
                <w:color w:val="000000"/>
              </w:rPr>
            </w:pPr>
            <w:r w:rsidDel="00000000" w:rsidR="00000000" w:rsidRPr="00000000">
              <w:rPr>
                <w:color w:val="000000"/>
                <w:rtl w:val="0"/>
              </w:rPr>
              <w:t xml:space="preserve">Ванредни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BA">
            <w:pPr>
              <w:spacing w:after="0" w:line="240" w:lineRule="auto"/>
              <w:jc w:val="center"/>
              <w:rPr>
                <w:color w:val="000000"/>
              </w:rPr>
            </w:pPr>
            <w:r w:rsidDel="00000000" w:rsidR="00000000" w:rsidRPr="00000000">
              <w:rPr>
                <w:color w:val="000000"/>
                <w:rtl w:val="0"/>
              </w:rPr>
              <w:t xml:space="preserve">30.03.2021.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BB">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BC">
            <w:pPr>
              <w:spacing w:after="0" w:line="240" w:lineRule="auto"/>
              <w:rPr>
                <w:color w:val="000000"/>
              </w:rPr>
            </w:pPr>
            <w:r w:rsidDel="00000000" w:rsidR="00000000" w:rsidRPr="00000000">
              <w:rPr>
                <w:color w:val="000000"/>
                <w:rtl w:val="0"/>
              </w:rPr>
              <w:t xml:space="preserve">Француски језик</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BD">
            <w:pPr>
              <w:spacing w:after="0" w:line="240" w:lineRule="auto"/>
              <w:jc w:val="right"/>
              <w:rPr>
                <w:color w:val="000000"/>
              </w:rPr>
            </w:pPr>
            <w:r w:rsidDel="00000000" w:rsidR="00000000" w:rsidRPr="00000000">
              <w:rPr>
                <w:color w:val="000000"/>
                <w:rtl w:val="0"/>
              </w:rPr>
              <w:t xml:space="preserve">38</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BE">
            <w:pPr>
              <w:spacing w:after="0" w:line="240" w:lineRule="auto"/>
              <w:rPr>
                <w:color w:val="000000"/>
              </w:rPr>
            </w:pPr>
            <w:r w:rsidDel="00000000" w:rsidR="00000000" w:rsidRPr="00000000">
              <w:rPr>
                <w:color w:val="000000"/>
                <w:rtl w:val="0"/>
              </w:rPr>
              <w:t xml:space="preserve">1505977715197</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BF">
            <w:pPr>
              <w:spacing w:after="0" w:line="240" w:lineRule="auto"/>
              <w:rPr>
                <w:color w:val="000000"/>
              </w:rPr>
            </w:pPr>
            <w:r w:rsidDel="00000000" w:rsidR="00000000" w:rsidRPr="00000000">
              <w:rPr>
                <w:color w:val="000000"/>
                <w:rtl w:val="0"/>
              </w:rPr>
              <w:t xml:space="preserve">Анета Г. Тривић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C0">
            <w:pPr>
              <w:spacing w:after="0" w:line="240" w:lineRule="auto"/>
              <w:rPr>
                <w:color w:val="000000"/>
              </w:rPr>
            </w:pPr>
            <w:r w:rsidDel="00000000" w:rsidR="00000000" w:rsidRPr="00000000">
              <w:rPr>
                <w:color w:val="000000"/>
                <w:rtl w:val="0"/>
              </w:rPr>
              <w:t xml:space="preserve">Доцент</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C1">
            <w:pPr>
              <w:spacing w:after="0" w:line="240" w:lineRule="auto"/>
              <w:jc w:val="center"/>
              <w:rPr>
                <w:color w:val="000000"/>
              </w:rPr>
            </w:pPr>
            <w:r w:rsidDel="00000000" w:rsidR="00000000" w:rsidRPr="00000000">
              <w:rPr>
                <w:color w:val="000000"/>
                <w:rtl w:val="0"/>
              </w:rPr>
              <w:t xml:space="preserve">12.07.2022.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C2">
            <w:pPr>
              <w:spacing w:after="0" w:line="240" w:lineRule="auto"/>
              <w:jc w:val="center"/>
              <w:rPr>
                <w:color w:val="000000"/>
              </w:rPr>
            </w:pPr>
            <w:r w:rsidDel="00000000" w:rsidR="00000000" w:rsidRPr="00000000">
              <w:rPr>
                <w:color w:val="000000"/>
                <w:rtl w:val="0"/>
              </w:rPr>
              <w:t xml:space="preserve">100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C3">
            <w:pPr>
              <w:spacing w:after="0" w:line="240" w:lineRule="auto"/>
              <w:rPr>
                <w:color w:val="000000"/>
              </w:rPr>
            </w:pPr>
            <w:r w:rsidDel="00000000" w:rsidR="00000000" w:rsidRPr="00000000">
              <w:rPr>
                <w:color w:val="000000"/>
                <w:rtl w:val="0"/>
              </w:rPr>
              <w:t xml:space="preserve">Шпански језик</w:t>
            </w:r>
          </w:p>
        </w:tc>
      </w:tr>
    </w:tbl>
    <w:p w:rsidR="00000000" w:rsidDel="00000000" w:rsidP="00000000" w:rsidRDefault="00000000" w:rsidRPr="00000000" w14:paraId="000007C4">
      <w:pPr>
        <w:spacing w:after="0" w:line="360" w:lineRule="auto"/>
        <w:ind w:left="432"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7C5">
      <w:pPr>
        <w:rPr>
          <w:rFonts w:ascii="Times New Roman" w:cs="Times New Roman" w:eastAsia="Times New Roman" w:hAnsi="Times New Roman"/>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7C6">
      <w:pPr>
        <w:spacing w:after="0" w:line="360" w:lineRule="auto"/>
        <w:ind w:left="432" w:firstLine="0"/>
        <w:jc w:val="both"/>
        <w:rPr>
          <w:rFonts w:ascii="Times New Roman" w:cs="Times New Roman" w:eastAsia="Times New Roman" w:hAnsi="Times New Roman"/>
          <w:sz w:val="24"/>
          <w:szCs w:val="24"/>
        </w:rPr>
      </w:pPr>
      <w:r w:rsidDel="00000000" w:rsidR="00000000" w:rsidRPr="00000000">
        <w:rPr>
          <w:rtl w:val="0"/>
        </w:rPr>
      </w:r>
    </w:p>
    <w:bookmarkStart w:colFirst="0" w:colLast="0" w:name="bookmark=id.ymnllzkj3ncx" w:id="25"/>
    <w:bookmarkEnd w:id="25"/>
    <w:p w:rsidR="00000000" w:rsidDel="00000000" w:rsidP="00000000" w:rsidRDefault="00000000" w:rsidRPr="00000000" w14:paraId="000007C7">
      <w:pPr>
        <w:spacing w:after="0" w:line="360" w:lineRule="auto"/>
        <w:ind w:left="432"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7.1.б.</w:t>
      </w:r>
      <w:r w:rsidDel="00000000" w:rsidR="00000000" w:rsidRPr="00000000">
        <w:rPr>
          <w:rFonts w:ascii="Times New Roman" w:cs="Times New Roman" w:eastAsia="Times New Roman" w:hAnsi="Times New Roman"/>
          <w:sz w:val="24"/>
          <w:szCs w:val="24"/>
          <w:rtl w:val="0"/>
        </w:rPr>
        <w:t xml:space="preserve"> Наставници ангажовани по уговору</w:t>
      </w:r>
    </w:p>
    <w:p w:rsidR="00000000" w:rsidDel="00000000" w:rsidP="00000000" w:rsidRDefault="00000000" w:rsidRPr="00000000" w14:paraId="000007C8">
      <w:pPr>
        <w:spacing w:after="0" w:line="360" w:lineRule="auto"/>
        <w:ind w:left="432" w:firstLine="0"/>
        <w:jc w:val="both"/>
        <w:rPr>
          <w:rFonts w:ascii="Times New Roman" w:cs="Times New Roman" w:eastAsia="Times New Roman" w:hAnsi="Times New Roman"/>
          <w:sz w:val="24"/>
          <w:szCs w:val="24"/>
        </w:rPr>
      </w:pPr>
      <w:r w:rsidDel="00000000" w:rsidR="00000000" w:rsidRPr="00000000">
        <w:rPr>
          <w:rtl w:val="0"/>
        </w:rPr>
      </w:r>
    </w:p>
    <w:tbl>
      <w:tblPr>
        <w:tblStyle w:val="Table23"/>
        <w:tblW w:w="11710.0" w:type="dxa"/>
        <w:jc w:val="left"/>
        <w:tblInd w:w="-1045.0" w:type="dxa"/>
        <w:tblLayout w:type="fixed"/>
        <w:tblLook w:val="0400"/>
      </w:tblPr>
      <w:tblGrid>
        <w:gridCol w:w="558"/>
        <w:gridCol w:w="1666"/>
        <w:gridCol w:w="2004"/>
        <w:gridCol w:w="1407"/>
        <w:gridCol w:w="1275"/>
        <w:gridCol w:w="1167"/>
        <w:gridCol w:w="1238"/>
        <w:gridCol w:w="2395"/>
        <w:tblGridChange w:id="0">
          <w:tblGrid>
            <w:gridCol w:w="558"/>
            <w:gridCol w:w="1666"/>
            <w:gridCol w:w="2004"/>
            <w:gridCol w:w="1407"/>
            <w:gridCol w:w="1275"/>
            <w:gridCol w:w="1167"/>
            <w:gridCol w:w="1238"/>
            <w:gridCol w:w="2395"/>
          </w:tblGrid>
        </w:tblGridChange>
      </w:tblGrid>
      <w:tr>
        <w:trPr>
          <w:cantSplit w:val="0"/>
          <w:trHeight w:val="292" w:hRule="atLeast"/>
          <w:tblHeader w:val="0"/>
        </w:trPr>
        <w:tc>
          <w:tcPr>
            <w:tcBorders>
              <w:top w:color="000000" w:space="0" w:sz="4" w:val="single"/>
              <w:left w:color="000000" w:space="0" w:sz="4" w:val="single"/>
              <w:bottom w:color="000000" w:space="0" w:sz="4" w:val="single"/>
              <w:right w:color="000000" w:space="0" w:sz="4" w:val="single"/>
            </w:tcBorders>
            <w:shd w:fill="dce6f1" w:val="clear"/>
            <w:vAlign w:val="bottom"/>
          </w:tcPr>
          <w:p w:rsidR="00000000" w:rsidDel="00000000" w:rsidP="00000000" w:rsidRDefault="00000000" w:rsidRPr="00000000" w14:paraId="000007C9">
            <w:pPr>
              <w:spacing w:after="0" w:line="240" w:lineRule="auto"/>
              <w:rPr>
                <w:color w:val="000000"/>
              </w:rPr>
            </w:pPr>
            <w:r w:rsidDel="00000000" w:rsidR="00000000" w:rsidRPr="00000000">
              <w:rPr>
                <w:color w:val="000000"/>
                <w:rtl w:val="0"/>
              </w:rPr>
              <w:t xml:space="preserve">Р.б.</w:t>
            </w:r>
          </w:p>
        </w:tc>
        <w:tc>
          <w:tcPr>
            <w:tcBorders>
              <w:top w:color="000000" w:space="0" w:sz="4" w:val="single"/>
              <w:left w:color="000000" w:space="0" w:sz="0" w:val="nil"/>
              <w:bottom w:color="000000" w:space="0" w:sz="4" w:val="single"/>
              <w:right w:color="000000" w:space="0" w:sz="4" w:val="single"/>
            </w:tcBorders>
            <w:shd w:fill="dce6f1" w:val="clear"/>
            <w:vAlign w:val="bottom"/>
          </w:tcPr>
          <w:p w:rsidR="00000000" w:rsidDel="00000000" w:rsidP="00000000" w:rsidRDefault="00000000" w:rsidRPr="00000000" w14:paraId="000007CA">
            <w:pPr>
              <w:spacing w:after="0" w:line="240" w:lineRule="auto"/>
              <w:rPr>
                <w:color w:val="000000"/>
              </w:rPr>
            </w:pPr>
            <w:r w:rsidDel="00000000" w:rsidR="00000000" w:rsidRPr="00000000">
              <w:rPr>
                <w:color w:val="000000"/>
                <w:rtl w:val="0"/>
              </w:rPr>
              <w:t xml:space="preserve">Матични број</w:t>
            </w:r>
          </w:p>
        </w:tc>
        <w:tc>
          <w:tcPr>
            <w:tcBorders>
              <w:top w:color="000000" w:space="0" w:sz="4" w:val="single"/>
              <w:left w:color="000000" w:space="0" w:sz="0" w:val="nil"/>
              <w:bottom w:color="000000" w:space="0" w:sz="4" w:val="single"/>
              <w:right w:color="000000" w:space="0" w:sz="4" w:val="single"/>
            </w:tcBorders>
            <w:shd w:fill="dce6f1" w:val="clear"/>
            <w:vAlign w:val="bottom"/>
          </w:tcPr>
          <w:p w:rsidR="00000000" w:rsidDel="00000000" w:rsidP="00000000" w:rsidRDefault="00000000" w:rsidRPr="00000000" w14:paraId="000007CB">
            <w:pPr>
              <w:spacing w:after="0" w:line="240" w:lineRule="auto"/>
              <w:rPr>
                <w:color w:val="000000"/>
              </w:rPr>
            </w:pPr>
            <w:r w:rsidDel="00000000" w:rsidR="00000000" w:rsidRPr="00000000">
              <w:rPr>
                <w:color w:val="000000"/>
                <w:rtl w:val="0"/>
              </w:rPr>
              <w:t xml:space="preserve">Име, средње слово, презиме</w:t>
            </w:r>
          </w:p>
        </w:tc>
        <w:tc>
          <w:tcPr>
            <w:tcBorders>
              <w:top w:color="000000" w:space="0" w:sz="4" w:val="single"/>
              <w:left w:color="000000" w:space="0" w:sz="0" w:val="nil"/>
              <w:bottom w:color="000000" w:space="0" w:sz="4" w:val="single"/>
              <w:right w:color="000000" w:space="0" w:sz="4" w:val="single"/>
            </w:tcBorders>
            <w:shd w:fill="dce6f1" w:val="clear"/>
            <w:vAlign w:val="bottom"/>
          </w:tcPr>
          <w:p w:rsidR="00000000" w:rsidDel="00000000" w:rsidP="00000000" w:rsidRDefault="00000000" w:rsidRPr="00000000" w14:paraId="000007CC">
            <w:pPr>
              <w:spacing w:after="0" w:line="240" w:lineRule="auto"/>
              <w:rPr>
                <w:color w:val="000000"/>
              </w:rPr>
            </w:pPr>
            <w:r w:rsidDel="00000000" w:rsidR="00000000" w:rsidRPr="00000000">
              <w:rPr>
                <w:color w:val="000000"/>
                <w:rtl w:val="0"/>
              </w:rPr>
              <w:t xml:space="preserve">Звање</w:t>
            </w:r>
          </w:p>
        </w:tc>
        <w:tc>
          <w:tcPr>
            <w:tcBorders>
              <w:top w:color="000000" w:space="0" w:sz="4" w:val="single"/>
              <w:left w:color="000000" w:space="0" w:sz="0" w:val="nil"/>
              <w:bottom w:color="000000" w:space="0" w:sz="4" w:val="single"/>
              <w:right w:color="000000" w:space="0" w:sz="4" w:val="single"/>
            </w:tcBorders>
            <w:shd w:fill="dce6f1" w:val="clear"/>
            <w:vAlign w:val="bottom"/>
          </w:tcPr>
          <w:p w:rsidR="00000000" w:rsidDel="00000000" w:rsidP="00000000" w:rsidRDefault="00000000" w:rsidRPr="00000000" w14:paraId="000007CD">
            <w:pPr>
              <w:spacing w:after="0" w:line="240" w:lineRule="auto"/>
              <w:rPr>
                <w:color w:val="000000"/>
              </w:rPr>
            </w:pPr>
            <w:r w:rsidDel="00000000" w:rsidR="00000000" w:rsidRPr="00000000">
              <w:rPr>
                <w:color w:val="000000"/>
                <w:rtl w:val="0"/>
              </w:rPr>
              <w:t xml:space="preserve">Датум избора</w:t>
            </w:r>
          </w:p>
        </w:tc>
        <w:tc>
          <w:tcPr>
            <w:tcBorders>
              <w:top w:color="000000" w:space="0" w:sz="4" w:val="single"/>
              <w:left w:color="000000" w:space="0" w:sz="0" w:val="nil"/>
              <w:bottom w:color="000000" w:space="0" w:sz="4" w:val="single"/>
              <w:right w:color="000000" w:space="0" w:sz="4" w:val="single"/>
            </w:tcBorders>
            <w:shd w:fill="dce6f1" w:val="clear"/>
            <w:vAlign w:val="bottom"/>
          </w:tcPr>
          <w:p w:rsidR="00000000" w:rsidDel="00000000" w:rsidP="00000000" w:rsidRDefault="00000000" w:rsidRPr="00000000" w14:paraId="000007CE">
            <w:pPr>
              <w:spacing w:after="0" w:line="240" w:lineRule="auto"/>
              <w:rPr>
                <w:color w:val="000000"/>
              </w:rPr>
            </w:pPr>
            <w:r w:rsidDel="00000000" w:rsidR="00000000" w:rsidRPr="00000000">
              <w:rPr>
                <w:color w:val="000000"/>
                <w:rtl w:val="0"/>
              </w:rPr>
              <w:t xml:space="preserve">Број уговора</w:t>
            </w:r>
          </w:p>
        </w:tc>
        <w:tc>
          <w:tcPr>
            <w:tcBorders>
              <w:top w:color="000000" w:space="0" w:sz="4" w:val="single"/>
              <w:left w:color="000000" w:space="0" w:sz="0" w:val="nil"/>
              <w:bottom w:color="000000" w:space="0" w:sz="4" w:val="single"/>
              <w:right w:color="000000" w:space="0" w:sz="4" w:val="single"/>
            </w:tcBorders>
            <w:shd w:fill="dce6f1" w:val="clear"/>
            <w:vAlign w:val="bottom"/>
          </w:tcPr>
          <w:p w:rsidR="00000000" w:rsidDel="00000000" w:rsidP="00000000" w:rsidRDefault="00000000" w:rsidRPr="00000000" w14:paraId="000007CF">
            <w:pPr>
              <w:spacing w:after="0" w:line="240" w:lineRule="auto"/>
              <w:rPr>
                <w:color w:val="000000"/>
              </w:rPr>
            </w:pPr>
            <w:r w:rsidDel="00000000" w:rsidR="00000000" w:rsidRPr="00000000">
              <w:rPr>
                <w:color w:val="000000"/>
                <w:rtl w:val="0"/>
              </w:rPr>
              <w:t xml:space="preserve">Сагласност број</w:t>
            </w:r>
          </w:p>
        </w:tc>
        <w:tc>
          <w:tcPr>
            <w:tcBorders>
              <w:top w:color="000000" w:space="0" w:sz="4" w:val="single"/>
              <w:left w:color="000000" w:space="0" w:sz="0" w:val="nil"/>
              <w:bottom w:color="000000" w:space="0" w:sz="4" w:val="single"/>
              <w:right w:color="000000" w:space="0" w:sz="4" w:val="single"/>
            </w:tcBorders>
            <w:shd w:fill="dce6f1" w:val="clear"/>
            <w:vAlign w:val="bottom"/>
          </w:tcPr>
          <w:p w:rsidR="00000000" w:rsidDel="00000000" w:rsidP="00000000" w:rsidRDefault="00000000" w:rsidRPr="00000000" w14:paraId="000007D0">
            <w:pPr>
              <w:spacing w:after="0" w:line="240" w:lineRule="auto"/>
              <w:rPr>
                <w:color w:val="000000"/>
              </w:rPr>
            </w:pPr>
            <w:r w:rsidDel="00000000" w:rsidR="00000000" w:rsidRPr="00000000">
              <w:rPr>
                <w:color w:val="000000"/>
                <w:rtl w:val="0"/>
              </w:rPr>
              <w:t xml:space="preserve">Област за коју је биран</w:t>
            </w:r>
          </w:p>
        </w:tc>
      </w:tr>
      <w:tr>
        <w:trPr>
          <w:cantSplit w:val="0"/>
          <w:trHeight w:val="292"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D1">
            <w:pPr>
              <w:spacing w:after="0" w:line="240" w:lineRule="auto"/>
              <w:rPr>
                <w:color w:val="000000"/>
              </w:rPr>
            </w:pPr>
            <w:r w:rsidDel="00000000" w:rsidR="00000000" w:rsidRPr="00000000">
              <w:rPr>
                <w:color w:val="000000"/>
                <w:rtl w:val="0"/>
              </w:rPr>
              <w:t xml:space="preserve">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D2">
            <w:pPr>
              <w:spacing w:after="0" w:line="240" w:lineRule="auto"/>
              <w:rPr>
                <w:color w:val="000000"/>
              </w:rPr>
            </w:pPr>
            <w:r w:rsidDel="00000000" w:rsidR="00000000" w:rsidRPr="00000000">
              <w:rPr>
                <w:color w:val="000000"/>
                <w:rtl w:val="0"/>
              </w:rPr>
              <w:t xml:space="preserve">1010965715095</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D3">
            <w:pPr>
              <w:spacing w:after="0" w:line="240" w:lineRule="auto"/>
              <w:rPr>
                <w:color w:val="000000"/>
              </w:rPr>
            </w:pPr>
            <w:r w:rsidDel="00000000" w:rsidR="00000000" w:rsidRPr="00000000">
              <w:rPr>
                <w:color w:val="000000"/>
                <w:rtl w:val="0"/>
              </w:rPr>
              <w:t xml:space="preserve">Весна Д. Анђелић Николенџић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D4">
            <w:pPr>
              <w:spacing w:after="0" w:line="240" w:lineRule="auto"/>
              <w:rPr>
                <w:color w:val="000000"/>
              </w:rPr>
            </w:pPr>
            <w:r w:rsidDel="00000000" w:rsidR="00000000" w:rsidRPr="00000000">
              <w:rPr>
                <w:color w:val="000000"/>
                <w:rtl w:val="0"/>
              </w:rPr>
              <w:t xml:space="preserve">Наставник страног језика</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D5">
            <w:pPr>
              <w:spacing w:after="0" w:line="240" w:lineRule="auto"/>
              <w:rPr>
                <w:color w:val="000000"/>
              </w:rPr>
            </w:pPr>
            <w:r w:rsidDel="00000000" w:rsidR="00000000" w:rsidRPr="00000000">
              <w:rPr>
                <w:color w:val="000000"/>
                <w:rtl w:val="0"/>
              </w:rPr>
              <w:t xml:space="preserve">30.05.2019.</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D6">
            <w:pPr>
              <w:spacing w:after="0" w:line="240" w:lineRule="auto"/>
              <w:rPr>
                <w:color w:val="000000"/>
              </w:rPr>
            </w:pPr>
            <w:r w:rsidDel="00000000" w:rsidR="00000000" w:rsidRPr="00000000">
              <w:rPr>
                <w:color w:val="000000"/>
                <w:rtl w:val="0"/>
              </w:rPr>
              <w:t xml:space="preserve">1/10/1992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D7">
            <w:pPr>
              <w:spacing w:after="0" w:line="240" w:lineRule="auto"/>
              <w:rPr>
                <w:color w:val="000000"/>
              </w:rPr>
            </w:pPr>
            <w:r w:rsidDel="00000000" w:rsidR="00000000" w:rsidRPr="00000000">
              <w:rPr>
                <w:color w:val="000000"/>
                <w:rtl w:val="0"/>
              </w:rPr>
              <w:t xml:space="preserve">79/7-15-2022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D8">
            <w:pPr>
              <w:spacing w:after="0" w:line="240" w:lineRule="auto"/>
              <w:rPr>
                <w:color w:val="000000"/>
              </w:rPr>
            </w:pPr>
            <w:r w:rsidDel="00000000" w:rsidR="00000000" w:rsidRPr="00000000">
              <w:rPr>
                <w:color w:val="000000"/>
                <w:rtl w:val="0"/>
              </w:rPr>
              <w:t xml:space="preserve">Енглески језик</w:t>
            </w:r>
          </w:p>
        </w:tc>
      </w:tr>
      <w:tr>
        <w:trPr>
          <w:cantSplit w:val="0"/>
          <w:trHeight w:val="292"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D9">
            <w:pPr>
              <w:spacing w:after="0" w:line="240" w:lineRule="auto"/>
              <w:rPr>
                <w:color w:val="000000"/>
              </w:rPr>
            </w:pPr>
            <w:r w:rsidDel="00000000" w:rsidR="00000000" w:rsidRPr="00000000">
              <w:rPr>
                <w:color w:val="000000"/>
                <w:rtl w:val="0"/>
              </w:rPr>
              <w:t xml:space="preserve">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DA">
            <w:pPr>
              <w:spacing w:after="0" w:line="240" w:lineRule="auto"/>
              <w:rPr>
                <w:color w:val="000000"/>
              </w:rPr>
            </w:pPr>
            <w:r w:rsidDel="00000000" w:rsidR="00000000" w:rsidRPr="00000000">
              <w:rPr>
                <w:color w:val="000000"/>
                <w:rtl w:val="0"/>
              </w:rPr>
              <w:t xml:space="preserve">2607979865022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DB">
            <w:pPr>
              <w:spacing w:after="0" w:line="240" w:lineRule="auto"/>
              <w:rPr>
                <w:color w:val="000000"/>
              </w:rPr>
            </w:pPr>
            <w:r w:rsidDel="00000000" w:rsidR="00000000" w:rsidRPr="00000000">
              <w:rPr>
                <w:color w:val="000000"/>
                <w:rtl w:val="0"/>
              </w:rPr>
              <w:t xml:space="preserve">Смиљка В. Кесић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DC">
            <w:pPr>
              <w:spacing w:after="0" w:line="240" w:lineRule="auto"/>
              <w:rPr>
                <w:color w:val="000000"/>
              </w:rPr>
            </w:pPr>
            <w:r w:rsidDel="00000000" w:rsidR="00000000" w:rsidRPr="00000000">
              <w:rPr>
                <w:color w:val="000000"/>
                <w:rtl w:val="0"/>
              </w:rPr>
              <w:t xml:space="preserve">Виши предавач</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DD">
            <w:pPr>
              <w:spacing w:after="0" w:line="240" w:lineRule="auto"/>
              <w:rPr>
                <w:color w:val="000000"/>
              </w:rPr>
            </w:pPr>
            <w:r w:rsidDel="00000000" w:rsidR="00000000" w:rsidRPr="00000000">
              <w:rPr>
                <w:color w:val="000000"/>
                <w:rtl w:val="0"/>
              </w:rPr>
              <w:t xml:space="preserve">13.05.2021.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DE">
            <w:pPr>
              <w:spacing w:after="0" w:line="240" w:lineRule="auto"/>
              <w:rPr>
                <w:color w:val="000000"/>
              </w:rPr>
            </w:pPr>
            <w:r w:rsidDel="00000000" w:rsidR="00000000" w:rsidRPr="00000000">
              <w:rPr>
                <w:color w:val="000000"/>
                <w:rtl w:val="0"/>
              </w:rPr>
              <w:t xml:space="preserve">1/10/1930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DF">
            <w:pPr>
              <w:spacing w:after="0" w:line="240" w:lineRule="auto"/>
              <w:rPr>
                <w:color w:val="000000"/>
              </w:rPr>
            </w:pPr>
            <w:r w:rsidDel="00000000" w:rsidR="00000000" w:rsidRPr="00000000">
              <w:rPr>
                <w:color w:val="000000"/>
                <w:rtl w:val="0"/>
              </w:rPr>
              <w:t xml:space="preserve">2/6/2006</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E0">
            <w:pPr>
              <w:spacing w:after="0" w:line="240" w:lineRule="auto"/>
              <w:rPr>
                <w:color w:val="000000"/>
              </w:rPr>
            </w:pPr>
            <w:r w:rsidDel="00000000" w:rsidR="00000000" w:rsidRPr="00000000">
              <w:rPr>
                <w:color w:val="000000"/>
                <w:rtl w:val="0"/>
              </w:rPr>
              <w:t xml:space="preserve">Англистика-енглески језик</w:t>
            </w:r>
          </w:p>
        </w:tc>
      </w:tr>
      <w:tr>
        <w:trPr>
          <w:cantSplit w:val="0"/>
          <w:trHeight w:val="292"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7E1">
            <w:pPr>
              <w:spacing w:after="0" w:line="240" w:lineRule="auto"/>
              <w:rPr>
                <w:color w:val="000000"/>
              </w:rPr>
            </w:pPr>
            <w:r w:rsidDel="00000000" w:rsidR="00000000" w:rsidRPr="00000000">
              <w:rPr>
                <w:color w:val="000000"/>
                <w:rtl w:val="0"/>
              </w:rPr>
              <w:t xml:space="preserve">3</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E2">
            <w:pPr>
              <w:spacing w:after="0" w:line="240" w:lineRule="auto"/>
              <w:rPr>
                <w:color w:val="000000"/>
              </w:rPr>
            </w:pPr>
            <w:r w:rsidDel="00000000" w:rsidR="00000000" w:rsidRPr="00000000">
              <w:rPr>
                <w:color w:val="000000"/>
                <w:rtl w:val="0"/>
              </w:rPr>
              <w:t xml:space="preserve">1610965715238</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E3">
            <w:pPr>
              <w:spacing w:after="0" w:line="240" w:lineRule="auto"/>
              <w:rPr>
                <w:color w:val="000000"/>
              </w:rPr>
            </w:pPr>
            <w:r w:rsidDel="00000000" w:rsidR="00000000" w:rsidRPr="00000000">
              <w:rPr>
                <w:color w:val="000000"/>
                <w:rtl w:val="0"/>
              </w:rPr>
              <w:t xml:space="preserve">Мирјана П. Борисављевић</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E4">
            <w:pPr>
              <w:spacing w:after="0" w:line="240" w:lineRule="auto"/>
              <w:rPr>
                <w:color w:val="000000"/>
              </w:rPr>
            </w:pPr>
            <w:r w:rsidDel="00000000" w:rsidR="00000000" w:rsidRPr="00000000">
              <w:rPr>
                <w:color w:val="000000"/>
                <w:rtl w:val="0"/>
              </w:rPr>
              <w:t xml:space="preserve">Редовни професор</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E5">
            <w:pPr>
              <w:spacing w:after="0" w:line="240" w:lineRule="auto"/>
              <w:rPr>
                <w:color w:val="000000"/>
              </w:rPr>
            </w:pPr>
            <w:r w:rsidDel="00000000" w:rsidR="00000000" w:rsidRPr="00000000">
              <w:rPr>
                <w:color w:val="000000"/>
                <w:rtl w:val="0"/>
              </w:rPr>
              <w:t xml:space="preserve">14.07.2010.</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E6">
            <w:pPr>
              <w:spacing w:after="0" w:line="240" w:lineRule="auto"/>
              <w:rPr>
                <w:color w:val="000000"/>
              </w:rPr>
            </w:pPr>
            <w:r w:rsidDel="00000000" w:rsidR="00000000" w:rsidRPr="00000000">
              <w:rPr>
                <w:color w:val="000000"/>
                <w:rtl w:val="0"/>
              </w:rPr>
              <w:t xml:space="preserve">10-1/151</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E7">
            <w:pPr>
              <w:spacing w:after="0" w:line="240" w:lineRule="auto"/>
              <w:rPr>
                <w:color w:val="000000"/>
              </w:rPr>
            </w:pPr>
            <w:r w:rsidDel="00000000" w:rsidR="00000000" w:rsidRPr="00000000">
              <w:rPr>
                <w:color w:val="000000"/>
                <w:rtl w:val="0"/>
              </w:rPr>
              <w:t xml:space="preserve">1180/2</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7E8">
            <w:pPr>
              <w:spacing w:after="0" w:line="240" w:lineRule="auto"/>
              <w:rPr>
                <w:color w:val="000000"/>
              </w:rPr>
            </w:pPr>
            <w:r w:rsidDel="00000000" w:rsidR="00000000" w:rsidRPr="00000000">
              <w:rPr>
                <w:color w:val="000000"/>
                <w:rtl w:val="0"/>
              </w:rPr>
              <w:t xml:space="preserve">Математика</w:t>
            </w:r>
          </w:p>
        </w:tc>
      </w:tr>
    </w:tbl>
    <w:p w:rsidR="00000000" w:rsidDel="00000000" w:rsidP="00000000" w:rsidRDefault="00000000" w:rsidRPr="00000000" w14:paraId="000007E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EA">
      <w:pPr>
        <w:spacing w:after="0" w:line="36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EB">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EC">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ED">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EE">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EF">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F0">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F1">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F2">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F3">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F4">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F5">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F6">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F7">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F8">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F9">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FA">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FB">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FC">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FD">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FE">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7FF">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800">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801">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bookmarkStart w:colFirst="0" w:colLast="0" w:name="bookmark=id.nydko5vk3s5c" w:id="26"/>
    <w:bookmarkEnd w:id="26"/>
    <w:p w:rsidR="00000000" w:rsidDel="00000000" w:rsidP="00000000" w:rsidRDefault="00000000" w:rsidRPr="00000000" w14:paraId="00000802">
      <w:pPr>
        <w:keepNext w:val="1"/>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7.1</w:t>
      </w:r>
      <w:hyperlink w:anchor="bookmark=id.3as4poj">
        <w:r w:rsidDel="00000000" w:rsidR="00000000" w:rsidRPr="00000000">
          <w:rPr>
            <w:rFonts w:ascii="Times New Roman" w:cs="Times New Roman" w:eastAsia="Times New Roman" w:hAnsi="Times New Roman"/>
            <w:b w:val="1"/>
            <w:sz w:val="24"/>
            <w:szCs w:val="24"/>
            <w:rtl w:val="0"/>
          </w:rPr>
          <w:t xml:space="preserve">.а</w:t>
        </w:r>
      </w:hyperlink>
      <w:r w:rsidDel="00000000" w:rsidR="00000000" w:rsidRPr="00000000">
        <w:rPr>
          <w:rFonts w:ascii="Times New Roman" w:cs="Times New Roman" w:eastAsia="Times New Roman" w:hAnsi="Times New Roman"/>
          <w:sz w:val="24"/>
          <w:szCs w:val="24"/>
          <w:rtl w:val="0"/>
        </w:rPr>
        <w:t xml:space="preserve">. Правилник о начину и поступку стицања звања и заснивања радног односа наставника Универзитета у Београду (из 2022. године)</w:t>
      </w:r>
    </w:p>
    <w:p w:rsidR="00000000" w:rsidDel="00000000" w:rsidP="00000000" w:rsidRDefault="00000000" w:rsidRPr="00000000" w14:paraId="00000803">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0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pict>
          <v:shape id="_x0000_i1028" style="width:446.25pt;height:539.25pt" o:ole="" type="#_x0000_t75">
            <v:imagedata r:id="rId7" o:title=""/>
          </v:shape>
          <o:OLEObject DrawAspect="Content" r:id="rId8" ObjectID="_1809682383" ProgID="Acrobat.Document.DC" ShapeID="_x0000_i1028" Type="Embed"/>
        </w:pict>
      </w:r>
      <w:r w:rsidDel="00000000" w:rsidR="00000000" w:rsidRPr="00000000">
        <w:rPr>
          <w:rtl w:val="0"/>
        </w:rPr>
      </w:r>
    </w:p>
    <w:p w:rsidR="00000000" w:rsidDel="00000000" w:rsidP="00000000" w:rsidRDefault="00000000" w:rsidRPr="00000000" w14:paraId="00000805">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806">
      <w:pPr>
        <w:keepNext w:val="1"/>
        <w:spacing w:after="0" w:lineRule="auto"/>
        <w:jc w:val="both"/>
        <w:rPr>
          <w:rFonts w:ascii="Times New Roman" w:cs="Times New Roman" w:eastAsia="Times New Roman" w:hAnsi="Times New Roman"/>
          <w:b w:val="1"/>
          <w:sz w:val="24"/>
          <w:szCs w:val="24"/>
        </w:rPr>
      </w:pPr>
      <w:r w:rsidDel="00000000" w:rsidR="00000000" w:rsidRPr="00000000">
        <w:rPr>
          <w:rtl w:val="0"/>
        </w:rPr>
      </w:r>
    </w:p>
    <w:bookmarkStart w:colFirst="0" w:colLast="0" w:name="bookmark=id.8f19t5qxa5mg" w:id="27"/>
    <w:bookmarkEnd w:id="27"/>
    <w:p w:rsidR="00000000" w:rsidDel="00000000" w:rsidP="00000000" w:rsidRDefault="00000000" w:rsidRPr="00000000" w14:paraId="00000807">
      <w:pPr>
        <w:keepNext w:val="1"/>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7.1</w:t>
      </w:r>
      <w:hyperlink w:anchor="bookmark=id.3as4poj">
        <w:r w:rsidDel="00000000" w:rsidR="00000000" w:rsidRPr="00000000">
          <w:rPr>
            <w:rFonts w:ascii="Times New Roman" w:cs="Times New Roman" w:eastAsia="Times New Roman" w:hAnsi="Times New Roman"/>
            <w:b w:val="1"/>
            <w:sz w:val="24"/>
            <w:szCs w:val="24"/>
            <w:rtl w:val="0"/>
          </w:rPr>
          <w:t xml:space="preserve">.б</w:t>
        </w:r>
      </w:hyperlink>
      <w:r w:rsidDel="00000000" w:rsidR="00000000" w:rsidRPr="00000000">
        <w:rPr>
          <w:rFonts w:ascii="Times New Roman" w:cs="Times New Roman" w:eastAsia="Times New Roman" w:hAnsi="Times New Roman"/>
          <w:sz w:val="24"/>
          <w:szCs w:val="24"/>
          <w:rtl w:val="0"/>
        </w:rPr>
        <w:t xml:space="preserve">. Правилник о начину и поступку стицања звања и заснивања радног односа наставника Универзитета у Београду (из 2017. и 2019. године)</w:t>
      </w:r>
    </w:p>
    <w:p w:rsidR="00000000" w:rsidDel="00000000" w:rsidP="00000000" w:rsidRDefault="00000000" w:rsidRPr="00000000" w14:paraId="00000808">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09">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pict>
          <v:shape id="_x0000_i1029" style="width:459pt;height:594pt" o:ole="" type="#_x0000_t75">
            <v:imagedata r:id="rId9" o:title=""/>
          </v:shape>
          <o:OLEObject DrawAspect="Content" r:id="rId10" ObjectID="_1809682384" ProgID="Acrobat.Document.DC" ShapeID="_x0000_i1029" Type="Embed"/>
        </w:pict>
      </w:r>
      <w:r w:rsidDel="00000000" w:rsidR="00000000" w:rsidRPr="00000000">
        <w:rPr>
          <w:rtl w:val="0"/>
        </w:rPr>
      </w:r>
    </w:p>
    <w:p w:rsidR="00000000" w:rsidDel="00000000" w:rsidP="00000000" w:rsidRDefault="00000000" w:rsidRPr="00000000" w14:paraId="0000080A">
      <w:pPr>
        <w:spacing w:after="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id.a4nn1vnx8qf4" w:id="28"/>
    <w:bookmarkEnd w:id="28"/>
    <w:p w:rsidR="00000000" w:rsidDel="00000000" w:rsidP="00000000" w:rsidRDefault="00000000" w:rsidRPr="00000000" w14:paraId="0000080B">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7.1.в</w:t>
      </w:r>
      <w:r w:rsidDel="00000000" w:rsidR="00000000" w:rsidRPr="00000000">
        <w:rPr>
          <w:rFonts w:ascii="Times New Roman" w:cs="Times New Roman" w:eastAsia="Times New Roman" w:hAnsi="Times New Roman"/>
          <w:sz w:val="24"/>
          <w:szCs w:val="24"/>
          <w:rtl w:val="0"/>
        </w:rPr>
        <w:t xml:space="preserve">. Правила о ближим условима за избор наставника и сарадника Филозофског факултета у Београду</w:t>
      </w:r>
    </w:p>
    <w:p w:rsidR="00000000" w:rsidDel="00000000" w:rsidP="00000000" w:rsidRDefault="00000000" w:rsidRPr="00000000" w14:paraId="0000080C">
      <w:pPr>
        <w:spacing w:after="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0D">
      <w:pPr>
        <w:spacing w:after="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pict>
          <v:shape id="_x0000_i1030" style="width:459pt;height:594pt" o:ole="" type="#_x0000_t75">
            <v:imagedata r:id="rId11" o:title=""/>
          </v:shape>
          <o:OLEObject DrawAspect="Content" r:id="rId12" ObjectID="_1809682385" ProgID="Acrobat.Document.DC" ShapeID="_x0000_i1030" Type="Embed"/>
        </w:pict>
      </w:r>
      <w:r w:rsidDel="00000000" w:rsidR="00000000" w:rsidRPr="00000000">
        <w:rPr>
          <w:rtl w:val="0"/>
        </w:rPr>
      </w:r>
    </w:p>
    <w:p w:rsidR="00000000" w:rsidDel="00000000" w:rsidP="00000000" w:rsidRDefault="00000000" w:rsidRPr="00000000" w14:paraId="0000080E">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p5v8j1nbw8ph" w:id="29"/>
    <w:bookmarkEnd w:id="29"/>
    <w:p w:rsidR="00000000" w:rsidDel="00000000" w:rsidP="00000000" w:rsidRDefault="00000000" w:rsidRPr="00000000" w14:paraId="0000080F">
      <w:pPr>
        <w:keepNext w:val="1"/>
        <w:spacing w:after="24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Прилог 7.2</w:t>
      </w:r>
      <w:r w:rsidDel="00000000" w:rsidR="00000000" w:rsidRPr="00000000">
        <w:rPr>
          <w:rFonts w:ascii="Times New Roman" w:cs="Times New Roman" w:eastAsia="Times New Roman" w:hAnsi="Times New Roman"/>
          <w:color w:val="000000"/>
          <w:sz w:val="24"/>
          <w:szCs w:val="24"/>
          <w:rtl w:val="0"/>
        </w:rPr>
        <w:t xml:space="preserve">. 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r w:rsidDel="00000000" w:rsidR="00000000" w:rsidRPr="00000000">
        <w:rPr>
          <w:rtl w:val="0"/>
        </w:rPr>
      </w:r>
    </w:p>
    <w:p w:rsidR="00000000" w:rsidDel="00000000" w:rsidP="00000000" w:rsidRDefault="00000000" w:rsidRPr="00000000" w14:paraId="00000810">
      <w:pPr>
        <w:spacing w:after="240" w:before="240" w:line="240" w:lineRule="auto"/>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 </w:t>
      </w:r>
      <w:r w:rsidDel="00000000" w:rsidR="00000000" w:rsidRPr="00000000">
        <w:rPr>
          <w:rtl w:val="0"/>
        </w:rPr>
      </w:r>
    </w:p>
    <w:tbl>
      <w:tblPr>
        <w:tblStyle w:val="Table24"/>
        <w:tblW w:w="9199.0" w:type="dxa"/>
        <w:jc w:val="left"/>
        <w:tblInd w:w="-100.0" w:type="dxa"/>
        <w:tblLayout w:type="fixed"/>
        <w:tblLook w:val="0400"/>
      </w:tblPr>
      <w:tblGrid>
        <w:gridCol w:w="2305"/>
        <w:gridCol w:w="2210"/>
        <w:gridCol w:w="4684"/>
        <w:tblGridChange w:id="0">
          <w:tblGrid>
            <w:gridCol w:w="2305"/>
            <w:gridCol w:w="2210"/>
            <w:gridCol w:w="4684"/>
          </w:tblGrid>
        </w:tblGridChange>
      </w:tblGrid>
      <w:tr>
        <w:trPr>
          <w:cantSplit w:val="0"/>
          <w:trHeight w:val="809"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11">
            <w:pPr>
              <w:spacing w:after="0" w:before="240" w:line="240" w:lineRule="auto"/>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Звање</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12">
            <w:pPr>
              <w:spacing w:after="0" w:before="240" w:line="240" w:lineRule="auto"/>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Укупан број наставника</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13">
            <w:pPr>
              <w:spacing w:after="0" w:before="240" w:line="240" w:lineRule="auto"/>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Укупан број студената на основним академским студијама</w:t>
            </w:r>
            <w:r w:rsidDel="00000000" w:rsidR="00000000" w:rsidRPr="00000000">
              <w:rPr>
                <w:rtl w:val="0"/>
              </w:rPr>
            </w:r>
          </w:p>
        </w:tc>
      </w:tr>
      <w:tr>
        <w:trPr>
          <w:cantSplit w:val="0"/>
          <w:trHeight w:val="274"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14">
            <w:pPr>
              <w:spacing w:after="0" w:before="240" w:line="240" w:lineRule="auto"/>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Редовни професор</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15">
            <w:pPr>
              <w:spacing w:after="0" w:before="24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10</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16">
            <w:pPr>
              <w:spacing w:after="0" w:before="24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817">
            <w:pPr>
              <w:spacing w:after="0" w:before="24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818">
            <w:pPr>
              <w:spacing w:after="0" w:before="24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280</w:t>
            </w:r>
            <w:r w:rsidDel="00000000" w:rsidR="00000000" w:rsidRPr="00000000">
              <w:rPr>
                <w:rtl w:val="0"/>
              </w:rPr>
            </w:r>
          </w:p>
        </w:tc>
      </w:tr>
      <w:tr>
        <w:trPr>
          <w:cantSplit w:val="0"/>
          <w:trHeight w:val="274"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19">
            <w:pPr>
              <w:spacing w:after="0" w:before="240" w:line="240" w:lineRule="auto"/>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Ванредни професор</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1A">
            <w:pPr>
              <w:spacing w:after="0" w:before="24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5</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r>
      <w:tr>
        <w:trPr>
          <w:cantSplit w:val="0"/>
          <w:trHeight w:val="274"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1C">
            <w:pPr>
              <w:spacing w:after="0" w:before="240" w:line="240" w:lineRule="auto"/>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Доцент</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1D">
            <w:pPr>
              <w:spacing w:after="0" w:before="24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13</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r>
      <w:tr>
        <w:trPr>
          <w:cantSplit w:val="0"/>
          <w:trHeight w:val="549"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1F">
            <w:pPr>
              <w:spacing w:after="0" w:before="240" w:line="240" w:lineRule="auto"/>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Наставник страног језика</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20">
            <w:pPr>
              <w:spacing w:after="0" w:before="24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10</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r>
      <w:tr>
        <w:trPr>
          <w:cantSplit w:val="0"/>
          <w:trHeight w:val="274"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22">
            <w:pPr>
              <w:spacing w:after="0" w:before="240" w:line="240" w:lineRule="auto"/>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Укупно</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23">
            <w:pPr>
              <w:spacing w:after="0" w:before="24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38</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825">
      <w:pPr>
        <w:spacing w:after="240" w:before="240" w:line="240" w:lineRule="auto"/>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 </w:t>
      </w:r>
      <w:r w:rsidDel="00000000" w:rsidR="00000000" w:rsidRPr="00000000">
        <w:rPr>
          <w:rtl w:val="0"/>
        </w:rPr>
      </w:r>
    </w:p>
    <w:tbl>
      <w:tblPr>
        <w:tblStyle w:val="Table25"/>
        <w:tblW w:w="4100.0" w:type="dxa"/>
        <w:jc w:val="left"/>
        <w:tblInd w:w="-100.0" w:type="dxa"/>
        <w:tblLayout w:type="fixed"/>
        <w:tblLook w:val="0400"/>
      </w:tblPr>
      <w:tblGrid>
        <w:gridCol w:w="1856"/>
        <w:gridCol w:w="1390"/>
        <w:gridCol w:w="854"/>
        <w:tblGridChange w:id="0">
          <w:tblGrid>
            <w:gridCol w:w="1856"/>
            <w:gridCol w:w="1390"/>
            <w:gridCol w:w="854"/>
          </w:tblGrid>
        </w:tblGridChange>
      </w:tblGrid>
      <w:tr>
        <w:trPr>
          <w:cantSplit w:val="0"/>
          <w:trHeight w:val="285"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26">
            <w:pPr>
              <w:spacing w:after="0" w:before="240" w:line="240" w:lineRule="auto"/>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Категорија</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27">
            <w:pPr>
              <w:spacing w:after="0" w:before="24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Укупан број</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28">
            <w:pPr>
              <w:spacing w:after="0" w:before="24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Однос</w:t>
            </w:r>
            <w:r w:rsidDel="00000000" w:rsidR="00000000" w:rsidRPr="00000000">
              <w:rPr>
                <w:rtl w:val="0"/>
              </w:rPr>
            </w:r>
          </w:p>
        </w:tc>
      </w:tr>
      <w:tr>
        <w:trPr>
          <w:cantSplit w:val="0"/>
          <w:trHeight w:val="405"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29">
            <w:pPr>
              <w:spacing w:after="0" w:before="240" w:line="240" w:lineRule="auto"/>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Број студената</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2A">
            <w:pPr>
              <w:spacing w:after="0" w:before="24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280</w:t>
            </w:r>
            <w:r w:rsidDel="00000000" w:rsidR="00000000" w:rsidRPr="00000000">
              <w:rPr>
                <w:rtl w:val="0"/>
              </w:rPr>
            </w:r>
          </w:p>
        </w:tc>
        <w:tc>
          <w:tcPr>
            <w:vMerge w:val="restart"/>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2B">
            <w:pPr>
              <w:spacing w:after="0" w:before="24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 </w:t>
            </w:r>
            <w:r w:rsidDel="00000000" w:rsidR="00000000" w:rsidRPr="00000000">
              <w:rPr>
                <w:rtl w:val="0"/>
              </w:rPr>
            </w:r>
          </w:p>
          <w:p w:rsidR="00000000" w:rsidDel="00000000" w:rsidP="00000000" w:rsidRDefault="00000000" w:rsidRPr="00000000" w14:paraId="0000082C">
            <w:pPr>
              <w:spacing w:after="0" w:before="24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7,37</w:t>
            </w:r>
            <w:r w:rsidDel="00000000" w:rsidR="00000000" w:rsidRPr="00000000">
              <w:rPr>
                <w:rtl w:val="0"/>
              </w:rPr>
            </w:r>
          </w:p>
        </w:tc>
      </w:tr>
      <w:tr>
        <w:trPr>
          <w:cantSplit w:val="0"/>
          <w:trHeight w:val="405"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2D">
            <w:pPr>
              <w:spacing w:after="0" w:before="240" w:line="240" w:lineRule="auto"/>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Број наставника</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2E">
            <w:pPr>
              <w:spacing w:after="0" w:before="240" w:line="240" w:lineRule="auto"/>
              <w:jc w:val="center"/>
              <w:rPr>
                <w:rFonts w:ascii="Times New Roman" w:cs="Times New Roman" w:eastAsia="Times New Roman" w:hAnsi="Times New Roman"/>
                <w:sz w:val="24"/>
                <w:szCs w:val="24"/>
              </w:rPr>
            </w:pPr>
            <w:r w:rsidDel="00000000" w:rsidR="00000000" w:rsidRPr="00000000">
              <w:rPr>
                <w:rFonts w:ascii="Arial" w:cs="Arial" w:eastAsia="Arial" w:hAnsi="Arial"/>
                <w:color w:val="000000"/>
                <w:rtl w:val="0"/>
              </w:rPr>
              <w:t xml:space="preserve">38</w:t>
            </w:r>
            <w:r w:rsidDel="00000000" w:rsidR="00000000" w:rsidRPr="00000000">
              <w:rPr>
                <w:rtl w:val="0"/>
              </w:rPr>
            </w:r>
          </w:p>
        </w:tc>
        <w:tc>
          <w:tcPr>
            <w:vMerge w:val="continue"/>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r>
    </w:tbl>
    <w:p w:rsidR="00000000" w:rsidDel="00000000" w:rsidP="00000000" w:rsidRDefault="00000000" w:rsidRPr="00000000" w14:paraId="0000083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831">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m0co0zx6oj7l" w:id="30"/>
    <w:bookmarkEnd w:id="30"/>
    <w:p w:rsidR="00000000" w:rsidDel="00000000" w:rsidP="00000000" w:rsidRDefault="00000000" w:rsidRPr="00000000" w14:paraId="00000832">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7.3</w:t>
      </w:r>
      <w:r w:rsidDel="00000000" w:rsidR="00000000" w:rsidRPr="00000000">
        <w:rPr>
          <w:rFonts w:ascii="Times New Roman" w:cs="Times New Roman" w:eastAsia="Times New Roman" w:hAnsi="Times New Roman"/>
          <w:sz w:val="24"/>
          <w:szCs w:val="24"/>
          <w:rtl w:val="0"/>
        </w:rPr>
        <w:t xml:space="preserve">. Годишњи статистички извештај о студентској евалуацији педагошког рада наставника на основним академским студијама за академску 2023/24. Годину.</w:t>
      </w:r>
    </w:p>
    <w:p w:rsidR="00000000" w:rsidDel="00000000" w:rsidP="00000000" w:rsidRDefault="00000000" w:rsidRPr="00000000" w14:paraId="0000083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pict>
          <v:shape id="_x0000_i1031" style="width:447pt;height:664.5pt" o:ole="" type="#_x0000_t75">
            <v:imagedata r:id="rId13" o:title=""/>
          </v:shape>
          <o:OLEObject DrawAspect="Content" r:id="rId14" ObjectID="_1809682386" ProgID="Acrobat.Document.DC" ShapeID="_x0000_i1031" Type="Embed"/>
        </w:pict>
      </w:r>
      <w:r w:rsidDel="00000000" w:rsidR="00000000" w:rsidRPr="00000000">
        <w:br w:type="page"/>
      </w:r>
      <w:r w:rsidDel="00000000" w:rsidR="00000000" w:rsidRPr="00000000">
        <w:rPr>
          <w:rtl w:val="0"/>
        </w:rPr>
      </w:r>
    </w:p>
    <w:p w:rsidR="00000000" w:rsidDel="00000000" w:rsidP="00000000" w:rsidRDefault="00000000" w:rsidRPr="00000000" w14:paraId="0000083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8"/>
          <w:szCs w:val="28"/>
          <w:rtl w:val="0"/>
        </w:rPr>
        <w:t xml:space="preserve">Показатељи и прилози за стандард 8:</w:t>
      </w:r>
      <w:r w:rsidDel="00000000" w:rsidR="00000000" w:rsidRPr="00000000">
        <w:rPr>
          <w:rtl w:val="0"/>
        </w:rPr>
      </w:r>
    </w:p>
    <w:p w:rsidR="00000000" w:rsidDel="00000000" w:rsidP="00000000" w:rsidRDefault="00000000" w:rsidRPr="00000000" w14:paraId="00000835">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c8umm2wwt9u8" w:id="31"/>
    <w:bookmarkEnd w:id="31"/>
    <w:p w:rsidR="00000000" w:rsidDel="00000000" w:rsidP="00000000" w:rsidRDefault="00000000" w:rsidRPr="00000000" w14:paraId="0000083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Табела 8.1.</w:t>
      </w:r>
      <w:r w:rsidDel="00000000" w:rsidR="00000000" w:rsidRPr="00000000">
        <w:rPr>
          <w:rFonts w:ascii="Times New Roman" w:cs="Times New Roman" w:eastAsia="Times New Roman" w:hAnsi="Times New Roman"/>
          <w:color w:val="000000"/>
          <w:sz w:val="24"/>
          <w:szCs w:val="24"/>
          <w:rtl w:val="0"/>
        </w:rPr>
        <w:t xml:space="preserve"> Преглед броја студената по степенима, студијским програмима, и годинама студија на текућој школској години</w:t>
      </w:r>
      <w:r w:rsidDel="00000000" w:rsidR="00000000" w:rsidRPr="00000000">
        <w:rPr>
          <w:rtl w:val="0"/>
        </w:rPr>
      </w:r>
    </w:p>
    <w:p w:rsidR="00000000" w:rsidDel="00000000" w:rsidP="00000000" w:rsidRDefault="00000000" w:rsidRPr="00000000" w14:paraId="00000837">
      <w:pPr>
        <w:spacing w:after="24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3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Подаци за школску 2021/2022 годину</w:t>
      </w:r>
      <w:r w:rsidDel="00000000" w:rsidR="00000000" w:rsidRPr="00000000">
        <w:rPr>
          <w:rtl w:val="0"/>
        </w:rPr>
      </w:r>
    </w:p>
    <w:p w:rsidR="00000000" w:rsidDel="00000000" w:rsidP="00000000" w:rsidRDefault="00000000" w:rsidRPr="00000000" w14:paraId="00000839">
      <w:pPr>
        <w:spacing w:after="0" w:line="240" w:lineRule="auto"/>
        <w:rPr>
          <w:rFonts w:ascii="Times New Roman" w:cs="Times New Roman" w:eastAsia="Times New Roman" w:hAnsi="Times New Roman"/>
          <w:sz w:val="24"/>
          <w:szCs w:val="24"/>
        </w:rPr>
      </w:pPr>
      <w:r w:rsidDel="00000000" w:rsidR="00000000" w:rsidRPr="00000000">
        <w:rPr>
          <w:rtl w:val="0"/>
        </w:rPr>
      </w:r>
    </w:p>
    <w:tbl>
      <w:tblPr>
        <w:tblStyle w:val="Table26"/>
        <w:tblW w:w="9589.999999999998" w:type="dxa"/>
        <w:jc w:val="left"/>
        <w:tblInd w:w="-115.0" w:type="dxa"/>
        <w:tblLayout w:type="fixed"/>
        <w:tblLook w:val="0400"/>
      </w:tblPr>
      <w:tblGrid>
        <w:gridCol w:w="2502"/>
        <w:gridCol w:w="3049"/>
        <w:gridCol w:w="730"/>
        <w:gridCol w:w="864"/>
        <w:gridCol w:w="913"/>
        <w:gridCol w:w="730"/>
        <w:gridCol w:w="802"/>
        <w:tblGridChange w:id="0">
          <w:tblGrid>
            <w:gridCol w:w="2502"/>
            <w:gridCol w:w="3049"/>
            <w:gridCol w:w="730"/>
            <w:gridCol w:w="864"/>
            <w:gridCol w:w="913"/>
            <w:gridCol w:w="730"/>
            <w:gridCol w:w="802"/>
          </w:tblGrid>
        </w:tblGridChange>
      </w:tblGrid>
      <w:tr>
        <w:trPr>
          <w:cantSplit w:val="0"/>
          <w:trHeight w:val="414" w:hRule="atLeast"/>
          <w:tblHeader w:val="0"/>
        </w:trPr>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3A">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Назив студијског програма и поље</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3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Акредитован број студената за упис у прву годину</w:t>
            </w:r>
            <w:r w:rsidDel="00000000" w:rsidR="00000000" w:rsidRPr="00000000">
              <w:rPr>
                <w:rtl w:val="0"/>
              </w:rPr>
            </w:r>
          </w:p>
        </w:tc>
        <w:tc>
          <w:tcPr>
            <w:gridSpan w:val="5"/>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3C">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Стварно уписани у текућу школску годину (</w:t>
            </w:r>
            <w:r w:rsidDel="00000000" w:rsidR="00000000" w:rsidRPr="00000000">
              <w:rPr>
                <w:rFonts w:ascii="Times New Roman" w:cs="Times New Roman" w:eastAsia="Times New Roman" w:hAnsi="Times New Roman"/>
                <w:b w:val="1"/>
                <w:color w:val="000000"/>
                <w:rtl w:val="0"/>
              </w:rPr>
              <w:t xml:space="preserve">2021/22</w:t>
            </w:r>
            <w:r w:rsidDel="00000000" w:rsidR="00000000" w:rsidRPr="00000000">
              <w:rPr>
                <w:rFonts w:ascii="Times New Roman" w:cs="Times New Roman" w:eastAsia="Times New Roman" w:hAnsi="Times New Roman"/>
                <w:color w:val="000000"/>
                <w:rtl w:val="0"/>
              </w:rPr>
              <w:t xml:space="preserve">) </w:t>
            </w:r>
            <w:r w:rsidDel="00000000" w:rsidR="00000000" w:rsidRPr="00000000">
              <w:rPr>
                <w:rtl w:val="0"/>
              </w:rPr>
            </w:r>
          </w:p>
        </w:tc>
      </w:tr>
      <w:tr>
        <w:trPr>
          <w:cantSplit w:val="0"/>
          <w:trHeight w:val="1142" w:hRule="atLeast"/>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43">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 </w:t>
            </w:r>
            <w:r w:rsidDel="00000000" w:rsidR="00000000" w:rsidRPr="00000000">
              <w:rPr>
                <w:rtl w:val="0"/>
              </w:rPr>
            </w:r>
          </w:p>
          <w:p w:rsidR="00000000" w:rsidDel="00000000" w:rsidP="00000000" w:rsidRDefault="00000000" w:rsidRPr="00000000" w14:paraId="00000844">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год.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45">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II год.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46">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III год.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47">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48">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IV</w:t>
            </w:r>
            <w:r w:rsidDel="00000000" w:rsidR="00000000" w:rsidRPr="00000000">
              <w:rPr>
                <w:rtl w:val="0"/>
              </w:rPr>
            </w:r>
          </w:p>
          <w:p w:rsidR="00000000" w:rsidDel="00000000" w:rsidP="00000000" w:rsidRDefault="00000000" w:rsidRPr="00000000" w14:paraId="00000849">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год.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4A">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збир</w:t>
            </w:r>
            <w:r w:rsidDel="00000000" w:rsidR="00000000" w:rsidRPr="00000000">
              <w:rPr>
                <w:rtl w:val="0"/>
              </w:rPr>
            </w:r>
          </w:p>
        </w:tc>
      </w:tr>
      <w:tr>
        <w:trPr>
          <w:cantSplit w:val="0"/>
          <w:trHeight w:val="941"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4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Основне академске студије филозофије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4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4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4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4F">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5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5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223</w:t>
            </w:r>
            <w:r w:rsidDel="00000000" w:rsidR="00000000" w:rsidRPr="00000000">
              <w:rPr>
                <w:rtl w:val="0"/>
              </w:rPr>
            </w:r>
          </w:p>
        </w:tc>
      </w:tr>
    </w:tbl>
    <w:p w:rsidR="00000000" w:rsidDel="00000000" w:rsidP="00000000" w:rsidRDefault="00000000" w:rsidRPr="00000000" w14:paraId="00000852">
      <w:pPr>
        <w:spacing w:after="24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5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Подаци за школску 2022/2023 годину</w:t>
      </w:r>
      <w:r w:rsidDel="00000000" w:rsidR="00000000" w:rsidRPr="00000000">
        <w:rPr>
          <w:rtl w:val="0"/>
        </w:rPr>
      </w:r>
    </w:p>
    <w:p w:rsidR="00000000" w:rsidDel="00000000" w:rsidP="00000000" w:rsidRDefault="00000000" w:rsidRPr="00000000" w14:paraId="00000854">
      <w:pPr>
        <w:spacing w:after="0" w:line="240" w:lineRule="auto"/>
        <w:rPr>
          <w:rFonts w:ascii="Times New Roman" w:cs="Times New Roman" w:eastAsia="Times New Roman" w:hAnsi="Times New Roman"/>
          <w:sz w:val="24"/>
          <w:szCs w:val="24"/>
        </w:rPr>
      </w:pPr>
      <w:r w:rsidDel="00000000" w:rsidR="00000000" w:rsidRPr="00000000">
        <w:rPr>
          <w:rtl w:val="0"/>
        </w:rPr>
      </w:r>
    </w:p>
    <w:tbl>
      <w:tblPr>
        <w:tblStyle w:val="Table27"/>
        <w:tblW w:w="9589.999999999998" w:type="dxa"/>
        <w:jc w:val="left"/>
        <w:tblInd w:w="-115.0" w:type="dxa"/>
        <w:tblLayout w:type="fixed"/>
        <w:tblLook w:val="0400"/>
      </w:tblPr>
      <w:tblGrid>
        <w:gridCol w:w="2502"/>
        <w:gridCol w:w="3049"/>
        <w:gridCol w:w="730"/>
        <w:gridCol w:w="864"/>
        <w:gridCol w:w="913"/>
        <w:gridCol w:w="730"/>
        <w:gridCol w:w="802"/>
        <w:tblGridChange w:id="0">
          <w:tblGrid>
            <w:gridCol w:w="2502"/>
            <w:gridCol w:w="3049"/>
            <w:gridCol w:w="730"/>
            <w:gridCol w:w="864"/>
            <w:gridCol w:w="913"/>
            <w:gridCol w:w="730"/>
            <w:gridCol w:w="802"/>
          </w:tblGrid>
        </w:tblGridChange>
      </w:tblGrid>
      <w:tr>
        <w:trPr>
          <w:cantSplit w:val="0"/>
          <w:trHeight w:val="414" w:hRule="atLeast"/>
          <w:tblHeader w:val="0"/>
        </w:trPr>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55">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Назив студијског програма и поље</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56">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Акредитован број студената за упис у прву годину</w:t>
            </w:r>
            <w:r w:rsidDel="00000000" w:rsidR="00000000" w:rsidRPr="00000000">
              <w:rPr>
                <w:rtl w:val="0"/>
              </w:rPr>
            </w:r>
          </w:p>
        </w:tc>
        <w:tc>
          <w:tcPr>
            <w:gridSpan w:val="5"/>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5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Стварно уписани у текућу школску годину (</w:t>
            </w:r>
            <w:r w:rsidDel="00000000" w:rsidR="00000000" w:rsidRPr="00000000">
              <w:rPr>
                <w:rFonts w:ascii="Times New Roman" w:cs="Times New Roman" w:eastAsia="Times New Roman" w:hAnsi="Times New Roman"/>
                <w:b w:val="1"/>
                <w:color w:val="000000"/>
                <w:rtl w:val="0"/>
              </w:rPr>
              <w:t xml:space="preserve">2022/23</w:t>
            </w:r>
            <w:r w:rsidDel="00000000" w:rsidR="00000000" w:rsidRPr="00000000">
              <w:rPr>
                <w:rFonts w:ascii="Times New Roman" w:cs="Times New Roman" w:eastAsia="Times New Roman" w:hAnsi="Times New Roman"/>
                <w:color w:val="000000"/>
                <w:rtl w:val="0"/>
              </w:rPr>
              <w:t xml:space="preserve">) </w:t>
            </w:r>
            <w:r w:rsidDel="00000000" w:rsidR="00000000" w:rsidRPr="00000000">
              <w:rPr>
                <w:rtl w:val="0"/>
              </w:rPr>
            </w:r>
          </w:p>
        </w:tc>
      </w:tr>
      <w:tr>
        <w:trPr>
          <w:cantSplit w:val="0"/>
          <w:trHeight w:val="414" w:hRule="atLeast"/>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gridSpan w:val="5"/>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5E">
            <w:pPr>
              <w:spacing w:after="0" w:line="240" w:lineRule="auto"/>
              <w:rPr>
                <w:rFonts w:ascii="Times New Roman" w:cs="Times New Roman" w:eastAsia="Times New Roman" w:hAnsi="Times New Roman"/>
                <w:sz w:val="24"/>
                <w:szCs w:val="24"/>
              </w:rPr>
            </w:pPr>
            <w:r w:rsidDel="00000000" w:rsidR="00000000" w:rsidRPr="00000000">
              <w:rPr>
                <w:rtl w:val="0"/>
              </w:rPr>
            </w:r>
          </w:p>
        </w:tc>
      </w:tr>
      <w:tr>
        <w:trPr>
          <w:cantSplit w:val="0"/>
          <w:trHeight w:val="1142" w:hRule="atLeast"/>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65">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 </w:t>
            </w:r>
            <w:r w:rsidDel="00000000" w:rsidR="00000000" w:rsidRPr="00000000">
              <w:rPr>
                <w:rtl w:val="0"/>
              </w:rPr>
            </w:r>
          </w:p>
          <w:p w:rsidR="00000000" w:rsidDel="00000000" w:rsidP="00000000" w:rsidRDefault="00000000" w:rsidRPr="00000000" w14:paraId="00000866">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год.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6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II год.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68">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III год.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69">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6A">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IV</w:t>
            </w:r>
            <w:r w:rsidDel="00000000" w:rsidR="00000000" w:rsidRPr="00000000">
              <w:rPr>
                <w:rtl w:val="0"/>
              </w:rPr>
            </w:r>
          </w:p>
          <w:p w:rsidR="00000000" w:rsidDel="00000000" w:rsidP="00000000" w:rsidRDefault="00000000" w:rsidRPr="00000000" w14:paraId="0000086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год.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6C">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збир</w:t>
            </w:r>
            <w:r w:rsidDel="00000000" w:rsidR="00000000" w:rsidRPr="00000000">
              <w:rPr>
                <w:rtl w:val="0"/>
              </w:rPr>
            </w:r>
          </w:p>
        </w:tc>
      </w:tr>
      <w:tr>
        <w:trPr>
          <w:cantSplit w:val="0"/>
          <w:trHeight w:val="941"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6D">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Основне академске студије филозофије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6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6F">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7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7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7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7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217</w:t>
            </w:r>
            <w:r w:rsidDel="00000000" w:rsidR="00000000" w:rsidRPr="00000000">
              <w:rPr>
                <w:rtl w:val="0"/>
              </w:rPr>
            </w:r>
          </w:p>
        </w:tc>
      </w:tr>
    </w:tbl>
    <w:p w:rsidR="00000000" w:rsidDel="00000000" w:rsidP="00000000" w:rsidRDefault="00000000" w:rsidRPr="00000000" w14:paraId="00000874">
      <w:pPr>
        <w:spacing w:after="24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7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Подаци за школску 2023/2024 годину</w:t>
      </w:r>
      <w:r w:rsidDel="00000000" w:rsidR="00000000" w:rsidRPr="00000000">
        <w:rPr>
          <w:rtl w:val="0"/>
        </w:rPr>
      </w:r>
    </w:p>
    <w:p w:rsidR="00000000" w:rsidDel="00000000" w:rsidP="00000000" w:rsidRDefault="00000000" w:rsidRPr="00000000" w14:paraId="00000876">
      <w:pPr>
        <w:spacing w:after="0" w:line="240" w:lineRule="auto"/>
        <w:rPr>
          <w:rFonts w:ascii="Times New Roman" w:cs="Times New Roman" w:eastAsia="Times New Roman" w:hAnsi="Times New Roman"/>
          <w:sz w:val="24"/>
          <w:szCs w:val="24"/>
        </w:rPr>
      </w:pPr>
      <w:r w:rsidDel="00000000" w:rsidR="00000000" w:rsidRPr="00000000">
        <w:rPr>
          <w:rtl w:val="0"/>
        </w:rPr>
      </w:r>
    </w:p>
    <w:tbl>
      <w:tblPr>
        <w:tblStyle w:val="Table28"/>
        <w:tblW w:w="9589.999999999998" w:type="dxa"/>
        <w:jc w:val="left"/>
        <w:tblInd w:w="-115.0" w:type="dxa"/>
        <w:tblLayout w:type="fixed"/>
        <w:tblLook w:val="0400"/>
      </w:tblPr>
      <w:tblGrid>
        <w:gridCol w:w="2502"/>
        <w:gridCol w:w="3049"/>
        <w:gridCol w:w="730"/>
        <w:gridCol w:w="864"/>
        <w:gridCol w:w="913"/>
        <w:gridCol w:w="730"/>
        <w:gridCol w:w="802"/>
        <w:tblGridChange w:id="0">
          <w:tblGrid>
            <w:gridCol w:w="2502"/>
            <w:gridCol w:w="3049"/>
            <w:gridCol w:w="730"/>
            <w:gridCol w:w="864"/>
            <w:gridCol w:w="913"/>
            <w:gridCol w:w="730"/>
            <w:gridCol w:w="802"/>
          </w:tblGrid>
        </w:tblGridChange>
      </w:tblGrid>
      <w:tr>
        <w:trPr>
          <w:cantSplit w:val="0"/>
          <w:trHeight w:val="414" w:hRule="atLeast"/>
          <w:tblHeader w:val="0"/>
        </w:trPr>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7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Назив студијског програма и поље</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78">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Акредитован број студената за упис у прву годину</w:t>
            </w:r>
            <w:r w:rsidDel="00000000" w:rsidR="00000000" w:rsidRPr="00000000">
              <w:rPr>
                <w:rtl w:val="0"/>
              </w:rPr>
            </w:r>
          </w:p>
        </w:tc>
        <w:tc>
          <w:tcPr>
            <w:gridSpan w:val="5"/>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79">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Стварно уписани у текућу школску годину (</w:t>
            </w:r>
            <w:r w:rsidDel="00000000" w:rsidR="00000000" w:rsidRPr="00000000">
              <w:rPr>
                <w:rFonts w:ascii="Times New Roman" w:cs="Times New Roman" w:eastAsia="Times New Roman" w:hAnsi="Times New Roman"/>
                <w:b w:val="1"/>
                <w:color w:val="000000"/>
                <w:rtl w:val="0"/>
              </w:rPr>
              <w:t xml:space="preserve">2023/24</w:t>
            </w:r>
            <w:r w:rsidDel="00000000" w:rsidR="00000000" w:rsidRPr="00000000">
              <w:rPr>
                <w:rFonts w:ascii="Times New Roman" w:cs="Times New Roman" w:eastAsia="Times New Roman" w:hAnsi="Times New Roman"/>
                <w:color w:val="000000"/>
                <w:rtl w:val="0"/>
              </w:rPr>
              <w:t xml:space="preserve">) </w:t>
            </w:r>
            <w:r w:rsidDel="00000000" w:rsidR="00000000" w:rsidRPr="00000000">
              <w:rPr>
                <w:rtl w:val="0"/>
              </w:rPr>
            </w:r>
          </w:p>
        </w:tc>
      </w:tr>
      <w:tr>
        <w:trPr>
          <w:cantSplit w:val="0"/>
          <w:trHeight w:val="414" w:hRule="atLeast"/>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gridSpan w:val="5"/>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80">
            <w:pPr>
              <w:spacing w:after="0" w:line="240" w:lineRule="auto"/>
              <w:rPr>
                <w:rFonts w:ascii="Times New Roman" w:cs="Times New Roman" w:eastAsia="Times New Roman" w:hAnsi="Times New Roman"/>
                <w:sz w:val="24"/>
                <w:szCs w:val="24"/>
              </w:rPr>
            </w:pPr>
            <w:r w:rsidDel="00000000" w:rsidR="00000000" w:rsidRPr="00000000">
              <w:rPr>
                <w:rtl w:val="0"/>
              </w:rPr>
            </w:r>
          </w:p>
        </w:tc>
      </w:tr>
      <w:tr>
        <w:trPr>
          <w:cantSplit w:val="0"/>
          <w:trHeight w:val="1142" w:hRule="atLeast"/>
          <w:tblHeader w:val="0"/>
        </w:trPr>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8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 </w:t>
            </w:r>
            <w:r w:rsidDel="00000000" w:rsidR="00000000" w:rsidRPr="00000000">
              <w:rPr>
                <w:rtl w:val="0"/>
              </w:rPr>
            </w:r>
          </w:p>
          <w:p w:rsidR="00000000" w:rsidDel="00000000" w:rsidP="00000000" w:rsidRDefault="00000000" w:rsidRPr="00000000" w14:paraId="00000888">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год.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89">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II год.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8A">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III год.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8B">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8C">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IV</w:t>
            </w:r>
            <w:r w:rsidDel="00000000" w:rsidR="00000000" w:rsidRPr="00000000">
              <w:rPr>
                <w:rtl w:val="0"/>
              </w:rPr>
            </w:r>
          </w:p>
          <w:p w:rsidR="00000000" w:rsidDel="00000000" w:rsidP="00000000" w:rsidRDefault="00000000" w:rsidRPr="00000000" w14:paraId="0000088D">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год.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vAlign w:val="center"/>
          </w:tcPr>
          <w:p w:rsidR="00000000" w:rsidDel="00000000" w:rsidP="00000000" w:rsidRDefault="00000000" w:rsidRPr="00000000" w14:paraId="0000088E">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збир</w:t>
            </w:r>
            <w:r w:rsidDel="00000000" w:rsidR="00000000" w:rsidRPr="00000000">
              <w:rPr>
                <w:rtl w:val="0"/>
              </w:rPr>
            </w:r>
          </w:p>
        </w:tc>
      </w:tr>
      <w:tr>
        <w:trPr>
          <w:cantSplit w:val="0"/>
          <w:trHeight w:val="941" w:hRule="atLeast"/>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8F">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Основне академске студије филозофије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9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9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9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9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9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89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208</w:t>
            </w:r>
            <w:r w:rsidDel="00000000" w:rsidR="00000000" w:rsidRPr="00000000">
              <w:rPr>
                <w:rtl w:val="0"/>
              </w:rPr>
            </w:r>
          </w:p>
        </w:tc>
      </w:tr>
    </w:tbl>
    <w:p w:rsidR="00000000" w:rsidDel="00000000" w:rsidP="00000000" w:rsidRDefault="00000000" w:rsidRPr="00000000" w14:paraId="0000089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897">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uiccwqixoahd" w:id="32"/>
    <w:bookmarkEnd w:id="32"/>
    <w:p w:rsidR="00000000" w:rsidDel="00000000" w:rsidP="00000000" w:rsidRDefault="00000000" w:rsidRPr="00000000" w14:paraId="0000089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Табела 8.2.</w:t>
      </w:r>
      <w:r w:rsidDel="00000000" w:rsidR="00000000" w:rsidRPr="00000000">
        <w:rPr>
          <w:rFonts w:ascii="Times New Roman" w:cs="Times New Roman" w:eastAsia="Times New Roman" w:hAnsi="Times New Roman"/>
          <w:color w:val="000000"/>
          <w:sz w:val="24"/>
          <w:szCs w:val="24"/>
          <w:rtl w:val="0"/>
        </w:rPr>
        <w:t xml:space="preserve"> Стопа успешности студената</w:t>
      </w:r>
      <w:r w:rsidDel="00000000" w:rsidR="00000000" w:rsidRPr="00000000">
        <w:rPr>
          <w:rtl w:val="0"/>
        </w:rPr>
      </w:r>
    </w:p>
    <w:p w:rsidR="00000000" w:rsidDel="00000000" w:rsidP="00000000" w:rsidRDefault="00000000" w:rsidRPr="00000000" w14:paraId="0000089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r w:rsidDel="00000000" w:rsidR="00000000" w:rsidRPr="00000000">
        <w:rPr>
          <w:rtl w:val="0"/>
        </w:rPr>
      </w:r>
    </w:p>
    <w:p w:rsidR="00000000" w:rsidDel="00000000" w:rsidP="00000000" w:rsidRDefault="00000000" w:rsidRPr="00000000" w14:paraId="0000089A">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9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Студенти који су дипломирали у претходној школској години (до 30.09) а завршили студије у предвиђеном року (успешни студенти)</w:t>
      </w:r>
      <w:r w:rsidDel="00000000" w:rsidR="00000000" w:rsidRPr="00000000">
        <w:rPr>
          <w:rtl w:val="0"/>
        </w:rPr>
      </w:r>
    </w:p>
    <w:p w:rsidR="00000000" w:rsidDel="00000000" w:rsidP="00000000" w:rsidRDefault="00000000" w:rsidRPr="00000000" w14:paraId="0000089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Студенти уписани у I годину у генерацији успешних студента (из претходне колоне)</w:t>
      </w:r>
      <w:r w:rsidDel="00000000" w:rsidR="00000000" w:rsidRPr="00000000">
        <w:rPr>
          <w:rtl w:val="0"/>
        </w:rPr>
      </w:r>
    </w:p>
    <w:p w:rsidR="00000000" w:rsidDel="00000000" w:rsidP="00000000" w:rsidRDefault="00000000" w:rsidRPr="00000000" w14:paraId="0000089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Однос броја упешних студената и броја уписаних у I годину у генерацији успешних        студената у %</w:t>
      </w:r>
      <w:r w:rsidDel="00000000" w:rsidR="00000000" w:rsidRPr="00000000">
        <w:rPr>
          <w:rtl w:val="0"/>
        </w:rPr>
      </w:r>
    </w:p>
    <w:p w:rsidR="00000000" w:rsidDel="00000000" w:rsidP="00000000" w:rsidRDefault="00000000" w:rsidRPr="00000000" w14:paraId="0000089E">
      <w:pPr>
        <w:spacing w:after="24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9F">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Подаци за школску 2021/22 годину</w:t>
      </w:r>
      <w:r w:rsidDel="00000000" w:rsidR="00000000" w:rsidRPr="00000000">
        <w:rPr>
          <w:rtl w:val="0"/>
        </w:rPr>
      </w:r>
    </w:p>
    <w:p w:rsidR="00000000" w:rsidDel="00000000" w:rsidP="00000000" w:rsidRDefault="00000000" w:rsidRPr="00000000" w14:paraId="000008A0">
      <w:pPr>
        <w:spacing w:after="0" w:line="240" w:lineRule="auto"/>
        <w:rPr>
          <w:rFonts w:ascii="Times New Roman" w:cs="Times New Roman" w:eastAsia="Times New Roman" w:hAnsi="Times New Roman"/>
          <w:sz w:val="24"/>
          <w:szCs w:val="24"/>
        </w:rPr>
      </w:pPr>
      <w:r w:rsidDel="00000000" w:rsidR="00000000" w:rsidRPr="00000000">
        <w:rPr>
          <w:rtl w:val="0"/>
        </w:rPr>
      </w:r>
    </w:p>
    <w:tbl>
      <w:tblPr>
        <w:tblStyle w:val="Table29"/>
        <w:tblW w:w="9560.0" w:type="dxa"/>
        <w:jc w:val="left"/>
        <w:tblInd w:w="-100.0" w:type="dxa"/>
        <w:tblLayout w:type="fixed"/>
        <w:tblLook w:val="0400"/>
      </w:tblPr>
      <w:tblGrid>
        <w:gridCol w:w="2475"/>
        <w:gridCol w:w="1864"/>
        <w:gridCol w:w="3594"/>
        <w:gridCol w:w="1627"/>
        <w:tblGridChange w:id="0">
          <w:tblGrid>
            <w:gridCol w:w="2475"/>
            <w:gridCol w:w="1864"/>
            <w:gridCol w:w="3594"/>
            <w:gridCol w:w="1627"/>
          </w:tblGrid>
        </w:tblGridChange>
      </w:tblGrid>
      <w:tr>
        <w:trPr>
          <w:cantSplit w:val="0"/>
          <w:trHeight w:val="1302"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A1">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Назив студијског програма и поље</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A2">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*Број успешних студената</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A3">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**Број уписаних у I годину студија у генерацији успешних студената</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A4">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w:t>
            </w:r>
            <w:r w:rsidDel="00000000" w:rsidR="00000000" w:rsidRPr="00000000">
              <w:rPr>
                <w:rtl w:val="0"/>
              </w:rPr>
            </w:r>
          </w:p>
          <w:p w:rsidR="00000000" w:rsidDel="00000000" w:rsidP="00000000" w:rsidRDefault="00000000" w:rsidRPr="00000000" w14:paraId="000008A5">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успешних студената</w:t>
            </w:r>
            <w:r w:rsidDel="00000000" w:rsidR="00000000" w:rsidRPr="00000000">
              <w:rPr>
                <w:rtl w:val="0"/>
              </w:rPr>
            </w:r>
          </w:p>
        </w:tc>
      </w:tr>
      <w:tr>
        <w:trPr>
          <w:cantSplit w:val="0"/>
          <w:trHeight w:val="555"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A6">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Основне академске студије филозофије</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A7">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A8">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70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A9">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10%</w:t>
            </w:r>
            <w:r w:rsidDel="00000000" w:rsidR="00000000" w:rsidRPr="00000000">
              <w:rPr>
                <w:rtl w:val="0"/>
              </w:rPr>
            </w:r>
          </w:p>
        </w:tc>
      </w:tr>
    </w:tbl>
    <w:p w:rsidR="00000000" w:rsidDel="00000000" w:rsidP="00000000" w:rsidRDefault="00000000" w:rsidRPr="00000000" w14:paraId="000008AA">
      <w:pPr>
        <w:spacing w:after="24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8A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Подаци за школску 2022/23 годину</w:t>
      </w:r>
      <w:r w:rsidDel="00000000" w:rsidR="00000000" w:rsidRPr="00000000">
        <w:rPr>
          <w:rtl w:val="0"/>
        </w:rPr>
      </w:r>
    </w:p>
    <w:p w:rsidR="00000000" w:rsidDel="00000000" w:rsidP="00000000" w:rsidRDefault="00000000" w:rsidRPr="00000000" w14:paraId="000008AC">
      <w:pPr>
        <w:spacing w:after="0" w:line="240" w:lineRule="auto"/>
        <w:rPr>
          <w:rFonts w:ascii="Times New Roman" w:cs="Times New Roman" w:eastAsia="Times New Roman" w:hAnsi="Times New Roman"/>
          <w:sz w:val="24"/>
          <w:szCs w:val="24"/>
        </w:rPr>
      </w:pPr>
      <w:r w:rsidDel="00000000" w:rsidR="00000000" w:rsidRPr="00000000">
        <w:rPr>
          <w:rtl w:val="0"/>
        </w:rPr>
      </w:r>
    </w:p>
    <w:tbl>
      <w:tblPr>
        <w:tblStyle w:val="Table30"/>
        <w:tblW w:w="9560.0" w:type="dxa"/>
        <w:jc w:val="left"/>
        <w:tblInd w:w="-100.0" w:type="dxa"/>
        <w:tblLayout w:type="fixed"/>
        <w:tblLook w:val="0400"/>
      </w:tblPr>
      <w:tblGrid>
        <w:gridCol w:w="2475"/>
        <w:gridCol w:w="1864"/>
        <w:gridCol w:w="3594"/>
        <w:gridCol w:w="1627"/>
        <w:tblGridChange w:id="0">
          <w:tblGrid>
            <w:gridCol w:w="2475"/>
            <w:gridCol w:w="1864"/>
            <w:gridCol w:w="3594"/>
            <w:gridCol w:w="1627"/>
          </w:tblGrid>
        </w:tblGridChange>
      </w:tblGrid>
      <w:tr>
        <w:trPr>
          <w:cantSplit w:val="0"/>
          <w:trHeight w:val="1365"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AD">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Назив студијског програма и поље</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AE">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*Број успешних студената</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AF">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**Број уписаних у I годину студија у генерацији успешних студената</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B0">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w:t>
            </w:r>
            <w:r w:rsidDel="00000000" w:rsidR="00000000" w:rsidRPr="00000000">
              <w:rPr>
                <w:rtl w:val="0"/>
              </w:rPr>
            </w:r>
          </w:p>
          <w:p w:rsidR="00000000" w:rsidDel="00000000" w:rsidP="00000000" w:rsidRDefault="00000000" w:rsidRPr="00000000" w14:paraId="000008B1">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успешних студената</w:t>
            </w:r>
            <w:r w:rsidDel="00000000" w:rsidR="00000000" w:rsidRPr="00000000">
              <w:rPr>
                <w:rtl w:val="0"/>
              </w:rPr>
            </w:r>
          </w:p>
        </w:tc>
      </w:tr>
      <w:tr>
        <w:trPr>
          <w:cantSplit w:val="0"/>
          <w:trHeight w:val="555"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B2">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Основне академске студије филозофије</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B3">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9</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B4">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68</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B5">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13%</w:t>
            </w:r>
            <w:r w:rsidDel="00000000" w:rsidR="00000000" w:rsidRPr="00000000">
              <w:rPr>
                <w:rtl w:val="0"/>
              </w:rPr>
            </w:r>
          </w:p>
        </w:tc>
      </w:tr>
    </w:tbl>
    <w:p w:rsidR="00000000" w:rsidDel="00000000" w:rsidP="00000000" w:rsidRDefault="00000000" w:rsidRPr="00000000" w14:paraId="000008B6">
      <w:pPr>
        <w:spacing w:after="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br w:type="textWrapping"/>
        <w:br w:type="textWrapping"/>
        <w:br w:type="textWrapping"/>
        <w:br w:type="textWrapping"/>
        <w:br w:type="textWrapping"/>
      </w:r>
    </w:p>
    <w:p w:rsidR="00000000" w:rsidDel="00000000" w:rsidP="00000000" w:rsidRDefault="00000000" w:rsidRPr="00000000" w14:paraId="000008B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Подаци за школску 2023/2024 годину</w:t>
      </w:r>
      <w:r w:rsidDel="00000000" w:rsidR="00000000" w:rsidRPr="00000000">
        <w:rPr>
          <w:rtl w:val="0"/>
        </w:rPr>
      </w:r>
    </w:p>
    <w:p w:rsidR="00000000" w:rsidDel="00000000" w:rsidP="00000000" w:rsidRDefault="00000000" w:rsidRPr="00000000" w14:paraId="000008B8">
      <w:pPr>
        <w:spacing w:after="0" w:line="240" w:lineRule="auto"/>
        <w:rPr>
          <w:rFonts w:ascii="Times New Roman" w:cs="Times New Roman" w:eastAsia="Times New Roman" w:hAnsi="Times New Roman"/>
          <w:sz w:val="24"/>
          <w:szCs w:val="24"/>
        </w:rPr>
      </w:pPr>
      <w:r w:rsidDel="00000000" w:rsidR="00000000" w:rsidRPr="00000000">
        <w:rPr>
          <w:rtl w:val="0"/>
        </w:rPr>
      </w:r>
    </w:p>
    <w:tbl>
      <w:tblPr>
        <w:tblStyle w:val="Table31"/>
        <w:tblW w:w="9560.0" w:type="dxa"/>
        <w:jc w:val="left"/>
        <w:tblInd w:w="-100.0" w:type="dxa"/>
        <w:tblLayout w:type="fixed"/>
        <w:tblLook w:val="0400"/>
      </w:tblPr>
      <w:tblGrid>
        <w:gridCol w:w="2475"/>
        <w:gridCol w:w="1864"/>
        <w:gridCol w:w="3594"/>
        <w:gridCol w:w="1627"/>
        <w:tblGridChange w:id="0">
          <w:tblGrid>
            <w:gridCol w:w="2475"/>
            <w:gridCol w:w="1864"/>
            <w:gridCol w:w="3594"/>
            <w:gridCol w:w="1627"/>
          </w:tblGrid>
        </w:tblGridChange>
      </w:tblGrid>
      <w:tr>
        <w:trPr>
          <w:cantSplit w:val="0"/>
          <w:trHeight w:val="1365"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B9">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Назив студијског програма и поље</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BA">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*Број успешних студената</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BB">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**Број уписаних у I годину студија у генерацији успешних студената</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BC">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w:t>
            </w:r>
            <w:r w:rsidDel="00000000" w:rsidR="00000000" w:rsidRPr="00000000">
              <w:rPr>
                <w:rtl w:val="0"/>
              </w:rPr>
            </w:r>
          </w:p>
          <w:p w:rsidR="00000000" w:rsidDel="00000000" w:rsidP="00000000" w:rsidRDefault="00000000" w:rsidRPr="00000000" w14:paraId="000008BD">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успешних студената</w:t>
            </w:r>
            <w:r w:rsidDel="00000000" w:rsidR="00000000" w:rsidRPr="00000000">
              <w:rPr>
                <w:rtl w:val="0"/>
              </w:rPr>
            </w:r>
          </w:p>
        </w:tc>
      </w:tr>
      <w:tr>
        <w:trPr>
          <w:cantSplit w:val="0"/>
          <w:trHeight w:val="555" w:hRule="atLeast"/>
          <w:tblHeader w:val="0"/>
        </w:trPr>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BE">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Основне академске студије филозофије</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BF">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C0">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69</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C1">
            <w:pPr>
              <w:spacing w:after="0" w:before="2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10%</w:t>
            </w:r>
            <w:r w:rsidDel="00000000" w:rsidR="00000000" w:rsidRPr="00000000">
              <w:rPr>
                <w:rtl w:val="0"/>
              </w:rPr>
            </w:r>
          </w:p>
        </w:tc>
      </w:tr>
    </w:tbl>
    <w:p w:rsidR="00000000" w:rsidDel="00000000" w:rsidP="00000000" w:rsidRDefault="00000000" w:rsidRPr="00000000" w14:paraId="000008C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8C3">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3myqqn4a6v2f" w:id="33"/>
    <w:bookmarkEnd w:id="33"/>
    <w:p w:rsidR="00000000" w:rsidDel="00000000" w:rsidP="00000000" w:rsidRDefault="00000000" w:rsidRPr="00000000" w14:paraId="000008C4">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Табела 8.3.</w:t>
      </w:r>
      <w:r w:rsidDel="00000000" w:rsidR="00000000" w:rsidRPr="00000000">
        <w:rPr>
          <w:rFonts w:ascii="Times New Roman" w:cs="Times New Roman" w:eastAsia="Times New Roman" w:hAnsi="Times New Roman"/>
          <w:color w:val="000000"/>
          <w:sz w:val="24"/>
          <w:szCs w:val="24"/>
          <w:rtl w:val="0"/>
        </w:rPr>
        <w:t xml:space="preserve">  Број студената који су уписали текућу школску годину у односу на остварене ЕСПБ бодове (60), (37-60) (мање од 37) за све студијске програме по годинама студија</w:t>
      </w:r>
      <w:r w:rsidDel="00000000" w:rsidR="00000000" w:rsidRPr="00000000">
        <w:rPr>
          <w:rtl w:val="0"/>
        </w:rPr>
      </w:r>
    </w:p>
    <w:p w:rsidR="00000000" w:rsidDel="00000000" w:rsidP="00000000" w:rsidRDefault="00000000" w:rsidRPr="00000000" w14:paraId="000008C5">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Филозофија</w:t>
      </w:r>
      <w:r w:rsidDel="00000000" w:rsidR="00000000" w:rsidRPr="00000000">
        <w:rPr>
          <w:rtl w:val="0"/>
        </w:rPr>
      </w:r>
    </w:p>
    <w:p w:rsidR="00000000" w:rsidDel="00000000" w:rsidP="00000000" w:rsidRDefault="00000000" w:rsidRPr="00000000" w14:paraId="000008C6">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Подаци за школску 2021/22. годину</w:t>
      </w:r>
      <w:r w:rsidDel="00000000" w:rsidR="00000000" w:rsidRPr="00000000">
        <w:rPr>
          <w:rtl w:val="0"/>
        </w:rPr>
      </w:r>
    </w:p>
    <w:tbl>
      <w:tblPr>
        <w:tblStyle w:val="Table32"/>
        <w:tblW w:w="9043.0" w:type="dxa"/>
        <w:jc w:val="left"/>
        <w:tblInd w:w="-100.0" w:type="dxa"/>
        <w:tblLayout w:type="fixed"/>
        <w:tblLook w:val="0400"/>
      </w:tblPr>
      <w:tblGrid>
        <w:gridCol w:w="1648"/>
        <w:gridCol w:w="520"/>
        <w:gridCol w:w="814"/>
        <w:gridCol w:w="1131"/>
        <w:gridCol w:w="520"/>
        <w:gridCol w:w="814"/>
        <w:gridCol w:w="1131"/>
        <w:gridCol w:w="520"/>
        <w:gridCol w:w="814"/>
        <w:gridCol w:w="1131"/>
        <w:tblGridChange w:id="0">
          <w:tblGrid>
            <w:gridCol w:w="1648"/>
            <w:gridCol w:w="520"/>
            <w:gridCol w:w="814"/>
            <w:gridCol w:w="1131"/>
            <w:gridCol w:w="520"/>
            <w:gridCol w:w="814"/>
            <w:gridCol w:w="1131"/>
            <w:gridCol w:w="520"/>
            <w:gridCol w:w="814"/>
            <w:gridCol w:w="1131"/>
          </w:tblGrid>
        </w:tblGridChange>
      </w:tblGrid>
      <w:tr>
        <w:trPr>
          <w:cantSplit w:val="0"/>
          <w:trHeight w:val="555" w:hRule="atLeast"/>
          <w:tblHeader w:val="0"/>
        </w:trPr>
        <w:tc>
          <w:tcPr>
            <w:vMerge w:val="restart"/>
            <w:tcBorders>
              <w:top w:color="000000" w:space="0" w:sz="12" w:val="single"/>
              <w:left w:color="000000" w:space="0" w:sz="12"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8C7">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*Ниво студија</w:t>
            </w:r>
            <w:r w:rsidDel="00000000" w:rsidR="00000000" w:rsidRPr="00000000">
              <w:rPr>
                <w:rtl w:val="0"/>
              </w:rPr>
            </w:r>
          </w:p>
        </w:tc>
        <w:tc>
          <w:tcPr>
            <w:gridSpan w:val="3"/>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C8">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II год.</w:t>
            </w:r>
            <w:r w:rsidDel="00000000" w:rsidR="00000000" w:rsidRPr="00000000">
              <w:rPr>
                <w:rtl w:val="0"/>
              </w:rPr>
            </w:r>
          </w:p>
        </w:tc>
        <w:tc>
          <w:tcPr>
            <w:gridSpan w:val="3"/>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CB">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III год.</w:t>
            </w:r>
            <w:r w:rsidDel="00000000" w:rsidR="00000000" w:rsidRPr="00000000">
              <w:rPr>
                <w:rtl w:val="0"/>
              </w:rPr>
            </w:r>
          </w:p>
        </w:tc>
        <w:tc>
          <w:tcPr>
            <w:gridSpan w:val="3"/>
            <w:tcBorders>
              <w:top w:color="000000" w:space="0" w:sz="12" w:val="single"/>
              <w:left w:color="000000" w:space="0" w:sz="6" w:val="single"/>
              <w:bottom w:color="000000" w:space="0" w:sz="6" w:val="single"/>
              <w:right w:color="000000" w:space="0" w:sz="12" w:val="single"/>
            </w:tcBorders>
            <w:tcMar>
              <w:top w:w="0.0" w:type="dxa"/>
              <w:left w:w="100.0" w:type="dxa"/>
              <w:bottom w:w="0.0" w:type="dxa"/>
              <w:right w:w="100.0" w:type="dxa"/>
            </w:tcMar>
          </w:tcPr>
          <w:p w:rsidR="00000000" w:rsidDel="00000000" w:rsidP="00000000" w:rsidRDefault="00000000" w:rsidRPr="00000000" w14:paraId="000008CE">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IV год.</w:t>
            </w:r>
            <w:r w:rsidDel="00000000" w:rsidR="00000000" w:rsidRPr="00000000">
              <w:rPr>
                <w:rtl w:val="0"/>
              </w:rPr>
            </w:r>
          </w:p>
        </w:tc>
      </w:tr>
      <w:tr>
        <w:trPr>
          <w:cantSplit w:val="0"/>
          <w:trHeight w:val="630" w:hRule="atLeast"/>
          <w:tblHeader w:val="0"/>
        </w:trPr>
        <w:tc>
          <w:tcPr>
            <w:vMerge w:val="continue"/>
            <w:tcBorders>
              <w:top w:color="000000" w:space="0" w:sz="12" w:val="single"/>
              <w:left w:color="000000" w:space="0" w:sz="12"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8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D2">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D3">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37-60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D4">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испод 37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D5">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D6">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37-60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D7">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испод 37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D8">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D9">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37-60</w:t>
            </w: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top w:w="0.0" w:type="dxa"/>
              <w:left w:w="100.0" w:type="dxa"/>
              <w:bottom w:w="0.0" w:type="dxa"/>
              <w:right w:w="100.0" w:type="dxa"/>
            </w:tcMar>
          </w:tcPr>
          <w:p w:rsidR="00000000" w:rsidDel="00000000" w:rsidP="00000000" w:rsidRDefault="00000000" w:rsidRPr="00000000" w14:paraId="000008DA">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испод 37</w:t>
            </w:r>
            <w:r w:rsidDel="00000000" w:rsidR="00000000" w:rsidRPr="00000000">
              <w:rPr>
                <w:rtl w:val="0"/>
              </w:rPr>
            </w:r>
          </w:p>
        </w:tc>
      </w:tr>
      <w:tr>
        <w:trPr>
          <w:cantSplit w:val="0"/>
          <w:trHeight w:val="285" w:hRule="atLeast"/>
          <w:tblHeader w:val="0"/>
        </w:trPr>
        <w:tc>
          <w:tcPr>
            <w:tcBorders>
              <w:top w:color="000000" w:space="0" w:sz="6" w:val="single"/>
              <w:left w:color="000000" w:space="0" w:sz="12"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DB">
            <w:pPr>
              <w:spacing w:after="0" w:before="2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OAС</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DC">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DD">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DE">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DF">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E0">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22</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E1">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E2">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E3">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20</w:t>
            </w: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top w:w="0.0" w:type="dxa"/>
              <w:left w:w="100.0" w:type="dxa"/>
              <w:bottom w:w="0.0" w:type="dxa"/>
              <w:right w:w="100.0" w:type="dxa"/>
            </w:tcMar>
          </w:tcPr>
          <w:p w:rsidR="00000000" w:rsidDel="00000000" w:rsidP="00000000" w:rsidRDefault="00000000" w:rsidRPr="00000000" w14:paraId="000008E4">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w:t>
            </w:r>
            <w:r w:rsidDel="00000000" w:rsidR="00000000" w:rsidRPr="00000000">
              <w:rPr>
                <w:rtl w:val="0"/>
              </w:rPr>
            </w:r>
          </w:p>
        </w:tc>
      </w:tr>
    </w:tbl>
    <w:p w:rsidR="00000000" w:rsidDel="00000000" w:rsidP="00000000" w:rsidRDefault="00000000" w:rsidRPr="00000000" w14:paraId="000008E5">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tl w:val="0"/>
        </w:rPr>
      </w:r>
    </w:p>
    <w:p w:rsidR="00000000" w:rsidDel="00000000" w:rsidP="00000000" w:rsidRDefault="00000000" w:rsidRPr="00000000" w14:paraId="000008E6">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Подаци за школску 2022/23. годину</w:t>
      </w:r>
      <w:r w:rsidDel="00000000" w:rsidR="00000000" w:rsidRPr="00000000">
        <w:rPr>
          <w:rtl w:val="0"/>
        </w:rPr>
      </w:r>
    </w:p>
    <w:tbl>
      <w:tblPr>
        <w:tblStyle w:val="Table33"/>
        <w:tblW w:w="9043.0" w:type="dxa"/>
        <w:jc w:val="left"/>
        <w:tblInd w:w="-100.0" w:type="dxa"/>
        <w:tblLayout w:type="fixed"/>
        <w:tblLook w:val="0400"/>
      </w:tblPr>
      <w:tblGrid>
        <w:gridCol w:w="1648"/>
        <w:gridCol w:w="520"/>
        <w:gridCol w:w="814"/>
        <w:gridCol w:w="1131"/>
        <w:gridCol w:w="520"/>
        <w:gridCol w:w="814"/>
        <w:gridCol w:w="1131"/>
        <w:gridCol w:w="520"/>
        <w:gridCol w:w="814"/>
        <w:gridCol w:w="1131"/>
        <w:tblGridChange w:id="0">
          <w:tblGrid>
            <w:gridCol w:w="1648"/>
            <w:gridCol w:w="520"/>
            <w:gridCol w:w="814"/>
            <w:gridCol w:w="1131"/>
            <w:gridCol w:w="520"/>
            <w:gridCol w:w="814"/>
            <w:gridCol w:w="1131"/>
            <w:gridCol w:w="520"/>
            <w:gridCol w:w="814"/>
            <w:gridCol w:w="1131"/>
          </w:tblGrid>
        </w:tblGridChange>
      </w:tblGrid>
      <w:tr>
        <w:trPr>
          <w:cantSplit w:val="0"/>
          <w:trHeight w:val="555" w:hRule="atLeast"/>
          <w:tblHeader w:val="0"/>
        </w:trPr>
        <w:tc>
          <w:tcPr>
            <w:vMerge w:val="restart"/>
            <w:tcBorders>
              <w:top w:color="000000" w:space="0" w:sz="12" w:val="single"/>
              <w:left w:color="000000" w:space="0" w:sz="12"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8E7">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*Ниво студија</w:t>
            </w:r>
            <w:r w:rsidDel="00000000" w:rsidR="00000000" w:rsidRPr="00000000">
              <w:rPr>
                <w:rtl w:val="0"/>
              </w:rPr>
            </w:r>
          </w:p>
        </w:tc>
        <w:tc>
          <w:tcPr>
            <w:gridSpan w:val="3"/>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E8">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II год.</w:t>
            </w:r>
            <w:r w:rsidDel="00000000" w:rsidR="00000000" w:rsidRPr="00000000">
              <w:rPr>
                <w:rtl w:val="0"/>
              </w:rPr>
            </w:r>
          </w:p>
        </w:tc>
        <w:tc>
          <w:tcPr>
            <w:gridSpan w:val="3"/>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EB">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III год.</w:t>
            </w:r>
            <w:r w:rsidDel="00000000" w:rsidR="00000000" w:rsidRPr="00000000">
              <w:rPr>
                <w:rtl w:val="0"/>
              </w:rPr>
            </w:r>
          </w:p>
        </w:tc>
        <w:tc>
          <w:tcPr>
            <w:gridSpan w:val="3"/>
            <w:tcBorders>
              <w:top w:color="000000" w:space="0" w:sz="12" w:val="single"/>
              <w:left w:color="000000" w:space="0" w:sz="6" w:val="single"/>
              <w:bottom w:color="000000" w:space="0" w:sz="6" w:val="single"/>
              <w:right w:color="000000" w:space="0" w:sz="12" w:val="single"/>
            </w:tcBorders>
            <w:tcMar>
              <w:top w:w="0.0" w:type="dxa"/>
              <w:left w:w="100.0" w:type="dxa"/>
              <w:bottom w:w="0.0" w:type="dxa"/>
              <w:right w:w="100.0" w:type="dxa"/>
            </w:tcMar>
          </w:tcPr>
          <w:p w:rsidR="00000000" w:rsidDel="00000000" w:rsidP="00000000" w:rsidRDefault="00000000" w:rsidRPr="00000000" w14:paraId="000008EE">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IV год.</w:t>
            </w:r>
            <w:r w:rsidDel="00000000" w:rsidR="00000000" w:rsidRPr="00000000">
              <w:rPr>
                <w:rtl w:val="0"/>
              </w:rPr>
            </w:r>
          </w:p>
        </w:tc>
      </w:tr>
      <w:tr>
        <w:trPr>
          <w:cantSplit w:val="0"/>
          <w:trHeight w:val="630" w:hRule="atLeast"/>
          <w:tblHeader w:val="0"/>
        </w:trPr>
        <w:tc>
          <w:tcPr>
            <w:vMerge w:val="continue"/>
            <w:tcBorders>
              <w:top w:color="000000" w:space="0" w:sz="12" w:val="single"/>
              <w:left w:color="000000" w:space="0" w:sz="12"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8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F2">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F3">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37-60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F4">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испод 37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F5">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F6">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37-60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F7">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испод 37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F8">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F9">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37-60</w:t>
            </w: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top w:w="0.0" w:type="dxa"/>
              <w:left w:w="100.0" w:type="dxa"/>
              <w:bottom w:w="0.0" w:type="dxa"/>
              <w:right w:w="100.0" w:type="dxa"/>
            </w:tcMar>
          </w:tcPr>
          <w:p w:rsidR="00000000" w:rsidDel="00000000" w:rsidP="00000000" w:rsidRDefault="00000000" w:rsidRPr="00000000" w14:paraId="000008FA">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испод 37</w:t>
            </w:r>
            <w:r w:rsidDel="00000000" w:rsidR="00000000" w:rsidRPr="00000000">
              <w:rPr>
                <w:rtl w:val="0"/>
              </w:rPr>
            </w:r>
          </w:p>
        </w:tc>
      </w:tr>
      <w:tr>
        <w:trPr>
          <w:cantSplit w:val="0"/>
          <w:trHeight w:val="285" w:hRule="atLeast"/>
          <w:tblHeader w:val="0"/>
        </w:trPr>
        <w:tc>
          <w:tcPr>
            <w:tcBorders>
              <w:top w:color="000000" w:space="0" w:sz="6" w:val="single"/>
              <w:left w:color="000000" w:space="0" w:sz="12"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FB">
            <w:pPr>
              <w:spacing w:after="0" w:before="2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OAС</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FC">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22</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FD">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FE">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8FF">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8</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00">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18</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01">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15</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02">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03">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11</w:t>
            </w: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top w:w="0.0" w:type="dxa"/>
              <w:left w:w="100.0" w:type="dxa"/>
              <w:bottom w:w="0.0" w:type="dxa"/>
              <w:right w:w="100.0" w:type="dxa"/>
            </w:tcMar>
          </w:tcPr>
          <w:p w:rsidR="00000000" w:rsidDel="00000000" w:rsidP="00000000" w:rsidRDefault="00000000" w:rsidRPr="00000000" w14:paraId="00000904">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18</w:t>
            </w:r>
            <w:r w:rsidDel="00000000" w:rsidR="00000000" w:rsidRPr="00000000">
              <w:rPr>
                <w:rtl w:val="0"/>
              </w:rPr>
            </w:r>
          </w:p>
        </w:tc>
      </w:tr>
    </w:tbl>
    <w:p w:rsidR="00000000" w:rsidDel="00000000" w:rsidP="00000000" w:rsidRDefault="00000000" w:rsidRPr="00000000" w14:paraId="00000905">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tl w:val="0"/>
        </w:rPr>
      </w:r>
    </w:p>
    <w:p w:rsidR="00000000" w:rsidDel="00000000" w:rsidP="00000000" w:rsidRDefault="00000000" w:rsidRPr="00000000" w14:paraId="00000906">
      <w:pPr>
        <w:spacing w:after="0" w:before="24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Подаци за школску 2023/24. годину</w:t>
      </w:r>
      <w:r w:rsidDel="00000000" w:rsidR="00000000" w:rsidRPr="00000000">
        <w:rPr>
          <w:rtl w:val="0"/>
        </w:rPr>
      </w:r>
    </w:p>
    <w:tbl>
      <w:tblPr>
        <w:tblStyle w:val="Table34"/>
        <w:tblW w:w="9043.0" w:type="dxa"/>
        <w:jc w:val="left"/>
        <w:tblInd w:w="-100.0" w:type="dxa"/>
        <w:tblLayout w:type="fixed"/>
        <w:tblLook w:val="0400"/>
      </w:tblPr>
      <w:tblGrid>
        <w:gridCol w:w="1648"/>
        <w:gridCol w:w="520"/>
        <w:gridCol w:w="814"/>
        <w:gridCol w:w="1131"/>
        <w:gridCol w:w="520"/>
        <w:gridCol w:w="814"/>
        <w:gridCol w:w="1131"/>
        <w:gridCol w:w="520"/>
        <w:gridCol w:w="814"/>
        <w:gridCol w:w="1131"/>
        <w:tblGridChange w:id="0">
          <w:tblGrid>
            <w:gridCol w:w="1648"/>
            <w:gridCol w:w="520"/>
            <w:gridCol w:w="814"/>
            <w:gridCol w:w="1131"/>
            <w:gridCol w:w="520"/>
            <w:gridCol w:w="814"/>
            <w:gridCol w:w="1131"/>
            <w:gridCol w:w="520"/>
            <w:gridCol w:w="814"/>
            <w:gridCol w:w="1131"/>
          </w:tblGrid>
        </w:tblGridChange>
      </w:tblGrid>
      <w:tr>
        <w:trPr>
          <w:cantSplit w:val="0"/>
          <w:trHeight w:val="555" w:hRule="atLeast"/>
          <w:tblHeader w:val="0"/>
        </w:trPr>
        <w:tc>
          <w:tcPr>
            <w:vMerge w:val="restart"/>
            <w:tcBorders>
              <w:top w:color="000000" w:space="0" w:sz="12" w:val="single"/>
              <w:left w:color="000000" w:space="0" w:sz="12"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907">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*Ниво студија</w:t>
            </w:r>
            <w:r w:rsidDel="00000000" w:rsidR="00000000" w:rsidRPr="00000000">
              <w:rPr>
                <w:rtl w:val="0"/>
              </w:rPr>
            </w:r>
          </w:p>
        </w:tc>
        <w:tc>
          <w:tcPr>
            <w:gridSpan w:val="3"/>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08">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II год.</w:t>
            </w:r>
            <w:r w:rsidDel="00000000" w:rsidR="00000000" w:rsidRPr="00000000">
              <w:rPr>
                <w:rtl w:val="0"/>
              </w:rPr>
            </w:r>
          </w:p>
        </w:tc>
        <w:tc>
          <w:tcPr>
            <w:gridSpan w:val="3"/>
            <w:tcBorders>
              <w:top w:color="000000" w:space="0" w:sz="12"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0B">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III год.</w:t>
            </w:r>
            <w:r w:rsidDel="00000000" w:rsidR="00000000" w:rsidRPr="00000000">
              <w:rPr>
                <w:rtl w:val="0"/>
              </w:rPr>
            </w:r>
          </w:p>
        </w:tc>
        <w:tc>
          <w:tcPr>
            <w:gridSpan w:val="3"/>
            <w:tcBorders>
              <w:top w:color="000000" w:space="0" w:sz="12" w:val="single"/>
              <w:left w:color="000000" w:space="0" w:sz="6" w:val="single"/>
              <w:bottom w:color="000000" w:space="0" w:sz="6" w:val="single"/>
              <w:right w:color="000000" w:space="0" w:sz="12" w:val="single"/>
            </w:tcBorders>
            <w:tcMar>
              <w:top w:w="0.0" w:type="dxa"/>
              <w:left w:w="100.0" w:type="dxa"/>
              <w:bottom w:w="0.0" w:type="dxa"/>
              <w:right w:w="100.0" w:type="dxa"/>
            </w:tcMar>
          </w:tcPr>
          <w:p w:rsidR="00000000" w:rsidDel="00000000" w:rsidP="00000000" w:rsidRDefault="00000000" w:rsidRPr="00000000" w14:paraId="0000090E">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IV год.</w:t>
            </w:r>
            <w:r w:rsidDel="00000000" w:rsidR="00000000" w:rsidRPr="00000000">
              <w:rPr>
                <w:rtl w:val="0"/>
              </w:rPr>
            </w:r>
          </w:p>
        </w:tc>
      </w:tr>
      <w:tr>
        <w:trPr>
          <w:cantSplit w:val="0"/>
          <w:trHeight w:val="630" w:hRule="atLeast"/>
          <w:tblHeader w:val="0"/>
        </w:trPr>
        <w:tc>
          <w:tcPr>
            <w:vMerge w:val="continue"/>
            <w:tcBorders>
              <w:top w:color="000000" w:space="0" w:sz="12" w:val="single"/>
              <w:left w:color="000000" w:space="0" w:sz="12"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9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12">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13">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37-60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14">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испод 37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15">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16">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37-60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17">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испод 37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18">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60</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19">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37-60</w:t>
            </w: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top w:w="0.0" w:type="dxa"/>
              <w:left w:w="100.0" w:type="dxa"/>
              <w:bottom w:w="0.0" w:type="dxa"/>
              <w:right w:w="100.0" w:type="dxa"/>
            </w:tcMar>
          </w:tcPr>
          <w:p w:rsidR="00000000" w:rsidDel="00000000" w:rsidP="00000000" w:rsidRDefault="00000000" w:rsidRPr="00000000" w14:paraId="0000091A">
            <w:pPr>
              <w:spacing w:after="40" w:before="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испод 37</w:t>
            </w:r>
            <w:r w:rsidDel="00000000" w:rsidR="00000000" w:rsidRPr="00000000">
              <w:rPr>
                <w:rtl w:val="0"/>
              </w:rPr>
            </w:r>
          </w:p>
        </w:tc>
      </w:tr>
      <w:tr>
        <w:trPr>
          <w:cantSplit w:val="0"/>
          <w:trHeight w:val="285" w:hRule="atLeast"/>
          <w:tblHeader w:val="0"/>
        </w:trPr>
        <w:tc>
          <w:tcPr>
            <w:tcBorders>
              <w:top w:color="000000" w:space="0" w:sz="6" w:val="single"/>
              <w:left w:color="000000" w:space="0" w:sz="12"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1B">
            <w:pPr>
              <w:spacing w:after="0" w:before="240" w:line="240" w:lineRule="auto"/>
              <w:ind w:left="10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OAС</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1C">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27</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1D">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19</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1E">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1F">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8</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20">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22</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21">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11</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22">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Mar>
              <w:top w:w="0.0" w:type="dxa"/>
              <w:left w:w="100.0" w:type="dxa"/>
              <w:bottom w:w="0.0" w:type="dxa"/>
              <w:right w:w="100.0" w:type="dxa"/>
            </w:tcMar>
          </w:tcPr>
          <w:p w:rsidR="00000000" w:rsidDel="00000000" w:rsidP="00000000" w:rsidRDefault="00000000" w:rsidRPr="00000000" w14:paraId="00000923">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11</w:t>
            </w:r>
            <w:r w:rsidDel="00000000" w:rsidR="00000000" w:rsidRPr="00000000">
              <w:rPr>
                <w:rtl w:val="0"/>
              </w:rPr>
            </w:r>
          </w:p>
        </w:tc>
        <w:tc>
          <w:tcPr>
            <w:tcBorders>
              <w:top w:color="000000" w:space="0" w:sz="6" w:val="single"/>
              <w:left w:color="000000" w:space="0" w:sz="6" w:val="single"/>
              <w:bottom w:color="000000" w:space="0" w:sz="6" w:val="single"/>
              <w:right w:color="000000" w:space="0" w:sz="12" w:val="single"/>
            </w:tcBorders>
            <w:tcMar>
              <w:top w:w="0.0" w:type="dxa"/>
              <w:left w:w="100.0" w:type="dxa"/>
              <w:bottom w:w="0.0" w:type="dxa"/>
              <w:right w:w="100.0" w:type="dxa"/>
            </w:tcMar>
          </w:tcPr>
          <w:p w:rsidR="00000000" w:rsidDel="00000000" w:rsidP="00000000" w:rsidRDefault="00000000" w:rsidRPr="00000000" w14:paraId="00000924">
            <w:pPr>
              <w:spacing w:after="0" w:before="240" w:line="240" w:lineRule="auto"/>
              <w:ind w:left="10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19</w:t>
            </w:r>
            <w:r w:rsidDel="00000000" w:rsidR="00000000" w:rsidRPr="00000000">
              <w:rPr>
                <w:rtl w:val="0"/>
              </w:rPr>
            </w:r>
          </w:p>
        </w:tc>
      </w:tr>
    </w:tbl>
    <w:p w:rsidR="00000000" w:rsidDel="00000000" w:rsidP="00000000" w:rsidRDefault="00000000" w:rsidRPr="00000000" w14:paraId="00000925">
      <w:pPr>
        <w:spacing w:after="0" w:line="240" w:lineRule="auto"/>
        <w:jc w:val="both"/>
        <w:rPr>
          <w:rFonts w:ascii="Times New Roman" w:cs="Times New Roman" w:eastAsia="Times New Roman" w:hAnsi="Times New Roman"/>
          <w:b w:val="1"/>
          <w:sz w:val="24"/>
          <w:szCs w:val="24"/>
        </w:rPr>
      </w:pPr>
      <w:r w:rsidDel="00000000" w:rsidR="00000000" w:rsidRPr="00000000">
        <w:rPr>
          <w:rtl w:val="0"/>
        </w:rPr>
      </w:r>
    </w:p>
    <w:bookmarkStart w:colFirst="0" w:colLast="0" w:name="bookmark=id.tkflnpxmh3h3" w:id="34"/>
    <w:bookmarkEnd w:id="34"/>
    <w:p w:rsidR="00000000" w:rsidDel="00000000" w:rsidP="00000000" w:rsidRDefault="00000000" w:rsidRPr="00000000" w14:paraId="0000092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8.1</w:t>
      </w:r>
      <w:r w:rsidDel="00000000" w:rsidR="00000000" w:rsidRPr="00000000">
        <w:rPr>
          <w:rFonts w:ascii="Times New Roman" w:cs="Times New Roman" w:eastAsia="Times New Roman" w:hAnsi="Times New Roman"/>
          <w:sz w:val="24"/>
          <w:szCs w:val="24"/>
          <w:rtl w:val="0"/>
        </w:rPr>
        <w:t xml:space="preserve">. Правилник о упису студената на студијске програме Универзитета у Београду</w:t>
      </w:r>
    </w:p>
    <w:p w:rsidR="00000000" w:rsidDel="00000000" w:rsidP="00000000" w:rsidRDefault="00000000" w:rsidRPr="00000000" w14:paraId="00000927">
      <w:pPr>
        <w:spacing w:after="240" w:before="240" w:line="240" w:lineRule="auto"/>
        <w:rPr>
          <w:rFonts w:ascii="Arial" w:cs="Arial" w:eastAsia="Arial" w:hAnsi="Arial"/>
          <w:color w:val="000000"/>
        </w:rPr>
      </w:pPr>
      <w:r w:rsidDel="00000000" w:rsidR="00000000" w:rsidRPr="00000000">
        <w:rPr>
          <w:rFonts w:ascii="Arial" w:cs="Arial" w:eastAsia="Arial" w:hAnsi="Arial"/>
          <w:color w:val="000000"/>
          <w:rtl w:val="0"/>
        </w:rPr>
        <w:t xml:space="preserve"> </w:t>
      </w:r>
      <w:r w:rsidDel="00000000" w:rsidR="00000000" w:rsidRPr="00000000">
        <w:rPr>
          <w:rFonts w:ascii="Arial" w:cs="Arial" w:eastAsia="Arial" w:hAnsi="Arial"/>
        </w:rPr>
        <w:pict>
          <v:shape id="_x0000_i1032" style="width:446.25pt;height:557.25pt" o:ole="" type="#_x0000_t75">
            <v:imagedata r:id="rId15" o:title=""/>
          </v:shape>
          <o:OLEObject DrawAspect="Content" r:id="rId16" ObjectID="_1809682387" ProgID="Acrobat.Document.DC" ShapeID="_x0000_i1032" Type="Embed"/>
        </w:pict>
      </w:r>
      <w:r w:rsidDel="00000000" w:rsidR="00000000" w:rsidRPr="00000000">
        <w:rPr>
          <w:rtl w:val="0"/>
        </w:rPr>
      </w:r>
    </w:p>
    <w:p w:rsidR="00000000" w:rsidDel="00000000" w:rsidP="00000000" w:rsidRDefault="00000000" w:rsidRPr="00000000" w14:paraId="00000928">
      <w:pPr>
        <w:keepNext w:val="1"/>
        <w:spacing w:after="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29">
      <w:pPr>
        <w:keepNext w:val="1"/>
        <w:spacing w:after="0" w:line="240" w:lineRule="auto"/>
        <w:jc w:val="both"/>
        <w:rPr>
          <w:rFonts w:ascii="Times New Roman" w:cs="Times New Roman" w:eastAsia="Times New Roman" w:hAnsi="Times New Roman"/>
          <w:b w:val="1"/>
          <w:sz w:val="24"/>
          <w:szCs w:val="24"/>
        </w:rPr>
      </w:pPr>
      <w:r w:rsidDel="00000000" w:rsidR="00000000" w:rsidRPr="00000000">
        <w:rPr>
          <w:rtl w:val="0"/>
        </w:rPr>
      </w:r>
    </w:p>
    <w:bookmarkStart w:colFirst="0" w:colLast="0" w:name="bookmark=id.r3e9ktytq3k" w:id="35"/>
    <w:bookmarkEnd w:id="35"/>
    <w:p w:rsidR="00000000" w:rsidDel="00000000" w:rsidP="00000000" w:rsidRDefault="00000000" w:rsidRPr="00000000" w14:paraId="0000092A">
      <w:pPr>
        <w:keepNext w:val="1"/>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8.2.а</w:t>
      </w:r>
      <w:r w:rsidDel="00000000" w:rsidR="00000000" w:rsidRPr="00000000">
        <w:rPr>
          <w:rFonts w:ascii="Times New Roman" w:cs="Times New Roman" w:eastAsia="Times New Roman" w:hAnsi="Times New Roman"/>
          <w:sz w:val="24"/>
          <w:szCs w:val="24"/>
          <w:rtl w:val="0"/>
        </w:rPr>
        <w:t xml:space="preserve">. Правилник о оцењивању и испитима</w:t>
      </w:r>
    </w:p>
    <w:p w:rsidR="00000000" w:rsidDel="00000000" w:rsidP="00000000" w:rsidRDefault="00000000" w:rsidRPr="00000000" w14:paraId="0000092B">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2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pict>
          <v:shape id="_x0000_i1033" style="width:447pt;height:495.75pt" o:ole="" type="#_x0000_t75">
            <v:imagedata r:id="rId17" o:title=""/>
          </v:shape>
          <o:OLEObject DrawAspect="Content" r:id="rId18" ObjectID="_1809682388" ProgID="Acrobat.Document.DC" ShapeID="_x0000_i1033" Type="Embed"/>
        </w:pict>
      </w:r>
      <w:r w:rsidDel="00000000" w:rsidR="00000000" w:rsidRPr="00000000">
        <w:rPr>
          <w:rtl w:val="0"/>
        </w:rPr>
      </w:r>
    </w:p>
    <w:p w:rsidR="00000000" w:rsidDel="00000000" w:rsidP="00000000" w:rsidRDefault="00000000" w:rsidRPr="00000000" w14:paraId="0000092D">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2E">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2F">
      <w:pPr>
        <w:spacing w:after="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30">
      <w:pPr>
        <w:spacing w:after="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31">
      <w:pPr>
        <w:spacing w:after="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32">
      <w:pPr>
        <w:spacing w:after="0" w:line="240" w:lineRule="auto"/>
        <w:jc w:val="both"/>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33">
      <w:pPr>
        <w:spacing w:after="0" w:line="240" w:lineRule="auto"/>
        <w:jc w:val="both"/>
        <w:rPr>
          <w:rFonts w:ascii="Times New Roman" w:cs="Times New Roman" w:eastAsia="Times New Roman" w:hAnsi="Times New Roman"/>
          <w:b w:val="1"/>
          <w:sz w:val="24"/>
          <w:szCs w:val="24"/>
        </w:rPr>
      </w:pPr>
      <w:r w:rsidDel="00000000" w:rsidR="00000000" w:rsidRPr="00000000">
        <w:rPr>
          <w:rtl w:val="0"/>
        </w:rPr>
      </w:r>
    </w:p>
    <w:bookmarkStart w:colFirst="0" w:colLast="0" w:name="bookmark=id.kgdg544vyi65" w:id="36"/>
    <w:bookmarkEnd w:id="36"/>
    <w:p w:rsidR="00000000" w:rsidDel="00000000" w:rsidP="00000000" w:rsidRDefault="00000000" w:rsidRPr="00000000" w14:paraId="0000093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8.2.б</w:t>
      </w:r>
      <w:r w:rsidDel="00000000" w:rsidR="00000000" w:rsidRPr="00000000">
        <w:rPr>
          <w:rFonts w:ascii="Times New Roman" w:cs="Times New Roman" w:eastAsia="Times New Roman" w:hAnsi="Times New Roman"/>
          <w:sz w:val="24"/>
          <w:szCs w:val="24"/>
          <w:rtl w:val="0"/>
        </w:rPr>
        <w:t xml:space="preserve">. Правилник о изменама и допунама Правилника о оцењивању и испитима</w:t>
      </w:r>
    </w:p>
    <w:p w:rsidR="00000000" w:rsidDel="00000000" w:rsidP="00000000" w:rsidRDefault="00000000" w:rsidRPr="00000000" w14:paraId="00000935">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36">
      <w:pPr>
        <w:spacing w:after="0" w:line="240" w:lineRule="auto"/>
        <w:jc w:val="both"/>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4"/>
          <w:szCs w:val="24"/>
        </w:rPr>
        <w:pict>
          <v:shape id="_x0000_i1034" style="width:447pt;height:599.25pt" o:ole="" type="#_x0000_t75">
            <v:imagedata r:id="rId19" o:title=""/>
          </v:shape>
          <o:OLEObject DrawAspect="Content" r:id="rId20" ObjectID="_1809682389" ProgID="Acrobat.Document.DC" ShapeID="_x0000_i1034" Type="Embed"/>
        </w:pict>
      </w:r>
      <w:r w:rsidDel="00000000" w:rsidR="00000000" w:rsidRPr="00000000">
        <w:rPr>
          <w:rtl w:val="0"/>
        </w:rPr>
      </w:r>
    </w:p>
    <w:p w:rsidR="00000000" w:rsidDel="00000000" w:rsidP="00000000" w:rsidRDefault="00000000" w:rsidRPr="00000000" w14:paraId="00000937">
      <w:pPr>
        <w:spacing w:after="0" w:line="240" w:lineRule="auto"/>
        <w:jc w:val="both"/>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8"/>
          <w:szCs w:val="28"/>
          <w:rtl w:val="0"/>
        </w:rPr>
        <w:t xml:space="preserve">Показатељи и прилози за стандард 9:</w:t>
      </w:r>
      <w:r w:rsidDel="00000000" w:rsidR="00000000" w:rsidRPr="00000000">
        <w:rPr>
          <w:rtl w:val="0"/>
        </w:rPr>
      </w:r>
    </w:p>
    <w:p w:rsidR="00000000" w:rsidDel="00000000" w:rsidP="00000000" w:rsidRDefault="00000000" w:rsidRPr="00000000" w14:paraId="00000938">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b7ec9aqooh5" w:id="37"/>
    <w:bookmarkEnd w:id="37"/>
    <w:p w:rsidR="00000000" w:rsidDel="00000000" w:rsidP="00000000" w:rsidRDefault="00000000" w:rsidRPr="00000000" w14:paraId="0000093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9.1</w:t>
      </w:r>
      <w:r w:rsidDel="00000000" w:rsidR="00000000" w:rsidRPr="00000000">
        <w:rPr>
          <w:rFonts w:ascii="Times New Roman" w:cs="Times New Roman" w:eastAsia="Times New Roman" w:hAnsi="Times New Roman"/>
          <w:sz w:val="24"/>
          <w:szCs w:val="24"/>
          <w:rtl w:val="0"/>
        </w:rPr>
        <w:t xml:space="preserve">. Број и врста библиотечких јединица у високошколској установи</w:t>
      </w:r>
    </w:p>
    <w:p w:rsidR="00000000" w:rsidDel="00000000" w:rsidP="00000000" w:rsidRDefault="00000000" w:rsidRPr="00000000" w14:paraId="0000093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филозофију</w:t>
      </w:r>
    </w:p>
    <w:p w:rsidR="00000000" w:rsidDel="00000000" w:rsidP="00000000" w:rsidRDefault="00000000" w:rsidRPr="00000000" w14:paraId="0000093B">
      <w:pPr>
        <w:spacing w:after="0" w:line="240" w:lineRule="auto"/>
        <w:jc w:val="both"/>
        <w:rPr>
          <w:rFonts w:ascii="Times New Roman" w:cs="Times New Roman" w:eastAsia="Times New Roman" w:hAnsi="Times New Roman"/>
        </w:rPr>
      </w:pPr>
      <w:r w:rsidDel="00000000" w:rsidR="00000000" w:rsidRPr="00000000">
        <w:rPr>
          <w:rtl w:val="0"/>
        </w:rPr>
      </w:r>
    </w:p>
    <w:tbl>
      <w:tblPr>
        <w:tblStyle w:val="Table35"/>
        <w:tblW w:w="9163.0" w:type="dxa"/>
        <w:jc w:val="left"/>
        <w:tblInd w:w="14.000000000000004" w:type="dxa"/>
        <w:tblLayout w:type="fixed"/>
        <w:tblLook w:val="0400"/>
      </w:tblPr>
      <w:tblGrid>
        <w:gridCol w:w="875"/>
        <w:gridCol w:w="5639"/>
        <w:gridCol w:w="2649"/>
        <w:tblGridChange w:id="0">
          <w:tblGrid>
            <w:gridCol w:w="875"/>
            <w:gridCol w:w="5639"/>
            <w:gridCol w:w="2649"/>
          </w:tblGrid>
        </w:tblGridChange>
      </w:tblGrid>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3C">
            <w:pPr>
              <w:spacing w:after="40" w:before="40" w:line="240" w:lineRule="auto"/>
              <w:jc w:val="center"/>
              <w:rPr/>
            </w:pPr>
            <w:r w:rsidDel="00000000" w:rsidR="00000000" w:rsidRPr="00000000">
              <w:rPr>
                <w:rFonts w:ascii="Times New Roman" w:cs="Times New Roman" w:eastAsia="Times New Roman" w:hAnsi="Times New Roman"/>
                <w:rtl w:val="0"/>
              </w:rPr>
              <w:t xml:space="preserve">Р. б.</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3D">
            <w:pPr>
              <w:spacing w:after="40" w:before="40" w:line="240" w:lineRule="auto"/>
              <w:jc w:val="center"/>
              <w:rPr/>
            </w:pPr>
            <w:r w:rsidDel="00000000" w:rsidR="00000000" w:rsidRPr="00000000">
              <w:rPr>
                <w:rFonts w:ascii="Times New Roman" w:cs="Times New Roman" w:eastAsia="Times New Roman" w:hAnsi="Times New Roman"/>
                <w:rtl w:val="0"/>
              </w:rPr>
              <w:t xml:space="preserve">Библиотечке јединице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93E">
            <w:pPr>
              <w:spacing w:after="40" w:before="40" w:line="240" w:lineRule="auto"/>
              <w:jc w:val="center"/>
              <w:rPr/>
            </w:pPr>
            <w:r w:rsidDel="00000000" w:rsidR="00000000" w:rsidRPr="00000000">
              <w:rPr>
                <w:rFonts w:ascii="Times New Roman" w:cs="Times New Roman" w:eastAsia="Times New Roman" w:hAnsi="Times New Roman"/>
                <w:rtl w:val="0"/>
              </w:rPr>
              <w:t xml:space="preserve">Број</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3F">
            <w:pPr>
              <w:spacing w:after="48" w:before="48"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940">
            <w:pPr>
              <w:spacing w:after="48" w:before="48" w:line="240" w:lineRule="auto"/>
              <w:jc w:val="both"/>
              <w:rPr/>
            </w:pPr>
            <w:r w:rsidDel="00000000" w:rsidR="00000000" w:rsidRPr="00000000">
              <w:rPr>
                <w:rFonts w:ascii="Times New Roman" w:cs="Times New Roman" w:eastAsia="Times New Roman" w:hAnsi="Times New Roman"/>
                <w:rtl w:val="0"/>
              </w:rPr>
              <w:t xml:space="preserve">Књиге на српском језику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1">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42">
            <w:pPr>
              <w:spacing w:after="48" w:before="48"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943">
            <w:pPr>
              <w:spacing w:after="48" w:before="48" w:line="240" w:lineRule="auto"/>
              <w:jc w:val="both"/>
              <w:rPr/>
            </w:pPr>
            <w:r w:rsidDel="00000000" w:rsidR="00000000" w:rsidRPr="00000000">
              <w:rPr>
                <w:rFonts w:ascii="Times New Roman" w:cs="Times New Roman" w:eastAsia="Times New Roman" w:hAnsi="Times New Roman"/>
                <w:rtl w:val="0"/>
              </w:rPr>
              <w:t xml:space="preserve">Књиге на страним језицима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4">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45">
            <w:pPr>
              <w:spacing w:after="48" w:before="48" w:line="240" w:lineRule="auto"/>
              <w:jc w:val="center"/>
              <w:rPr/>
            </w:pP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946">
            <w:pPr>
              <w:spacing w:after="48" w:before="48" w:line="240" w:lineRule="auto"/>
              <w:jc w:val="both"/>
              <w:rPr/>
            </w:pPr>
            <w:r w:rsidDel="00000000" w:rsidR="00000000" w:rsidRPr="00000000">
              <w:rPr>
                <w:rFonts w:ascii="Times New Roman" w:cs="Times New Roman" w:eastAsia="Times New Roman" w:hAnsi="Times New Roman"/>
                <w:rtl w:val="0"/>
              </w:rPr>
              <w:t xml:space="preserve">Књиге на језицима националних мањина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7">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48">
            <w:pPr>
              <w:spacing w:after="48" w:before="48"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949">
            <w:pPr>
              <w:spacing w:after="48" w:before="48"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A">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4B">
            <w:pPr>
              <w:spacing w:after="48" w:before="48"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94C">
            <w:pPr>
              <w:spacing w:after="48" w:before="48" w:line="240" w:lineRule="auto"/>
              <w:jc w:val="both"/>
              <w:rPr/>
            </w:pPr>
            <w:r w:rsidDel="00000000" w:rsidR="00000000" w:rsidRPr="00000000">
              <w:rPr>
                <w:rFonts w:ascii="Times New Roman" w:cs="Times New Roman" w:eastAsia="Times New Roman" w:hAnsi="Times New Roman"/>
                <w:rtl w:val="0"/>
              </w:rPr>
              <w:t xml:space="preserve">Монографије на српском језику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4D">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20.262</w:t>
            </w:r>
          </w:p>
        </w:tc>
      </w:tr>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4E">
            <w:pPr>
              <w:spacing w:after="48" w:before="48"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94F">
            <w:pPr>
              <w:spacing w:after="48" w:before="48" w:line="240" w:lineRule="auto"/>
              <w:jc w:val="both"/>
              <w:rPr/>
            </w:pPr>
            <w:r w:rsidDel="00000000" w:rsidR="00000000" w:rsidRPr="00000000">
              <w:rPr>
                <w:rFonts w:ascii="Times New Roman" w:cs="Times New Roman" w:eastAsia="Times New Roman" w:hAnsi="Times New Roman"/>
                <w:rtl w:val="0"/>
              </w:rPr>
              <w:t xml:space="preserve">Монографије на страним језицима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0">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31.384</w:t>
            </w:r>
          </w:p>
        </w:tc>
      </w:tr>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51">
            <w:pPr>
              <w:spacing w:after="48" w:before="48" w:line="240" w:lineRule="auto"/>
              <w:jc w:val="center"/>
              <w:rPr/>
            </w:pP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952">
            <w:pPr>
              <w:spacing w:after="48" w:before="48" w:line="240" w:lineRule="auto"/>
              <w:jc w:val="both"/>
              <w:rPr/>
            </w:pPr>
            <w:r w:rsidDel="00000000" w:rsidR="00000000" w:rsidRPr="00000000">
              <w:rPr>
                <w:rFonts w:ascii="Times New Roman" w:cs="Times New Roman" w:eastAsia="Times New Roman" w:hAnsi="Times New Roman"/>
                <w:rtl w:val="0"/>
              </w:rPr>
              <w:t xml:space="preserve">Монографије на језицима националних мањина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3">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54">
            <w:pPr>
              <w:spacing w:after="48" w:before="48"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955">
            <w:pPr>
              <w:spacing w:after="48" w:before="48"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6">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51.646</w:t>
            </w:r>
          </w:p>
        </w:tc>
      </w:tr>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57">
            <w:pPr>
              <w:spacing w:after="48" w:before="48"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958">
            <w:pPr>
              <w:spacing w:after="48" w:before="48" w:line="240" w:lineRule="auto"/>
              <w:jc w:val="both"/>
              <w:rPr/>
            </w:pPr>
            <w:r w:rsidDel="00000000" w:rsidR="00000000" w:rsidRPr="00000000">
              <w:rPr>
                <w:rFonts w:ascii="Times New Roman" w:cs="Times New Roman" w:eastAsia="Times New Roman" w:hAnsi="Times New Roman"/>
                <w:rtl w:val="0"/>
              </w:rPr>
              <w:t xml:space="preserve">Часописи на српском језику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9">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5.667</w:t>
            </w:r>
          </w:p>
        </w:tc>
      </w:tr>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5A">
            <w:pPr>
              <w:spacing w:after="48" w:before="48"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95B">
            <w:pPr>
              <w:spacing w:after="48" w:before="48" w:line="240" w:lineRule="auto"/>
              <w:jc w:val="both"/>
              <w:rPr/>
            </w:pPr>
            <w:r w:rsidDel="00000000" w:rsidR="00000000" w:rsidRPr="00000000">
              <w:rPr>
                <w:rFonts w:ascii="Times New Roman" w:cs="Times New Roman" w:eastAsia="Times New Roman" w:hAnsi="Times New Roman"/>
                <w:rtl w:val="0"/>
              </w:rPr>
              <w:t xml:space="preserve">Часописи на страним језицима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C">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8.285</w:t>
            </w:r>
          </w:p>
        </w:tc>
      </w:tr>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5D">
            <w:pPr>
              <w:spacing w:after="48" w:before="48" w:line="240" w:lineRule="auto"/>
              <w:jc w:val="center"/>
              <w:rPr/>
            </w:pP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95E">
            <w:pPr>
              <w:spacing w:after="48" w:before="48" w:line="240" w:lineRule="auto"/>
              <w:jc w:val="both"/>
              <w:rPr/>
            </w:pPr>
            <w:r w:rsidDel="00000000" w:rsidR="00000000" w:rsidRPr="00000000">
              <w:rPr>
                <w:rFonts w:ascii="Times New Roman" w:cs="Times New Roman" w:eastAsia="Times New Roman" w:hAnsi="Times New Roman"/>
                <w:rtl w:val="0"/>
              </w:rPr>
              <w:t xml:space="preserve">Часописи на језицима националних мањина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5F">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60">
            <w:pPr>
              <w:spacing w:after="48" w:before="48"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961">
            <w:pPr>
              <w:spacing w:after="48" w:before="48"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62">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13.952</w:t>
            </w:r>
          </w:p>
        </w:tc>
      </w:tr>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63">
            <w:pPr>
              <w:spacing w:after="48" w:before="48" w:line="240" w:lineRule="auto"/>
              <w:jc w:val="center"/>
              <w:rPr/>
            </w:pPr>
            <w:r w:rsidDel="00000000" w:rsidR="00000000" w:rsidRPr="00000000">
              <w:rPr>
                <w:rFonts w:ascii="Times New Roman" w:cs="Times New Roman" w:eastAsia="Times New Roman" w:hAnsi="Times New Roman"/>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964">
            <w:pPr>
              <w:spacing w:after="48" w:before="48" w:line="240" w:lineRule="auto"/>
              <w:jc w:val="both"/>
              <w:rPr/>
            </w:pPr>
            <w:r w:rsidDel="00000000" w:rsidR="00000000" w:rsidRPr="00000000">
              <w:rPr>
                <w:rFonts w:ascii="Times New Roman" w:cs="Times New Roman" w:eastAsia="Times New Roman" w:hAnsi="Times New Roman"/>
                <w:rtl w:val="0"/>
              </w:rPr>
              <w:t xml:space="preserve">Уџбеници на српском језику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65">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66">
            <w:pPr>
              <w:spacing w:after="48" w:before="48" w:line="240" w:lineRule="auto"/>
              <w:jc w:val="center"/>
              <w:rPr/>
            </w:pPr>
            <w:r w:rsidDel="00000000" w:rsidR="00000000" w:rsidRPr="00000000">
              <w:rPr>
                <w:rFonts w:ascii="Times New Roman" w:cs="Times New Roman" w:eastAsia="Times New Roman" w:hAnsi="Times New Roman"/>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967">
            <w:pPr>
              <w:spacing w:after="48" w:before="48" w:line="240" w:lineRule="auto"/>
              <w:jc w:val="both"/>
              <w:rPr/>
            </w:pPr>
            <w:r w:rsidDel="00000000" w:rsidR="00000000" w:rsidRPr="00000000">
              <w:rPr>
                <w:rFonts w:ascii="Times New Roman" w:cs="Times New Roman" w:eastAsia="Times New Roman" w:hAnsi="Times New Roman"/>
                <w:rtl w:val="0"/>
              </w:rPr>
              <w:t xml:space="preserve">Уџбеници на страним језицима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68">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69">
            <w:pPr>
              <w:spacing w:after="48" w:before="48" w:line="240" w:lineRule="auto"/>
              <w:jc w:val="center"/>
              <w:rPr/>
            </w:pPr>
            <w:r w:rsidDel="00000000" w:rsidR="00000000" w:rsidRPr="00000000">
              <w:rPr>
                <w:rFonts w:ascii="Times New Roman" w:cs="Times New Roman" w:eastAsia="Times New Roman" w:hAnsi="Times New Roman"/>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96A">
            <w:pPr>
              <w:spacing w:after="48" w:before="48" w:line="240" w:lineRule="auto"/>
              <w:jc w:val="both"/>
              <w:rPr/>
            </w:pPr>
            <w:r w:rsidDel="00000000" w:rsidR="00000000" w:rsidRPr="00000000">
              <w:rPr>
                <w:rFonts w:ascii="Times New Roman" w:cs="Times New Roman" w:eastAsia="Times New Roman" w:hAnsi="Times New Roman"/>
                <w:rtl w:val="0"/>
              </w:rPr>
              <w:t xml:space="preserve">Уџбеници на језицима националних мањина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6B">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6C">
            <w:pPr>
              <w:spacing w:after="48" w:before="48" w:line="240" w:lineRule="auto"/>
              <w:jc w:val="center"/>
              <w:rPr>
                <w:rFonts w:ascii="Times New Roman" w:cs="Times New Roman" w:eastAsia="Times New Roman" w:hAnsi="Times New Roman"/>
              </w:rPr>
            </w:pPr>
            <w:r w:rsidDel="00000000" w:rsidR="00000000" w:rsidRPr="00000000">
              <w:rPr>
                <w:rtl w:val="0"/>
              </w:rPr>
            </w:r>
          </w:p>
        </w:tc>
        <w:tc>
          <w:tcPr>
            <w:tcBorders>
              <w:top w:color="000000" w:space="0" w:sz="4" w:val="single"/>
              <w:left w:color="000000" w:space="0" w:sz="4" w:val="single"/>
              <w:bottom w:color="000000" w:space="0" w:sz="4" w:val="single"/>
              <w:right w:color="000000" w:space="0" w:sz="0" w:val="nil"/>
            </w:tcBorders>
          </w:tcPr>
          <w:p w:rsidR="00000000" w:rsidDel="00000000" w:rsidP="00000000" w:rsidRDefault="00000000" w:rsidRPr="00000000" w14:paraId="0000096D">
            <w:pPr>
              <w:spacing w:after="48" w:before="48" w:line="240" w:lineRule="auto"/>
              <w:jc w:val="both"/>
              <w:rPr/>
            </w:pPr>
            <w:r w:rsidDel="00000000" w:rsidR="00000000" w:rsidRPr="00000000">
              <w:rPr>
                <w:rFonts w:ascii="Times New Roman" w:cs="Times New Roman" w:eastAsia="Times New Roman" w:hAnsi="Times New Roman"/>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6E">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w:t>
            </w:r>
          </w:p>
        </w:tc>
      </w:tr>
      <w:tr>
        <w:trPr>
          <w:cantSplit w:val="0"/>
          <w:tblHeader w:val="0"/>
        </w:trPr>
        <w:tc>
          <w:tcPr>
            <w:gridSpan w:val="2"/>
            <w:tcBorders>
              <w:top w:color="000000" w:space="0" w:sz="4" w:val="single"/>
              <w:left w:color="000000" w:space="0" w:sz="4" w:val="single"/>
              <w:bottom w:color="000000" w:space="0" w:sz="4" w:val="single"/>
              <w:right w:color="000000" w:space="0" w:sz="0" w:val="nil"/>
            </w:tcBorders>
            <w:vAlign w:val="center"/>
          </w:tcPr>
          <w:p w:rsidR="00000000" w:rsidDel="00000000" w:rsidP="00000000" w:rsidRDefault="00000000" w:rsidRPr="00000000" w14:paraId="0000096F">
            <w:pPr>
              <w:spacing w:after="48" w:before="48" w:line="240" w:lineRule="auto"/>
              <w:jc w:val="both"/>
              <w:rPr/>
            </w:pPr>
            <w:r w:rsidDel="00000000" w:rsidR="00000000" w:rsidRPr="00000000">
              <w:rPr>
                <w:rFonts w:ascii="Times New Roman" w:cs="Times New Roman" w:eastAsia="Times New Roman" w:hAnsi="Times New Roman"/>
                <w:rtl w:val="0"/>
              </w:rPr>
              <w:t xml:space="preserve">СВЕГА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971">
            <w:pPr>
              <w:spacing w:after="48" w:before="48" w:line="240" w:lineRule="auto"/>
              <w:jc w:val="both"/>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65.598</w:t>
            </w:r>
          </w:p>
        </w:tc>
      </w:tr>
    </w:tbl>
    <w:p w:rsidR="00000000" w:rsidDel="00000000" w:rsidP="00000000" w:rsidRDefault="00000000" w:rsidRPr="00000000" w14:paraId="00000972">
      <w:pPr>
        <w:spacing w:after="0" w:line="240" w:lineRule="auto"/>
        <w:jc w:val="both"/>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97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7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7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7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7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7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7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7A">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hbxpz0eady2" w:id="38"/>
    <w:bookmarkEnd w:id="38"/>
    <w:p w:rsidR="00000000" w:rsidDel="00000000" w:rsidP="00000000" w:rsidRDefault="00000000" w:rsidRPr="00000000" w14:paraId="0000097B">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9.2</w:t>
      </w:r>
      <w:r w:rsidDel="00000000" w:rsidR="00000000" w:rsidRPr="00000000">
        <w:rPr>
          <w:rFonts w:ascii="Times New Roman" w:cs="Times New Roman" w:eastAsia="Times New Roman" w:hAnsi="Times New Roman"/>
          <w:sz w:val="24"/>
          <w:szCs w:val="24"/>
          <w:rtl w:val="0"/>
        </w:rPr>
        <w:t xml:space="preserve">.</w:t>
      </w:r>
      <w:r w:rsidDel="00000000" w:rsidR="00000000" w:rsidRPr="00000000">
        <w:rPr>
          <w:rFonts w:ascii="Times New Roman" w:cs="Times New Roman" w:eastAsia="Times New Roman" w:hAnsi="Times New Roman"/>
          <w:b w:val="1"/>
          <w:color w:val="0000ff"/>
          <w:sz w:val="24"/>
          <w:szCs w:val="24"/>
          <w:u w:val="none"/>
          <w:rtl w:val="0"/>
        </w:rPr>
        <w:t xml:space="preserve"> </w:t>
      </w:r>
      <w:r w:rsidDel="00000000" w:rsidR="00000000" w:rsidRPr="00000000">
        <w:rPr>
          <w:rFonts w:ascii="Times New Roman" w:cs="Times New Roman" w:eastAsia="Times New Roman" w:hAnsi="Times New Roman"/>
          <w:color w:val="000000"/>
          <w:sz w:val="24"/>
          <w:szCs w:val="24"/>
          <w:u w:val="none"/>
          <w:rtl w:val="0"/>
        </w:rPr>
        <w:t xml:space="preserve">Попис информатичких ресурса</w:t>
      </w:r>
      <w:r w:rsidDel="00000000" w:rsidR="00000000" w:rsidRPr="00000000">
        <w:rPr>
          <w:rtl w:val="0"/>
        </w:rPr>
      </w:r>
    </w:p>
    <w:tbl>
      <w:tblPr>
        <w:tblStyle w:val="Table36"/>
        <w:tblW w:w="7984.000000000001" w:type="dxa"/>
        <w:jc w:val="left"/>
        <w:tblInd w:w="-108.0" w:type="dxa"/>
        <w:tblLayout w:type="fixed"/>
        <w:tblLook w:val="0400"/>
      </w:tblPr>
      <w:tblGrid>
        <w:gridCol w:w="835"/>
        <w:gridCol w:w="5117"/>
        <w:gridCol w:w="2032"/>
        <w:tblGridChange w:id="0">
          <w:tblGrid>
            <w:gridCol w:w="835"/>
            <w:gridCol w:w="5117"/>
            <w:gridCol w:w="2032"/>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97C">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Редни</w:t>
            </w:r>
            <w:r w:rsidDel="00000000" w:rsidR="00000000" w:rsidRPr="00000000">
              <w:rPr>
                <w:rtl w:val="0"/>
              </w:rPr>
            </w:r>
          </w:p>
          <w:p w:rsidR="00000000" w:rsidDel="00000000" w:rsidP="00000000" w:rsidRDefault="00000000" w:rsidRPr="00000000" w14:paraId="0000097D">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број</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97E">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Назив опреме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auto" w:val="clear"/>
            <w:tcMar>
              <w:top w:w="0.0" w:type="dxa"/>
              <w:left w:w="108.0" w:type="dxa"/>
              <w:bottom w:w="0.0" w:type="dxa"/>
              <w:right w:w="108.0" w:type="dxa"/>
            </w:tcMar>
            <w:vAlign w:val="center"/>
          </w:tcPr>
          <w:p w:rsidR="00000000" w:rsidDel="00000000" w:rsidP="00000000" w:rsidRDefault="00000000" w:rsidRPr="00000000" w14:paraId="0000097F">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Број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980">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8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Информатичке лабораторије/учионице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82">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983">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8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Рачунари у кабинетима наставника и сарадника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85">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238</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986">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8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Рачунари у службама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88">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36</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989">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8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Рачунари у салама за предавања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8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45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98C">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8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Сервери</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8E">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9</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98F">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9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Видео бимови</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91">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45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992">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9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Опрема за студије на даљину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94">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24    /Meet+Zoom/</w:t>
            </w:r>
            <w:r w:rsidDel="00000000" w:rsidR="00000000" w:rsidRPr="00000000">
              <w:rPr>
                <w:rtl w:val="0"/>
              </w:rPr>
            </w:r>
          </w:p>
        </w:tc>
      </w:tr>
      <w:tr>
        <w:trPr>
          <w:cantSplit w:val="0"/>
          <w:trHeight w:val="233"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995">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9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Мрежна опрема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9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42</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998">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9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Видео конференције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9A">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99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9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Oстало (штампачи. скенери, монитори и др.)</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99D">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489</w:t>
            </w:r>
            <w:r w:rsidDel="00000000" w:rsidR="00000000" w:rsidRPr="00000000">
              <w:rPr>
                <w:rtl w:val="0"/>
              </w:rPr>
            </w:r>
          </w:p>
        </w:tc>
      </w:tr>
    </w:tbl>
    <w:p w:rsidR="00000000" w:rsidDel="00000000" w:rsidP="00000000" w:rsidRDefault="00000000" w:rsidRPr="00000000" w14:paraId="0000099E">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9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A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A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A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A3">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A4">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A5">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A6">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A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A8">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A9">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AA">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AB">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AC">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AD">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AE">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noxhd33jve6c" w:id="39"/>
    <w:bookmarkEnd w:id="39"/>
    <w:p w:rsidR="00000000" w:rsidDel="00000000" w:rsidP="00000000" w:rsidRDefault="00000000" w:rsidRPr="00000000" w14:paraId="000009AF">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9.1.а</w:t>
      </w:r>
      <w:r w:rsidDel="00000000" w:rsidR="00000000" w:rsidRPr="00000000">
        <w:rPr>
          <w:rFonts w:ascii="Times New Roman" w:cs="Times New Roman" w:eastAsia="Times New Roman" w:hAnsi="Times New Roman"/>
          <w:sz w:val="24"/>
          <w:szCs w:val="24"/>
          <w:rtl w:val="0"/>
        </w:rPr>
        <w:t xml:space="preserve">. Правилник о издавачкој делатности</w:t>
      </w:r>
    </w:p>
    <w:p w:rsidR="00000000" w:rsidDel="00000000" w:rsidP="00000000" w:rsidRDefault="00000000" w:rsidRPr="00000000" w14:paraId="000009B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B1">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pict>
          <v:shape id="_x0000_i1035" style="width:459pt;height:546pt" o:ole="" type="#_x0000_t75">
            <v:imagedata r:id="rId21" o:title=""/>
          </v:shape>
          <o:OLEObject DrawAspect="Content" r:id="rId22" ObjectID="_1809682390" ProgID="Acrobat.Document.DC" ShapeID="_x0000_i1035" Type="Embed"/>
        </w:pict>
      </w:r>
      <w:r w:rsidDel="00000000" w:rsidR="00000000" w:rsidRPr="00000000">
        <w:rPr>
          <w:rtl w:val="0"/>
        </w:rPr>
      </w:r>
    </w:p>
    <w:p w:rsidR="00000000" w:rsidDel="00000000" w:rsidP="00000000" w:rsidRDefault="00000000" w:rsidRPr="00000000" w14:paraId="000009B2">
      <w:pPr>
        <w:spacing w:line="240" w:lineRule="auto"/>
        <w:rPr>
          <w:rFonts w:ascii="Times New Roman" w:cs="Times New Roman" w:eastAsia="Times New Roman" w:hAnsi="Times New Roman"/>
          <w:sz w:val="24"/>
          <w:szCs w:val="24"/>
        </w:rPr>
      </w:pPr>
      <w:r w:rsidDel="00000000" w:rsidR="00000000" w:rsidRPr="00000000">
        <w:rPr>
          <w:rtl w:val="0"/>
        </w:rPr>
      </w:r>
    </w:p>
    <w:bookmarkStart w:colFirst="0" w:colLast="0" w:name="bookmark=id.y9xw136rxdeb" w:id="40"/>
    <w:bookmarkEnd w:id="40"/>
    <w:p w:rsidR="00000000" w:rsidDel="00000000" w:rsidP="00000000" w:rsidRDefault="00000000" w:rsidRPr="00000000" w14:paraId="000009B3">
      <w:pPr>
        <w:spacing w:line="240" w:lineRule="auto"/>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B4">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9.1.б</w:t>
      </w:r>
      <w:r w:rsidDel="00000000" w:rsidR="00000000" w:rsidRPr="00000000">
        <w:rPr>
          <w:rFonts w:ascii="Times New Roman" w:cs="Times New Roman" w:eastAsia="Times New Roman" w:hAnsi="Times New Roman"/>
          <w:sz w:val="24"/>
          <w:szCs w:val="24"/>
          <w:rtl w:val="0"/>
        </w:rPr>
        <w:t xml:space="preserve">. Анекс 1 Правилника о издавачкој делатности</w:t>
      </w:r>
    </w:p>
    <w:p w:rsidR="00000000" w:rsidDel="00000000" w:rsidP="00000000" w:rsidRDefault="00000000" w:rsidRPr="00000000" w14:paraId="000009B5">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pict>
          <v:shape id="_x0000_i1036" style="width:447pt;height:583.5pt" o:ole="" type="#_x0000_t75">
            <v:imagedata r:id="rId23" o:title=""/>
          </v:shape>
          <o:OLEObject DrawAspect="Content" r:id="rId24" ObjectID="_1809682391" ProgID="Acrobat.Document.DC" ShapeID="_x0000_i1036" Type="Embed"/>
        </w:pict>
      </w:r>
      <w:r w:rsidDel="00000000" w:rsidR="00000000" w:rsidRPr="00000000">
        <w:rPr>
          <w:rtl w:val="0"/>
        </w:rPr>
      </w:r>
    </w:p>
    <w:p w:rsidR="00000000" w:rsidDel="00000000" w:rsidP="00000000" w:rsidRDefault="00000000" w:rsidRPr="00000000" w14:paraId="000009B6">
      <w:pPr>
        <w:spacing w:line="240" w:lineRule="auto"/>
        <w:rPr>
          <w:rFonts w:ascii="Times New Roman" w:cs="Times New Roman" w:eastAsia="Times New Roman" w:hAnsi="Times New Roman"/>
          <w:sz w:val="24"/>
          <w:szCs w:val="24"/>
        </w:rPr>
      </w:pPr>
      <w:r w:rsidDel="00000000" w:rsidR="00000000" w:rsidRPr="00000000">
        <w:rPr>
          <w:rtl w:val="0"/>
        </w:rPr>
      </w:r>
    </w:p>
    <w:bookmarkStart w:colFirst="0" w:colLast="0" w:name="bookmark=id.60vfqliya8ut" w:id="41"/>
    <w:bookmarkEnd w:id="41"/>
    <w:p w:rsidR="00000000" w:rsidDel="00000000" w:rsidP="00000000" w:rsidRDefault="00000000" w:rsidRPr="00000000" w14:paraId="000009B7">
      <w:pP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9.1.в</w:t>
      </w:r>
      <w:r w:rsidDel="00000000" w:rsidR="00000000" w:rsidRPr="00000000">
        <w:rPr>
          <w:rFonts w:ascii="Times New Roman" w:cs="Times New Roman" w:eastAsia="Times New Roman" w:hAnsi="Times New Roman"/>
          <w:sz w:val="24"/>
          <w:szCs w:val="24"/>
          <w:rtl w:val="0"/>
        </w:rPr>
        <w:t xml:space="preserve">. Допуна анекса 1 Правилника о издавачкој делатности</w:t>
      </w:r>
    </w:p>
    <w:p w:rsidR="00000000" w:rsidDel="00000000" w:rsidP="00000000" w:rsidRDefault="00000000" w:rsidRPr="00000000" w14:paraId="000009B8">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pict>
          <v:shape id="_x0000_i1037" style="width:446.25pt;height:595.5pt" o:ole="" type="#_x0000_t75">
            <v:imagedata r:id="rId25" o:title=""/>
          </v:shape>
          <o:OLEObject DrawAspect="Content" r:id="rId26" ObjectID="_1809682392" ProgID="Acrobat.Document.DC" ShapeID="_x0000_i1037" Type="Embed"/>
        </w:pict>
      </w:r>
      <w:r w:rsidDel="00000000" w:rsidR="00000000" w:rsidRPr="00000000">
        <w:rPr>
          <w:rtl w:val="0"/>
        </w:rPr>
      </w:r>
    </w:p>
    <w:p w:rsidR="00000000" w:rsidDel="00000000" w:rsidP="00000000" w:rsidRDefault="00000000" w:rsidRPr="00000000" w14:paraId="000009B9">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jb629ajpsgvo" w:id="42"/>
    <w:bookmarkEnd w:id="42"/>
    <w:p w:rsidR="00000000" w:rsidDel="00000000" w:rsidP="00000000" w:rsidRDefault="00000000" w:rsidRPr="00000000" w14:paraId="000009BA">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Прилог 9.2.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Списак уџбеника и монографија чији су аутори наставници запослени на високошколској установи (са редним бројевима)</w:t>
      </w:r>
    </w:p>
    <w:p w:rsidR="00000000" w:rsidDel="00000000" w:rsidP="00000000" w:rsidRDefault="00000000" w:rsidRPr="00000000" w14:paraId="000009BB">
      <w:pPr>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Списак уџбеника и монографија чији су аутори наставници запослени на Одељењу за филозофију, </w:t>
      </w:r>
      <w:r w:rsidDel="00000000" w:rsidR="00000000" w:rsidRPr="00000000">
        <w:rPr>
          <w:rFonts w:ascii="Times New Roman" w:cs="Times New Roman" w:eastAsia="Times New Roman" w:hAnsi="Times New Roman"/>
          <w:color w:val="000000"/>
          <w:sz w:val="24"/>
          <w:szCs w:val="24"/>
          <w:rtl w:val="0"/>
        </w:rPr>
        <w:t xml:space="preserve">објављених у периоду од 1.10.2021. године до 30.09.2024. године:</w:t>
      </w:r>
      <w:r w:rsidDel="00000000" w:rsidR="00000000" w:rsidRPr="00000000">
        <w:rPr>
          <w:rtl w:val="0"/>
        </w:rPr>
      </w:r>
    </w:p>
    <w:p w:rsidR="00000000" w:rsidDel="00000000" w:rsidP="00000000" w:rsidRDefault="00000000" w:rsidRPr="00000000" w14:paraId="000009B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BD">
      <w:pPr>
        <w:numPr>
          <w:ilvl w:val="0"/>
          <w:numId w:val="15"/>
        </w:numPr>
        <w:spacing w:after="0"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Александра Зорић, </w:t>
      </w:r>
      <w:r w:rsidDel="00000000" w:rsidR="00000000" w:rsidRPr="00000000">
        <w:rPr>
          <w:rFonts w:ascii="Times New Roman" w:cs="Times New Roman" w:eastAsia="Times New Roman" w:hAnsi="Times New Roman"/>
          <w:i w:val="1"/>
          <w:sz w:val="24"/>
          <w:szCs w:val="24"/>
          <w:rtl w:val="0"/>
        </w:rPr>
        <w:t xml:space="preserve">Загонетке референције</w:t>
      </w:r>
      <w:r w:rsidDel="00000000" w:rsidR="00000000" w:rsidRPr="00000000">
        <w:rPr>
          <w:rFonts w:ascii="Times New Roman" w:cs="Times New Roman" w:eastAsia="Times New Roman" w:hAnsi="Times New Roman"/>
          <w:sz w:val="24"/>
          <w:szCs w:val="24"/>
          <w:rtl w:val="0"/>
        </w:rPr>
        <w:t xml:space="preserve">, Институт за филозофију, Филозофски факултет, 2024.</w:t>
      </w:r>
    </w:p>
    <w:p w:rsidR="00000000" w:rsidDel="00000000" w:rsidP="00000000" w:rsidRDefault="00000000" w:rsidRPr="00000000" w14:paraId="000009BE">
      <w:pPr>
        <w:numPr>
          <w:ilvl w:val="0"/>
          <w:numId w:val="15"/>
        </w:numPr>
        <w:spacing w:after="0"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Слободан Перовић (први аутор) и Милан Ћирковић, </w:t>
      </w:r>
      <w:r w:rsidDel="00000000" w:rsidR="00000000" w:rsidRPr="00000000">
        <w:rPr>
          <w:rFonts w:ascii="Times New Roman" w:cs="Times New Roman" w:eastAsia="Times New Roman" w:hAnsi="Times New Roman"/>
          <w:i w:val="1"/>
          <w:sz w:val="24"/>
          <w:szCs w:val="24"/>
          <w:rtl w:val="0"/>
        </w:rPr>
        <w:t xml:space="preserve">The Cosmic Microwave Background Radiation: Historical and Philosophical Lessons</w:t>
      </w:r>
      <w:r w:rsidDel="00000000" w:rsidR="00000000" w:rsidRPr="00000000">
        <w:rPr>
          <w:rFonts w:ascii="Times New Roman" w:cs="Times New Roman" w:eastAsia="Times New Roman" w:hAnsi="Times New Roman"/>
          <w:sz w:val="24"/>
          <w:szCs w:val="24"/>
          <w:rtl w:val="0"/>
        </w:rPr>
        <w:t xml:space="preserve">, Cambridge: Cambridge University Press, 2024.</w:t>
      </w:r>
    </w:p>
    <w:p w:rsidR="00000000" w:rsidDel="00000000" w:rsidP="00000000" w:rsidRDefault="00000000" w:rsidRPr="00000000" w14:paraId="000009BF">
      <w:pPr>
        <w:numPr>
          <w:ilvl w:val="0"/>
          <w:numId w:val="15"/>
        </w:numPr>
        <w:spacing w:after="0"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Слободан Перовић, </w:t>
      </w:r>
      <w:r w:rsidDel="00000000" w:rsidR="00000000" w:rsidRPr="00000000">
        <w:rPr>
          <w:rFonts w:ascii="Times New Roman" w:cs="Times New Roman" w:eastAsia="Times New Roman" w:hAnsi="Times New Roman"/>
          <w:i w:val="1"/>
          <w:sz w:val="24"/>
          <w:szCs w:val="24"/>
          <w:rtl w:val="0"/>
        </w:rPr>
        <w:t xml:space="preserve">From Data to Quanta: Niels Bohr’s Vision of Physics</w:t>
      </w:r>
      <w:r w:rsidDel="00000000" w:rsidR="00000000" w:rsidRPr="00000000">
        <w:rPr>
          <w:rFonts w:ascii="Times New Roman" w:cs="Times New Roman" w:eastAsia="Times New Roman" w:hAnsi="Times New Roman"/>
          <w:sz w:val="24"/>
          <w:szCs w:val="24"/>
          <w:rtl w:val="0"/>
        </w:rPr>
        <w:t xml:space="preserve">, Chicago: Chicago University Press, 2021.</w:t>
      </w:r>
    </w:p>
    <w:p w:rsidR="00000000" w:rsidDel="00000000" w:rsidP="00000000" w:rsidRDefault="00000000" w:rsidRPr="00000000" w14:paraId="000009C0">
      <w:pPr>
        <w:numPr>
          <w:ilvl w:val="0"/>
          <w:numId w:val="15"/>
        </w:numPr>
        <w:spacing w:after="0"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Стефан Мићић, </w:t>
      </w:r>
      <w:r w:rsidDel="00000000" w:rsidR="00000000" w:rsidRPr="00000000">
        <w:rPr>
          <w:rFonts w:ascii="Times New Roman" w:cs="Times New Roman" w:eastAsia="Times New Roman" w:hAnsi="Times New Roman"/>
          <w:i w:val="1"/>
          <w:sz w:val="24"/>
          <w:szCs w:val="24"/>
          <w:rtl w:val="0"/>
        </w:rPr>
        <w:t xml:space="preserve">Етика врлине: класичне и савремене перспективе</w:t>
      </w:r>
      <w:r w:rsidDel="00000000" w:rsidR="00000000" w:rsidRPr="00000000">
        <w:rPr>
          <w:rFonts w:ascii="Times New Roman" w:cs="Times New Roman" w:eastAsia="Times New Roman" w:hAnsi="Times New Roman"/>
          <w:sz w:val="24"/>
          <w:szCs w:val="24"/>
          <w:rtl w:val="0"/>
        </w:rPr>
        <w:t xml:space="preserve">, Београд: Филозофски факултет, 2024.</w:t>
      </w:r>
    </w:p>
    <w:p w:rsidR="00000000" w:rsidDel="00000000" w:rsidP="00000000" w:rsidRDefault="00000000" w:rsidRPr="00000000" w14:paraId="000009C1">
      <w:pPr>
        <w:numPr>
          <w:ilvl w:val="0"/>
          <w:numId w:val="15"/>
        </w:numPr>
        <w:spacing w:after="0"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Ева Камерер, </w:t>
      </w:r>
      <w:r w:rsidDel="00000000" w:rsidR="00000000" w:rsidRPr="00000000">
        <w:rPr>
          <w:rFonts w:ascii="Times New Roman" w:cs="Times New Roman" w:eastAsia="Times New Roman" w:hAnsi="Times New Roman"/>
          <w:i w:val="1"/>
          <w:sz w:val="24"/>
          <w:szCs w:val="24"/>
          <w:rtl w:val="0"/>
        </w:rPr>
        <w:t xml:space="preserve">Свирепи супарник. Филозофија рака</w:t>
      </w:r>
      <w:r w:rsidDel="00000000" w:rsidR="00000000" w:rsidRPr="00000000">
        <w:rPr>
          <w:rFonts w:ascii="Times New Roman" w:cs="Times New Roman" w:eastAsia="Times New Roman" w:hAnsi="Times New Roman"/>
          <w:sz w:val="24"/>
          <w:szCs w:val="24"/>
          <w:rtl w:val="0"/>
        </w:rPr>
        <w:t xml:space="preserve">, Федон, Београд, 2024.</w:t>
      </w:r>
    </w:p>
    <w:p w:rsidR="00000000" w:rsidDel="00000000" w:rsidP="00000000" w:rsidRDefault="00000000" w:rsidRPr="00000000" w14:paraId="000009C2">
      <w:pPr>
        <w:numPr>
          <w:ilvl w:val="0"/>
          <w:numId w:val="15"/>
        </w:numPr>
        <w:spacing w:after="0"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Ненад Цекић, </w:t>
      </w:r>
      <w:r w:rsidDel="00000000" w:rsidR="00000000" w:rsidRPr="00000000">
        <w:rPr>
          <w:rFonts w:ascii="Times New Roman" w:cs="Times New Roman" w:eastAsia="Times New Roman" w:hAnsi="Times New Roman"/>
          <w:i w:val="1"/>
          <w:sz w:val="24"/>
          <w:szCs w:val="24"/>
          <w:rtl w:val="0"/>
        </w:rPr>
        <w:t xml:space="preserve">Етика: теоријски минимум</w:t>
      </w:r>
      <w:r w:rsidDel="00000000" w:rsidR="00000000" w:rsidRPr="00000000">
        <w:rPr>
          <w:rFonts w:ascii="Times New Roman" w:cs="Times New Roman" w:eastAsia="Times New Roman" w:hAnsi="Times New Roman"/>
          <w:sz w:val="24"/>
          <w:szCs w:val="24"/>
          <w:rtl w:val="0"/>
        </w:rPr>
        <w:t xml:space="preserve">, Академска књига, Нови Сад, 2023.</w:t>
      </w:r>
    </w:p>
    <w:p w:rsidR="00000000" w:rsidDel="00000000" w:rsidP="00000000" w:rsidRDefault="00000000" w:rsidRPr="00000000" w14:paraId="000009C3">
      <w:pPr>
        <w:numPr>
          <w:ilvl w:val="0"/>
          <w:numId w:val="15"/>
        </w:numPr>
        <w:spacing w:after="0"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Милош Аџић, </w:t>
      </w:r>
      <w:r w:rsidDel="00000000" w:rsidR="00000000" w:rsidRPr="00000000">
        <w:rPr>
          <w:rFonts w:ascii="Times New Roman" w:cs="Times New Roman" w:eastAsia="Times New Roman" w:hAnsi="Times New Roman"/>
          <w:i w:val="1"/>
          <w:sz w:val="24"/>
          <w:szCs w:val="24"/>
          <w:rtl w:val="0"/>
        </w:rPr>
        <w:t xml:space="preserve">Белешке из логике. Потпуност, компактност и последице</w:t>
      </w:r>
      <w:r w:rsidDel="00000000" w:rsidR="00000000" w:rsidRPr="00000000">
        <w:rPr>
          <w:rFonts w:ascii="Times New Roman" w:cs="Times New Roman" w:eastAsia="Times New Roman" w:hAnsi="Times New Roman"/>
          <w:sz w:val="24"/>
          <w:szCs w:val="24"/>
          <w:rtl w:val="0"/>
        </w:rPr>
        <w:t xml:space="preserve">, Институт за филозофију, Филозофски факултет, 2022. </w:t>
      </w:r>
    </w:p>
    <w:p w:rsidR="00000000" w:rsidDel="00000000" w:rsidP="00000000" w:rsidRDefault="00000000" w:rsidRPr="00000000" w14:paraId="000009C4">
      <w:pPr>
        <w:numPr>
          <w:ilvl w:val="0"/>
          <w:numId w:val="15"/>
        </w:numPr>
        <w:spacing w:after="0"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Душко Прелевић, </w:t>
      </w:r>
      <w:r w:rsidDel="00000000" w:rsidR="00000000" w:rsidRPr="00000000">
        <w:rPr>
          <w:rFonts w:ascii="Times New Roman" w:cs="Times New Roman" w:eastAsia="Times New Roman" w:hAnsi="Times New Roman"/>
          <w:i w:val="1"/>
          <w:sz w:val="24"/>
          <w:szCs w:val="24"/>
          <w:rtl w:val="0"/>
        </w:rPr>
        <w:t xml:space="preserve">Лични идентитет и проблем свести</w:t>
      </w:r>
      <w:r w:rsidDel="00000000" w:rsidR="00000000" w:rsidRPr="00000000">
        <w:rPr>
          <w:rFonts w:ascii="Times New Roman" w:cs="Times New Roman" w:eastAsia="Times New Roman" w:hAnsi="Times New Roman"/>
          <w:sz w:val="24"/>
          <w:szCs w:val="24"/>
          <w:rtl w:val="0"/>
        </w:rPr>
        <w:t xml:space="preserve">, Српско филозофско друштво, Београд, 2022.</w:t>
      </w:r>
    </w:p>
    <w:p w:rsidR="00000000" w:rsidDel="00000000" w:rsidP="00000000" w:rsidRDefault="00000000" w:rsidRPr="00000000" w14:paraId="000009C5">
      <w:pPr>
        <w:numPr>
          <w:ilvl w:val="0"/>
          <w:numId w:val="15"/>
        </w:numPr>
        <w:spacing w:after="0"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Воин Милевски, </w:t>
      </w:r>
      <w:r w:rsidDel="00000000" w:rsidR="00000000" w:rsidRPr="00000000">
        <w:rPr>
          <w:rFonts w:ascii="Times New Roman" w:cs="Times New Roman" w:eastAsia="Times New Roman" w:hAnsi="Times New Roman"/>
          <w:i w:val="1"/>
          <w:sz w:val="24"/>
          <w:szCs w:val="24"/>
          <w:rtl w:val="0"/>
        </w:rPr>
        <w:t xml:space="preserve">Метанормативни проблем</w:t>
      </w:r>
      <w:r w:rsidDel="00000000" w:rsidR="00000000" w:rsidRPr="00000000">
        <w:rPr>
          <w:rFonts w:ascii="Times New Roman" w:cs="Times New Roman" w:eastAsia="Times New Roman" w:hAnsi="Times New Roman"/>
          <w:sz w:val="24"/>
          <w:szCs w:val="24"/>
          <w:rtl w:val="0"/>
        </w:rPr>
        <w:t xml:space="preserve">, Институт за филозофију, Филозофски факултет, 2022.</w:t>
      </w:r>
    </w:p>
    <w:p w:rsidR="00000000" w:rsidDel="00000000" w:rsidP="00000000" w:rsidRDefault="00000000" w:rsidRPr="00000000" w14:paraId="000009C6">
      <w:pPr>
        <w:numPr>
          <w:ilvl w:val="0"/>
          <w:numId w:val="15"/>
        </w:numPr>
        <w:spacing w:after="0" w:line="36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Живан Лазовић, </w:t>
      </w:r>
      <w:r w:rsidDel="00000000" w:rsidR="00000000" w:rsidRPr="00000000">
        <w:rPr>
          <w:rFonts w:ascii="Times New Roman" w:cs="Times New Roman" w:eastAsia="Times New Roman" w:hAnsi="Times New Roman"/>
          <w:i w:val="1"/>
          <w:sz w:val="24"/>
          <w:szCs w:val="24"/>
          <w:rtl w:val="0"/>
        </w:rPr>
        <w:t xml:space="preserve">Језик, контекст и знање</w:t>
      </w:r>
      <w:r w:rsidDel="00000000" w:rsidR="00000000" w:rsidRPr="00000000">
        <w:rPr>
          <w:rFonts w:ascii="Times New Roman" w:cs="Times New Roman" w:eastAsia="Times New Roman" w:hAnsi="Times New Roman"/>
          <w:sz w:val="24"/>
          <w:szCs w:val="24"/>
          <w:rtl w:val="0"/>
        </w:rPr>
        <w:t xml:space="preserve">, Институт за филозофију, Филозофски факултет, 2023.</w:t>
      </w:r>
    </w:p>
    <w:p w:rsidR="00000000" w:rsidDel="00000000" w:rsidP="00000000" w:rsidRDefault="00000000" w:rsidRPr="00000000" w14:paraId="000009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9CE">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72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bookmarkStart w:colFirst="0" w:colLast="0" w:name="bookmark=id.nnlvuax9nvfg" w:id="43"/>
    <w:bookmarkEnd w:id="43"/>
    <w:p w:rsidR="00000000" w:rsidDel="00000000" w:rsidP="00000000" w:rsidRDefault="00000000" w:rsidRPr="00000000" w14:paraId="000009CF">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9.3.</w:t>
      </w:r>
      <w:r w:rsidDel="00000000" w:rsidR="00000000" w:rsidRPr="00000000">
        <w:rPr>
          <w:rFonts w:ascii="Times New Roman" w:cs="Times New Roman" w:eastAsia="Times New Roman" w:hAnsi="Times New Roman"/>
          <w:sz w:val="24"/>
          <w:szCs w:val="24"/>
          <w:rtl w:val="0"/>
        </w:rPr>
        <w:t xml:space="preserve"> Однос броја уџбеника и монографија чији су аутори наставници запослени на установи са бројем наставника </w:t>
      </w:r>
    </w:p>
    <w:p w:rsidR="00000000" w:rsidDel="00000000" w:rsidP="00000000" w:rsidRDefault="00000000" w:rsidRPr="00000000" w14:paraId="000009D0">
      <w:pPr>
        <w:spacing w:after="240" w:befor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Одељење за филозофију</w:t>
      </w:r>
    </w:p>
    <w:tbl>
      <w:tblPr>
        <w:tblStyle w:val="Table37"/>
        <w:tblW w:w="8880.0" w:type="dxa"/>
        <w:jc w:val="left"/>
        <w:tblInd w:w="-10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3150"/>
        <w:gridCol w:w="3060"/>
        <w:gridCol w:w="2670"/>
        <w:tblGridChange w:id="0">
          <w:tblGrid>
            <w:gridCol w:w="3150"/>
            <w:gridCol w:w="3060"/>
            <w:gridCol w:w="2670"/>
          </w:tblGrid>
        </w:tblGridChange>
      </w:tblGrid>
      <w:tr>
        <w:trPr>
          <w:cantSplit w:val="0"/>
          <w:trHeight w:val="1410" w:hRule="atLeast"/>
          <w:tblHeader w:val="0"/>
        </w:trPr>
        <w:tc>
          <w:tcPr>
            <w:tcBorders>
              <w:top w:color="000000" w:space="0" w:sz="12" w:val="single"/>
              <w:left w:color="000000" w:space="0" w:sz="12" w:val="single"/>
              <w:bottom w:color="000000" w:space="0" w:sz="12" w:val="single"/>
              <w:right w:color="000000" w:space="0" w:sz="6" w:val="single"/>
            </w:tcBorders>
            <w:shd w:fill="ffffff" w:val="clear"/>
            <w:tcMar>
              <w:top w:w="0.0" w:type="dxa"/>
              <w:left w:w="100.0" w:type="dxa"/>
              <w:bottom w:w="0.0" w:type="dxa"/>
              <w:right w:w="100.0" w:type="dxa"/>
            </w:tcMar>
          </w:tcPr>
          <w:p w:rsidR="00000000" w:rsidDel="00000000" w:rsidP="00000000" w:rsidRDefault="00000000" w:rsidRPr="00000000" w14:paraId="000009D1">
            <w:pPr>
              <w:spacing w:befor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Број уџбеника и монографија (заједно)</w:t>
            </w:r>
          </w:p>
        </w:tc>
        <w:tc>
          <w:tcPr>
            <w:tcBorders>
              <w:top w:color="000000" w:space="0" w:sz="12" w:val="single"/>
              <w:left w:color="000000" w:space="0" w:sz="0" w:val="nil"/>
              <w:bottom w:color="000000" w:space="0" w:sz="12" w:val="single"/>
              <w:right w:color="000000" w:space="0" w:sz="6" w:val="single"/>
            </w:tcBorders>
            <w:shd w:fill="ffffff" w:val="clear"/>
            <w:tcMar>
              <w:top w:w="0.0" w:type="dxa"/>
              <w:left w:w="100.0" w:type="dxa"/>
              <w:bottom w:w="0.0" w:type="dxa"/>
              <w:right w:w="100.0" w:type="dxa"/>
            </w:tcMar>
          </w:tcPr>
          <w:p w:rsidR="00000000" w:rsidDel="00000000" w:rsidP="00000000" w:rsidRDefault="00000000" w:rsidRPr="00000000" w14:paraId="000009D2">
            <w:pPr>
              <w:spacing w:befor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Број запослених наставника на Одељењу за филозофију</w:t>
            </w:r>
          </w:p>
        </w:tc>
        <w:tc>
          <w:tcPr>
            <w:tcBorders>
              <w:top w:color="000000" w:space="0" w:sz="12" w:val="single"/>
              <w:left w:color="000000" w:space="0" w:sz="0" w:val="nil"/>
              <w:bottom w:color="000000" w:space="0" w:sz="12" w:val="single"/>
              <w:right w:color="000000" w:space="0" w:sz="12" w:val="single"/>
            </w:tcBorders>
            <w:shd w:fill="ffffff" w:val="clear"/>
            <w:tcMar>
              <w:top w:w="0.0" w:type="dxa"/>
              <w:left w:w="100.0" w:type="dxa"/>
              <w:bottom w:w="0.0" w:type="dxa"/>
              <w:right w:w="100.0" w:type="dxa"/>
            </w:tcMar>
          </w:tcPr>
          <w:p w:rsidR="00000000" w:rsidDel="00000000" w:rsidP="00000000" w:rsidRDefault="00000000" w:rsidRPr="00000000" w14:paraId="000009D3">
            <w:pPr>
              <w:spacing w:befor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Однос броја уџбеника и монографија (заједно) са бројем запослених наставника</w:t>
            </w:r>
          </w:p>
        </w:tc>
      </w:tr>
      <w:tr>
        <w:trPr>
          <w:cantSplit w:val="0"/>
          <w:trHeight w:val="300" w:hRule="atLeast"/>
          <w:tblHeader w:val="0"/>
        </w:trPr>
        <w:tc>
          <w:tcPr>
            <w:tcBorders>
              <w:top w:color="000000" w:space="0" w:sz="0" w:val="nil"/>
              <w:left w:color="000000" w:space="0" w:sz="12" w:val="single"/>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9D4">
            <w:pPr>
              <w:spacing w:befor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10</w:t>
            </w:r>
          </w:p>
        </w:tc>
        <w:tc>
          <w:tcPr>
            <w:tcBorders>
              <w:top w:color="000000" w:space="0" w:sz="0" w:val="nil"/>
              <w:left w:color="000000" w:space="0" w:sz="0" w:val="nil"/>
              <w:bottom w:color="000000" w:space="0" w:sz="12" w:val="single"/>
              <w:right w:color="000000" w:space="0" w:sz="6" w:val="single"/>
            </w:tcBorders>
            <w:tcMar>
              <w:top w:w="0.0" w:type="dxa"/>
              <w:left w:w="100.0" w:type="dxa"/>
              <w:bottom w:w="0.0" w:type="dxa"/>
              <w:right w:w="100.0" w:type="dxa"/>
            </w:tcMar>
          </w:tcPr>
          <w:p w:rsidR="00000000" w:rsidDel="00000000" w:rsidP="00000000" w:rsidRDefault="00000000" w:rsidRPr="00000000" w14:paraId="000009D5">
            <w:pPr>
              <w:spacing w:befor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28</w:t>
            </w:r>
          </w:p>
        </w:tc>
        <w:tc>
          <w:tcPr>
            <w:tcBorders>
              <w:top w:color="000000" w:space="0" w:sz="0" w:val="nil"/>
              <w:left w:color="000000" w:space="0" w:sz="0" w:val="nil"/>
              <w:bottom w:color="000000" w:space="0" w:sz="12" w:val="single"/>
              <w:right w:color="000000" w:space="0" w:sz="12" w:val="single"/>
            </w:tcBorders>
            <w:tcMar>
              <w:top w:w="0.0" w:type="dxa"/>
              <w:left w:w="100.0" w:type="dxa"/>
              <w:bottom w:w="0.0" w:type="dxa"/>
              <w:right w:w="100.0" w:type="dxa"/>
            </w:tcMar>
          </w:tcPr>
          <w:p w:rsidR="00000000" w:rsidDel="00000000" w:rsidP="00000000" w:rsidRDefault="00000000" w:rsidRPr="00000000" w14:paraId="000009D6">
            <w:pPr>
              <w:spacing w:before="240" w:lineRule="auto"/>
              <w:jc w:val="cente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0,36</w:t>
            </w:r>
          </w:p>
        </w:tc>
      </w:tr>
    </w:tbl>
    <w:p w:rsidR="00000000" w:rsidDel="00000000" w:rsidP="00000000" w:rsidRDefault="00000000" w:rsidRPr="00000000" w14:paraId="000009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9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*број уџбеника и монографија се односи на период од 01.10.2021. до 30.09.2024. године</w:t>
      </w:r>
    </w:p>
    <w:p w:rsidR="00000000" w:rsidDel="00000000" w:rsidP="00000000" w:rsidRDefault="00000000" w:rsidRPr="00000000" w14:paraId="000009D9">
      <w:pPr>
        <w:spacing w:after="240" w:before="24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DA">
      <w:pPr>
        <w:spacing w:after="240" w:before="24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DB">
      <w:pPr>
        <w:spacing w:after="240" w:before="24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DC">
      <w:pPr>
        <w:spacing w:after="240" w:before="24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DD">
      <w:pPr>
        <w:spacing w:after="240" w:before="24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DE">
      <w:pPr>
        <w:spacing w:after="240" w:before="24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DF">
      <w:pPr>
        <w:spacing w:after="240" w:before="24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E0">
      <w:pPr>
        <w:spacing w:after="240" w:before="24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E1">
      <w:pPr>
        <w:spacing w:after="240" w:before="24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E2">
      <w:pPr>
        <w:spacing w:after="240" w:before="24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E3">
      <w:pPr>
        <w:spacing w:after="240" w:before="240" w:line="240" w:lineRule="auto"/>
        <w:rPr>
          <w:rFonts w:ascii="Arial" w:cs="Arial" w:eastAsia="Arial" w:hAnsi="Arial"/>
          <w:color w:val="000000"/>
        </w:rPr>
      </w:pPr>
      <w:r w:rsidDel="00000000" w:rsidR="00000000" w:rsidRPr="00000000">
        <w:rPr>
          <w:rtl w:val="0"/>
        </w:rPr>
      </w:r>
    </w:p>
    <w:p w:rsidR="00000000" w:rsidDel="00000000" w:rsidP="00000000" w:rsidRDefault="00000000" w:rsidRPr="00000000" w14:paraId="000009E4">
      <w:pPr>
        <w:spacing w:after="240" w:before="240" w:line="240" w:lineRule="auto"/>
        <w:rPr>
          <w:rFonts w:ascii="Arial" w:cs="Arial" w:eastAsia="Arial" w:hAnsi="Arial"/>
          <w:color w:val="000000"/>
        </w:rPr>
      </w:pPr>
      <w:r w:rsidDel="00000000" w:rsidR="00000000" w:rsidRPr="00000000">
        <w:rPr>
          <w:rtl w:val="0"/>
        </w:rPr>
      </w:r>
    </w:p>
    <w:bookmarkStart w:colFirst="0" w:colLast="0" w:name="bookmark=id.98ts6swnmjrt" w:id="44"/>
    <w:bookmarkEnd w:id="44"/>
    <w:p w:rsidR="00000000" w:rsidDel="00000000" w:rsidP="00000000" w:rsidRDefault="00000000" w:rsidRPr="00000000" w14:paraId="000009E5">
      <w:pPr>
        <w:keepNext w:val="1"/>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9.4. </w:t>
      </w:r>
      <w:r w:rsidDel="00000000" w:rsidR="00000000" w:rsidRPr="00000000">
        <w:rPr>
          <w:rFonts w:ascii="Times New Roman" w:cs="Times New Roman" w:eastAsia="Times New Roman" w:hAnsi="Times New Roman"/>
          <w:sz w:val="24"/>
          <w:szCs w:val="24"/>
          <w:rtl w:val="0"/>
        </w:rPr>
        <w:t xml:space="preserve">Одлука о образовању Комисије за библиотеке</w:t>
      </w:r>
    </w:p>
    <w:p w:rsidR="00000000" w:rsidDel="00000000" w:rsidP="00000000" w:rsidRDefault="00000000" w:rsidRPr="00000000" w14:paraId="000009E6">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pict>
          <v:shape id="_x0000_i1038" style="width:446.25pt;height:543pt" o:ole="" type="#_x0000_t75">
            <v:imagedata r:id="rId27" o:title=""/>
          </v:shape>
          <o:OLEObject DrawAspect="Content" r:id="rId28" ObjectID="_1809682393" ProgID="Acrobat.Document.DC" ShapeID="_x0000_i1038" Type="Embed"/>
        </w:pict>
      </w:r>
      <w:r w:rsidDel="00000000" w:rsidR="00000000" w:rsidRPr="00000000">
        <w:br w:type="page"/>
      </w:r>
      <w:r w:rsidDel="00000000" w:rsidR="00000000" w:rsidRPr="00000000">
        <w:rPr>
          <w:rtl w:val="0"/>
        </w:rPr>
      </w:r>
    </w:p>
    <w:p w:rsidR="00000000" w:rsidDel="00000000" w:rsidP="00000000" w:rsidRDefault="00000000" w:rsidRPr="00000000" w14:paraId="000009E7">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8"/>
          <w:szCs w:val="28"/>
          <w:rtl w:val="0"/>
        </w:rPr>
        <w:t xml:space="preserve">Показатељи и прилози за стандард 10:</w:t>
      </w:r>
      <w:r w:rsidDel="00000000" w:rsidR="00000000" w:rsidRPr="00000000">
        <w:rPr>
          <w:rtl w:val="0"/>
        </w:rPr>
      </w:r>
    </w:p>
    <w:p w:rsidR="00000000" w:rsidDel="00000000" w:rsidP="00000000" w:rsidRDefault="00000000" w:rsidRPr="00000000" w14:paraId="000009E8">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j7p1t816f5oq" w:id="45"/>
    <w:bookmarkEnd w:id="45"/>
    <w:p w:rsidR="00000000" w:rsidDel="00000000" w:rsidP="00000000" w:rsidRDefault="00000000" w:rsidRPr="00000000" w14:paraId="000009E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10.1. </w:t>
      </w:r>
      <w:r w:rsidDel="00000000" w:rsidR="00000000" w:rsidRPr="00000000">
        <w:rPr>
          <w:rFonts w:ascii="Times New Roman" w:cs="Times New Roman" w:eastAsia="Times New Roman" w:hAnsi="Times New Roman"/>
          <w:sz w:val="24"/>
          <w:szCs w:val="24"/>
          <w:rtl w:val="0"/>
        </w:rPr>
        <w:t xml:space="preserve">Број ненаставних радника запослених са пуним или непуним радним временом  у  високошколској  установи у оквиру одговарајућих организационих јединица </w:t>
      </w:r>
    </w:p>
    <w:p w:rsidR="00000000" w:rsidDel="00000000" w:rsidP="00000000" w:rsidRDefault="00000000" w:rsidRPr="00000000" w14:paraId="000009EA">
      <w:pPr>
        <w:spacing w:after="0" w:line="240" w:lineRule="auto"/>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9E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pict>
          <v:shape id="_x0000_i1054" style="width:446.25pt;height:631.5pt" o:ole="" type="#_x0000_t75">
            <v:imagedata r:id="rId29" o:title=""/>
          </v:shape>
          <o:OLEObject DrawAspect="Content" r:id="rId30" ObjectID="_1809682394" ProgID="Acrobat.Document.DC" ShapeID="_x0000_i1054" Type="Embed"/>
        </w:pict>
      </w:r>
      <w:r w:rsidDel="00000000" w:rsidR="00000000" w:rsidRPr="00000000">
        <w:rPr>
          <w:rtl w:val="0"/>
        </w:rPr>
      </w:r>
    </w:p>
    <w:p w:rsidR="00000000" w:rsidDel="00000000" w:rsidP="00000000" w:rsidRDefault="00000000" w:rsidRPr="00000000" w14:paraId="000009EC">
      <w:pPr>
        <w:spacing w:after="0" w:line="240" w:lineRule="auto"/>
        <w:jc w:val="both"/>
        <w:rPr>
          <w:rFonts w:ascii="Times New Roman" w:cs="Times New Roman" w:eastAsia="Times New Roman" w:hAnsi="Times New Roman"/>
          <w:sz w:val="24"/>
          <w:szCs w:val="24"/>
        </w:rPr>
      </w:pPr>
      <w:r w:rsidDel="00000000" w:rsidR="00000000" w:rsidRPr="00000000">
        <w:rPr>
          <w:rtl w:val="0"/>
        </w:rPr>
      </w:r>
    </w:p>
    <w:bookmarkStart w:colFirst="0" w:colLast="0" w:name="bookmark=id.5cxqdqgqyob" w:id="46"/>
    <w:bookmarkEnd w:id="46"/>
    <w:p w:rsidR="00000000" w:rsidDel="00000000" w:rsidP="00000000" w:rsidRDefault="00000000" w:rsidRPr="00000000" w14:paraId="000009ED">
      <w:pPr>
        <w:keepNext w:val="1"/>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10.1.</w:t>
      </w:r>
      <w:r w:rsidDel="00000000" w:rsidR="00000000" w:rsidRPr="00000000">
        <w:rPr>
          <w:rFonts w:ascii="Times New Roman" w:cs="Times New Roman" w:eastAsia="Times New Roman" w:hAnsi="Times New Roman"/>
          <w:sz w:val="24"/>
          <w:szCs w:val="24"/>
          <w:rtl w:val="0"/>
        </w:rPr>
        <w:t xml:space="preserve"> Шематска организациона структура високошколске установе </w:t>
      </w:r>
    </w:p>
    <w:p w:rsidR="00000000" w:rsidDel="00000000" w:rsidP="00000000" w:rsidRDefault="00000000" w:rsidRPr="00000000" w14:paraId="000009E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0" distT="0" distL="0" distR="0">
            <wp:extent cx="6191250" cy="7131397"/>
            <wp:effectExtent b="0" l="0" r="0" t="0"/>
            <wp:docPr id="1991" name="image28.png"/>
            <a:graphic>
              <a:graphicData uri="http://schemas.openxmlformats.org/drawingml/2006/picture">
                <pic:pic>
                  <pic:nvPicPr>
                    <pic:cNvPr id="0" name="image28.png"/>
                    <pic:cNvPicPr preferRelativeResize="0"/>
                  </pic:nvPicPr>
                  <pic:blipFill>
                    <a:blip r:embed="rId110"/>
                    <a:srcRect b="0" l="0" r="0" t="0"/>
                    <a:stretch>
                      <a:fillRect/>
                    </a:stretch>
                  </pic:blipFill>
                  <pic:spPr>
                    <a:xfrm>
                      <a:off x="0" y="0"/>
                      <a:ext cx="6191250" cy="7131397"/>
                    </a:xfrm>
                    <a:prstGeom prst="rect"/>
                    <a:ln/>
                  </pic:spPr>
                </pic:pic>
              </a:graphicData>
            </a:graphic>
          </wp:inline>
        </w:drawing>
      </w:r>
      <w:r w:rsidDel="00000000" w:rsidR="00000000" w:rsidRPr="00000000">
        <w:rPr>
          <w:rtl w:val="0"/>
        </w:rPr>
      </w:r>
    </w:p>
    <w:bookmarkStart w:colFirst="0" w:colLast="0" w:name="bookmark=id.dkj8tetv3eww" w:id="47"/>
    <w:bookmarkEnd w:id="47"/>
    <w:p w:rsidR="00000000" w:rsidDel="00000000" w:rsidP="00000000" w:rsidRDefault="00000000" w:rsidRPr="00000000" w14:paraId="000009E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F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F1">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F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F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10.2.</w:t>
      </w:r>
      <w:r w:rsidDel="00000000" w:rsidR="00000000" w:rsidRPr="00000000">
        <w:rPr>
          <w:rFonts w:ascii="Times New Roman" w:cs="Times New Roman" w:eastAsia="Times New Roman" w:hAnsi="Times New Roman"/>
          <w:sz w:val="24"/>
          <w:szCs w:val="24"/>
          <w:rtl w:val="0"/>
        </w:rPr>
        <w:t xml:space="preserve"> Aнализа резултата анкете студената о процени квалитета рада органа управљања и рада стручних служби</w:t>
      </w:r>
    </w:p>
    <w:p w:rsidR="00000000" w:rsidDel="00000000" w:rsidP="00000000" w:rsidRDefault="00000000" w:rsidRPr="00000000" w14:paraId="000009F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pict>
          <v:shape id="_x0000_i1052" style="width:459pt;height:594pt" o:ole="" type="#_x0000_t75">
            <v:imagedata r:id="rId31" o:title=""/>
          </v:shape>
          <o:OLEObject DrawAspect="Content" r:id="rId32" ObjectID="_1809682395" ProgID="Acrobat.Document.DC" ShapeID="_x0000_i1052" Type="Embed"/>
        </w:pict>
      </w:r>
      <w:r w:rsidDel="00000000" w:rsidR="00000000" w:rsidRPr="00000000">
        <w:rPr>
          <w:rtl w:val="0"/>
        </w:rPr>
      </w:r>
    </w:p>
    <w:p w:rsidR="00000000" w:rsidDel="00000000" w:rsidP="00000000" w:rsidRDefault="00000000" w:rsidRPr="00000000" w14:paraId="000009F5">
      <w:pPr>
        <w:rPr>
          <w:rFonts w:ascii="Times New Roman" w:cs="Times New Roman" w:eastAsia="Times New Roman" w:hAnsi="Times New Roman"/>
          <w:sz w:val="28"/>
          <w:szCs w:val="28"/>
        </w:rPr>
      </w:pPr>
      <w:r w:rsidDel="00000000" w:rsidR="00000000" w:rsidRPr="00000000">
        <w:rPr>
          <w:rtl w:val="0"/>
        </w:rPr>
      </w:r>
    </w:p>
    <w:p w:rsidR="00000000" w:rsidDel="00000000" w:rsidP="00000000" w:rsidRDefault="00000000" w:rsidRPr="00000000" w14:paraId="000009F6">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8"/>
          <w:szCs w:val="28"/>
          <w:rtl w:val="0"/>
        </w:rPr>
        <w:t xml:space="preserve">Показатељи и прилози за стандард 11:</w:t>
      </w:r>
      <w:r w:rsidDel="00000000" w:rsidR="00000000" w:rsidRPr="00000000">
        <w:rPr>
          <w:rtl w:val="0"/>
        </w:rPr>
      </w:r>
    </w:p>
    <w:p w:rsidR="00000000" w:rsidDel="00000000" w:rsidP="00000000" w:rsidRDefault="00000000" w:rsidRPr="00000000" w14:paraId="000009F7">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9F8">
      <w:pPr>
        <w:spacing w:after="0" w:line="360" w:lineRule="auto"/>
        <w:rPr>
          <w:rFonts w:ascii="Times New Roman" w:cs="Times New Roman" w:eastAsia="Times New Roman" w:hAnsi="Times New Roman"/>
          <w:sz w:val="24"/>
          <w:szCs w:val="24"/>
        </w:rPr>
      </w:pPr>
      <w:r w:rsidDel="00000000" w:rsidR="00000000" w:rsidRPr="00000000">
        <w:rPr>
          <w:rtl w:val="0"/>
        </w:rPr>
      </w:r>
    </w:p>
    <w:bookmarkStart w:colFirst="0" w:colLast="0" w:name="bookmark=id.jpmhmyn0my5s" w:id="48"/>
    <w:bookmarkEnd w:id="48"/>
    <w:p w:rsidR="00000000" w:rsidDel="00000000" w:rsidP="00000000" w:rsidRDefault="00000000" w:rsidRPr="00000000" w14:paraId="000009F9">
      <w:pPr>
        <w:spacing w:after="0" w:line="360" w:lineRule="auto"/>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Табела 11.1.а</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color w:val="000000"/>
          <w:sz w:val="24"/>
          <w:szCs w:val="24"/>
          <w:rtl w:val="0"/>
        </w:rPr>
        <w:t xml:space="preserve">Листа објеката са површином у самосталној високошколској установи – универзитету или академији струковних студија</w:t>
      </w:r>
    </w:p>
    <w:tbl>
      <w:tblPr>
        <w:tblStyle w:val="Table38"/>
        <w:tblW w:w="8709.0" w:type="dxa"/>
        <w:jc w:val="left"/>
        <w:tblInd w:w="-115.0" w:type="dxa"/>
        <w:tblLayout w:type="fixed"/>
        <w:tblLook w:val="0400"/>
      </w:tblPr>
      <w:tblGrid>
        <w:gridCol w:w="619"/>
        <w:gridCol w:w="4150"/>
        <w:gridCol w:w="1539"/>
        <w:gridCol w:w="2401"/>
        <w:tblGridChange w:id="0">
          <w:tblGrid>
            <w:gridCol w:w="619"/>
            <w:gridCol w:w="4150"/>
            <w:gridCol w:w="1539"/>
            <w:gridCol w:w="2401"/>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deada" w:val="clear"/>
            <w:tcMar>
              <w:top w:w="0.0" w:type="dxa"/>
              <w:left w:w="115.0" w:type="dxa"/>
              <w:bottom w:w="0.0" w:type="dxa"/>
              <w:right w:w="115.0" w:type="dxa"/>
            </w:tcMar>
          </w:tcPr>
          <w:p w:rsidR="00000000" w:rsidDel="00000000" w:rsidP="00000000" w:rsidRDefault="00000000" w:rsidRPr="00000000" w14:paraId="000009FA">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Р.б.</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deada" w:val="clear"/>
            <w:tcMar>
              <w:top w:w="0.0" w:type="dxa"/>
              <w:left w:w="115.0" w:type="dxa"/>
              <w:bottom w:w="0.0" w:type="dxa"/>
              <w:right w:w="115.0" w:type="dxa"/>
            </w:tcMar>
          </w:tcPr>
          <w:p w:rsidR="00000000" w:rsidDel="00000000" w:rsidP="00000000" w:rsidRDefault="00000000" w:rsidRPr="00000000" w14:paraId="000009F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Објекат</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deada" w:val="clear"/>
            <w:tcMar>
              <w:top w:w="0.0" w:type="dxa"/>
              <w:left w:w="115.0" w:type="dxa"/>
              <w:bottom w:w="0.0" w:type="dxa"/>
              <w:right w:w="115.0" w:type="dxa"/>
            </w:tcMar>
          </w:tcPr>
          <w:p w:rsidR="00000000" w:rsidDel="00000000" w:rsidP="00000000" w:rsidRDefault="00000000" w:rsidRPr="00000000" w14:paraId="000009FC">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Површна м2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deada" w:val="clear"/>
            <w:tcMar>
              <w:top w:w="0.0" w:type="dxa"/>
              <w:left w:w="115.0" w:type="dxa"/>
              <w:bottom w:w="0.0" w:type="dxa"/>
              <w:right w:w="115.0" w:type="dxa"/>
            </w:tcMar>
          </w:tcPr>
          <w:p w:rsidR="00000000" w:rsidDel="00000000" w:rsidP="00000000" w:rsidRDefault="00000000" w:rsidRPr="00000000" w14:paraId="000009FD">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Адреса</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9F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9FF">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Нова зграда Филозофског факултета</w:t>
            </w:r>
            <w:r w:rsidDel="00000000" w:rsidR="00000000" w:rsidRPr="00000000">
              <w:rPr>
                <w:rtl w:val="0"/>
              </w:rPr>
            </w:r>
          </w:p>
          <w:p w:rsidR="00000000" w:rsidDel="00000000" w:rsidP="00000000" w:rsidRDefault="00000000" w:rsidRPr="00000000" w14:paraId="00000A00">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A01">
            <w:pPr>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14,792.27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A02">
            <w:pPr>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Чика Љубина 18-20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A03">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A04">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Стара зграда Филозофског факултета</w:t>
            </w:r>
            <w:r w:rsidDel="00000000" w:rsidR="00000000" w:rsidRPr="00000000">
              <w:rPr>
                <w:rtl w:val="0"/>
              </w:rPr>
            </w:r>
          </w:p>
          <w:p w:rsidR="00000000" w:rsidDel="00000000" w:rsidP="00000000" w:rsidRDefault="00000000" w:rsidRPr="00000000" w14:paraId="00000A05">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A06">
            <w:pPr>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4,061.31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A07">
            <w:pPr>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Студентски трг бр. 1</w:t>
            </w:r>
            <w:r w:rsidDel="00000000" w:rsidR="00000000" w:rsidRPr="00000000">
              <w:rPr>
                <w:rtl w:val="0"/>
              </w:rPr>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A0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УКУПНО</w:t>
            </w:r>
            <w:r w:rsidDel="00000000" w:rsidR="00000000" w:rsidRPr="00000000">
              <w:rPr>
                <w:rtl w:val="0"/>
              </w:rPr>
            </w:r>
          </w:p>
          <w:p w:rsidR="00000000" w:rsidDel="00000000" w:rsidP="00000000" w:rsidRDefault="00000000" w:rsidRPr="00000000" w14:paraId="00000A09">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A0B">
            <w:pPr>
              <w:spacing w:after="0" w:line="240" w:lineRule="auto"/>
              <w:jc w:val="righ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18,853.58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A0C">
            <w:pPr>
              <w:spacing w:after="0" w:line="240" w:lineRule="auto"/>
              <w:rPr>
                <w:rFonts w:ascii="Times New Roman" w:cs="Times New Roman" w:eastAsia="Times New Roman" w:hAnsi="Times New Roman"/>
                <w:sz w:val="24"/>
                <w:szCs w:val="24"/>
              </w:rPr>
            </w:pPr>
            <w:r w:rsidDel="00000000" w:rsidR="00000000" w:rsidRPr="00000000">
              <w:rPr>
                <w:rtl w:val="0"/>
              </w:rPr>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tcMar>
              <w:top w:w="0.0" w:type="dxa"/>
              <w:left w:w="115.0" w:type="dxa"/>
              <w:bottom w:w="0.0" w:type="dxa"/>
              <w:right w:w="115.0" w:type="dxa"/>
            </w:tcMar>
          </w:tcPr>
          <w:p w:rsidR="00000000" w:rsidDel="00000000" w:rsidP="00000000" w:rsidRDefault="00000000" w:rsidRPr="00000000" w14:paraId="00000A0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 Податке уносе унивезитети и академије струковних студија</w:t>
            </w:r>
            <w:r w:rsidDel="00000000" w:rsidR="00000000" w:rsidRPr="00000000">
              <w:rPr>
                <w:rtl w:val="0"/>
              </w:rPr>
            </w:r>
          </w:p>
          <w:p w:rsidR="00000000" w:rsidDel="00000000" w:rsidP="00000000" w:rsidRDefault="00000000" w:rsidRPr="00000000" w14:paraId="00000A0E">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Табелу модификујте у зависности од података које уносите, користећи инсерт мод</w:t>
            </w:r>
            <w:r w:rsidDel="00000000" w:rsidR="00000000" w:rsidRPr="00000000">
              <w:rPr>
                <w:rtl w:val="0"/>
              </w:rPr>
            </w:r>
          </w:p>
        </w:tc>
      </w:tr>
    </w:tbl>
    <w:p w:rsidR="00000000" w:rsidDel="00000000" w:rsidP="00000000" w:rsidRDefault="00000000" w:rsidRPr="00000000" w14:paraId="00000A12">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A13">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azrax6n2xokc" w:id="49"/>
    <w:bookmarkEnd w:id="49"/>
    <w:p w:rsidR="00000000" w:rsidDel="00000000" w:rsidP="00000000" w:rsidRDefault="00000000" w:rsidRPr="00000000" w14:paraId="00000A14">
      <w:pPr>
        <w:spacing w:after="0" w:line="36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Табела 11.1.б</w:t>
      </w:r>
      <w:r w:rsidDel="00000000" w:rsidR="00000000" w:rsidRPr="00000000">
        <w:rPr>
          <w:rFonts w:ascii="Times New Roman" w:cs="Times New Roman" w:eastAsia="Times New Roman" w:hAnsi="Times New Roman"/>
          <w:sz w:val="24"/>
          <w:szCs w:val="24"/>
          <w:rtl w:val="0"/>
        </w:rPr>
        <w:t xml:space="preserve">. 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 </w:t>
      </w:r>
    </w:p>
    <w:tbl>
      <w:tblPr>
        <w:tblStyle w:val="Table39"/>
        <w:tblW w:w="9576.0" w:type="dxa"/>
        <w:jc w:val="left"/>
        <w:tblInd w:w="-108.0" w:type="dxa"/>
        <w:tblLayout w:type="fixed"/>
        <w:tblLook w:val="0400"/>
      </w:tblPr>
      <w:tblGrid>
        <w:gridCol w:w="784"/>
        <w:gridCol w:w="4804"/>
        <w:gridCol w:w="624"/>
        <w:gridCol w:w="931"/>
        <w:gridCol w:w="1096"/>
        <w:gridCol w:w="1337"/>
        <w:tblGridChange w:id="0">
          <w:tblGrid>
            <w:gridCol w:w="784"/>
            <w:gridCol w:w="4804"/>
            <w:gridCol w:w="624"/>
            <w:gridCol w:w="931"/>
            <w:gridCol w:w="1096"/>
            <w:gridCol w:w="1337"/>
          </w:tblGrid>
        </w:tblGridChange>
      </w:tblGrid>
      <w:tr>
        <w:trPr>
          <w:cantSplit w:val="0"/>
          <w:trHeight w:val="315" w:hRule="atLeast"/>
          <w:tblHeader w:val="0"/>
        </w:trPr>
        <w:tc>
          <w:tcPr>
            <w:tcBorders>
              <w:top w:color="000000" w:space="0" w:sz="6" w:val="single"/>
              <w:left w:color="000000" w:space="0" w:sz="6" w:val="single"/>
              <w:right w:color="000000" w:space="0" w:sz="8" w:val="single"/>
            </w:tcBorders>
            <w:shd w:fill="fae2d5" w:val="clear"/>
            <w:tcMar>
              <w:top w:w="0.0" w:type="dxa"/>
              <w:left w:w="108.0" w:type="dxa"/>
              <w:bottom w:w="0.0" w:type="dxa"/>
              <w:right w:w="108.0" w:type="dxa"/>
            </w:tcMar>
            <w:vAlign w:val="center"/>
          </w:tcPr>
          <w:p w:rsidR="00000000" w:rsidDel="00000000" w:rsidP="00000000" w:rsidRDefault="00000000" w:rsidRPr="00000000" w14:paraId="00000A15">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Редни</w:t>
            </w:r>
            <w:r w:rsidDel="00000000" w:rsidR="00000000" w:rsidRPr="00000000">
              <w:rPr>
                <w:rtl w:val="0"/>
              </w:rPr>
            </w:r>
          </w:p>
        </w:tc>
        <w:tc>
          <w:tcPr>
            <w:vMerge w:val="restart"/>
            <w:tcBorders>
              <w:top w:color="000000" w:space="0" w:sz="6" w:val="single"/>
              <w:left w:color="000000" w:space="0" w:sz="8" w:val="single"/>
              <w:bottom w:color="000000" w:space="0" w:sz="6" w:val="single"/>
              <w:right w:color="000000" w:space="0" w:sz="8" w:val="single"/>
            </w:tcBorders>
            <w:shd w:fill="fae2d5" w:val="clear"/>
            <w:tcMar>
              <w:top w:w="0.0" w:type="dxa"/>
              <w:left w:w="108.0" w:type="dxa"/>
              <w:bottom w:w="0.0" w:type="dxa"/>
              <w:right w:w="108.0" w:type="dxa"/>
            </w:tcMar>
            <w:vAlign w:val="center"/>
          </w:tcPr>
          <w:p w:rsidR="00000000" w:rsidDel="00000000" w:rsidP="00000000" w:rsidRDefault="00000000" w:rsidRPr="00000000" w14:paraId="00000A16">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Просторија</w:t>
            </w:r>
            <w:r w:rsidDel="00000000" w:rsidR="00000000" w:rsidRPr="00000000">
              <w:rPr>
                <w:rtl w:val="0"/>
              </w:rPr>
            </w:r>
          </w:p>
        </w:tc>
        <w:tc>
          <w:tcPr>
            <w:vMerge w:val="restart"/>
            <w:tcBorders>
              <w:top w:color="000000" w:space="0" w:sz="6" w:val="single"/>
              <w:left w:color="000000" w:space="0" w:sz="8" w:val="single"/>
              <w:bottom w:color="000000" w:space="0" w:sz="6" w:val="single"/>
              <w:right w:color="000000" w:space="0" w:sz="8" w:val="single"/>
            </w:tcBorders>
            <w:shd w:fill="fae2d5" w:val="clear"/>
            <w:tcMar>
              <w:top w:w="0.0" w:type="dxa"/>
              <w:left w:w="108.0" w:type="dxa"/>
              <w:bottom w:w="0.0" w:type="dxa"/>
              <w:right w:w="108.0" w:type="dxa"/>
            </w:tcMar>
            <w:vAlign w:val="center"/>
          </w:tcPr>
          <w:p w:rsidR="00000000" w:rsidDel="00000000" w:rsidP="00000000" w:rsidRDefault="00000000" w:rsidRPr="00000000" w14:paraId="00000A1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Број</w:t>
            </w:r>
            <w:r w:rsidDel="00000000" w:rsidR="00000000" w:rsidRPr="00000000">
              <w:rPr>
                <w:rtl w:val="0"/>
              </w:rPr>
            </w:r>
          </w:p>
        </w:tc>
        <w:tc>
          <w:tcPr>
            <w:vMerge w:val="restart"/>
            <w:tcBorders>
              <w:top w:color="000000" w:space="0" w:sz="6" w:val="single"/>
              <w:left w:color="000000" w:space="0" w:sz="8" w:val="single"/>
              <w:bottom w:color="000000" w:space="0" w:sz="6" w:val="single"/>
              <w:right w:color="000000" w:space="0" w:sz="8" w:val="single"/>
            </w:tcBorders>
            <w:shd w:fill="fae2d5" w:val="clear"/>
            <w:tcMar>
              <w:top w:w="0.0" w:type="dxa"/>
              <w:left w:w="108.0" w:type="dxa"/>
              <w:bottom w:w="0.0" w:type="dxa"/>
              <w:right w:w="108.0" w:type="dxa"/>
            </w:tcMar>
            <w:vAlign w:val="center"/>
          </w:tcPr>
          <w:p w:rsidR="00000000" w:rsidDel="00000000" w:rsidP="00000000" w:rsidRDefault="00000000" w:rsidRPr="00000000" w14:paraId="00000A18">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Број места</w:t>
            </w:r>
            <w:r w:rsidDel="00000000" w:rsidR="00000000" w:rsidRPr="00000000">
              <w:rPr>
                <w:rtl w:val="0"/>
              </w:rPr>
            </w:r>
          </w:p>
        </w:tc>
        <w:tc>
          <w:tcPr>
            <w:gridSpan w:val="2"/>
            <w:vMerge w:val="restart"/>
            <w:tcBorders>
              <w:top w:color="000000" w:space="0" w:sz="6" w:val="single"/>
              <w:left w:color="000000" w:space="0" w:sz="8" w:val="single"/>
              <w:bottom w:color="000000" w:space="0" w:sz="6" w:val="single"/>
              <w:right w:color="000000" w:space="0" w:sz="8" w:val="single"/>
            </w:tcBorders>
            <w:shd w:fill="fae2d5" w:val="clear"/>
            <w:tcMar>
              <w:top w:w="0.0" w:type="dxa"/>
              <w:left w:w="108.0" w:type="dxa"/>
              <w:bottom w:w="0.0" w:type="dxa"/>
              <w:right w:w="108.0" w:type="dxa"/>
            </w:tcMar>
            <w:vAlign w:val="center"/>
          </w:tcPr>
          <w:p w:rsidR="00000000" w:rsidDel="00000000" w:rsidP="00000000" w:rsidRDefault="00000000" w:rsidRPr="00000000" w14:paraId="00000A19">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Површина м</w:t>
            </w:r>
            <w:r w:rsidDel="00000000" w:rsidR="00000000" w:rsidRPr="00000000">
              <w:rPr>
                <w:rFonts w:ascii="Times New Roman" w:cs="Times New Roman" w:eastAsia="Times New Roman" w:hAnsi="Times New Roman"/>
                <w:color w:val="000000"/>
                <w:sz w:val="13"/>
                <w:szCs w:val="13"/>
                <w:vertAlign w:val="superscript"/>
                <w:rtl w:val="0"/>
              </w:rPr>
              <w:t xml:space="preserve">2</w:t>
            </w:r>
            <w:r w:rsidDel="00000000" w:rsidR="00000000" w:rsidRPr="00000000">
              <w:rPr>
                <w:rtl w:val="0"/>
              </w:rPr>
            </w:r>
          </w:p>
        </w:tc>
      </w:tr>
      <w:tr>
        <w:trPr>
          <w:cantSplit w:val="0"/>
          <w:trHeight w:val="315" w:hRule="atLeast"/>
          <w:tblHeader w:val="0"/>
        </w:trPr>
        <w:tc>
          <w:tcPr>
            <w:tcBorders>
              <w:left w:color="000000" w:space="0" w:sz="6" w:val="single"/>
              <w:bottom w:color="000000" w:space="0" w:sz="6" w:val="single"/>
              <w:right w:color="000000" w:space="0" w:sz="8" w:val="single"/>
            </w:tcBorders>
            <w:shd w:fill="fae2d5" w:val="clear"/>
            <w:tcMar>
              <w:top w:w="0.0" w:type="dxa"/>
              <w:left w:w="108.0" w:type="dxa"/>
              <w:bottom w:w="0.0" w:type="dxa"/>
              <w:right w:w="108.0" w:type="dxa"/>
            </w:tcMar>
            <w:vAlign w:val="center"/>
          </w:tcPr>
          <w:p w:rsidR="00000000" w:rsidDel="00000000" w:rsidP="00000000" w:rsidRDefault="00000000" w:rsidRPr="00000000" w14:paraId="00000A1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број</w:t>
            </w:r>
            <w:r w:rsidDel="00000000" w:rsidR="00000000" w:rsidRPr="00000000">
              <w:rPr>
                <w:rtl w:val="0"/>
              </w:rPr>
            </w:r>
          </w:p>
        </w:tc>
        <w:tc>
          <w:tcPr>
            <w:vMerge w:val="continue"/>
            <w:tcBorders>
              <w:top w:color="000000" w:space="0" w:sz="6" w:val="single"/>
              <w:left w:color="000000" w:space="0" w:sz="8" w:val="single"/>
              <w:bottom w:color="000000" w:space="0" w:sz="6" w:val="single"/>
              <w:right w:color="000000" w:space="0" w:sz="8" w:val="single"/>
            </w:tcBorders>
            <w:shd w:fill="fae2d5" w:val="clear"/>
            <w:tcMar>
              <w:top w:w="0.0" w:type="dxa"/>
              <w:left w:w="108.0" w:type="dxa"/>
              <w:bottom w:w="0.0" w:type="dxa"/>
              <w:right w:w="108.0" w:type="dxa"/>
            </w:tcMar>
            <w:vAlign w:val="center"/>
          </w:tcPr>
          <w:p w:rsidR="00000000" w:rsidDel="00000000" w:rsidP="00000000" w:rsidRDefault="00000000" w:rsidRPr="00000000" w14:paraId="00000A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6" w:val="single"/>
              <w:left w:color="000000" w:space="0" w:sz="8" w:val="single"/>
              <w:bottom w:color="000000" w:space="0" w:sz="6" w:val="single"/>
              <w:right w:color="000000" w:space="0" w:sz="8" w:val="single"/>
            </w:tcBorders>
            <w:shd w:fill="fae2d5" w:val="clear"/>
            <w:tcMar>
              <w:top w:w="0.0" w:type="dxa"/>
              <w:left w:w="108.0" w:type="dxa"/>
              <w:bottom w:w="0.0" w:type="dxa"/>
              <w:right w:w="108.0" w:type="dxa"/>
            </w:tcMar>
            <w:vAlign w:val="center"/>
          </w:tcPr>
          <w:p w:rsidR="00000000" w:rsidDel="00000000" w:rsidP="00000000" w:rsidRDefault="00000000" w:rsidRPr="00000000" w14:paraId="00000A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6" w:val="single"/>
              <w:left w:color="000000" w:space="0" w:sz="8" w:val="single"/>
              <w:bottom w:color="000000" w:space="0" w:sz="6" w:val="single"/>
              <w:right w:color="000000" w:space="0" w:sz="8" w:val="single"/>
            </w:tcBorders>
            <w:shd w:fill="fae2d5" w:val="clear"/>
            <w:tcMar>
              <w:top w:w="0.0" w:type="dxa"/>
              <w:left w:w="108.0" w:type="dxa"/>
              <w:bottom w:w="0.0" w:type="dxa"/>
              <w:right w:w="108.0" w:type="dxa"/>
            </w:tcMar>
            <w:vAlign w:val="center"/>
          </w:tcPr>
          <w:p w:rsidR="00000000" w:rsidDel="00000000" w:rsidP="00000000" w:rsidRDefault="00000000" w:rsidRPr="00000000" w14:paraId="00000A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gridSpan w:val="2"/>
            <w:vMerge w:val="continue"/>
            <w:tcBorders>
              <w:top w:color="000000" w:space="0" w:sz="6" w:val="single"/>
              <w:left w:color="000000" w:space="0" w:sz="8" w:val="single"/>
              <w:bottom w:color="000000" w:space="0" w:sz="6" w:val="single"/>
              <w:right w:color="000000" w:space="0" w:sz="8" w:val="single"/>
            </w:tcBorders>
            <w:shd w:fill="fae2d5" w:val="clear"/>
            <w:tcMar>
              <w:top w:w="0.0" w:type="dxa"/>
              <w:left w:w="108.0" w:type="dxa"/>
              <w:bottom w:w="0.0" w:type="dxa"/>
              <w:right w:w="108.0" w:type="dxa"/>
            </w:tcMar>
            <w:vAlign w:val="center"/>
          </w:tcPr>
          <w:p w:rsidR="00000000" w:rsidDel="00000000" w:rsidP="00000000" w:rsidRDefault="00000000" w:rsidRPr="00000000" w14:paraId="00000A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r>
      <w:tr>
        <w:trPr>
          <w:cantSplit w:val="0"/>
          <w:trHeight w:val="299" w:hRule="atLeast"/>
          <w:tblHeader w:val="0"/>
        </w:trPr>
        <w:tc>
          <w:tcPr>
            <w:tcBorders>
              <w:top w:color="000000" w:space="0" w:sz="6" w:val="single"/>
              <w:left w:color="000000" w:space="0" w:sz="6"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21">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c>
          <w:tcPr>
            <w:tcBorders>
              <w:top w:color="000000" w:space="0" w:sz="6"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2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Амфитеатар</w:t>
            </w:r>
            <w:r w:rsidDel="00000000" w:rsidR="00000000" w:rsidRPr="00000000">
              <w:rPr>
                <w:rtl w:val="0"/>
              </w:rPr>
            </w:r>
          </w:p>
        </w:tc>
        <w:tc>
          <w:tcPr>
            <w:tcBorders>
              <w:top w:color="000000" w:space="0" w:sz="6"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23">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w:t>
            </w:r>
            <w:r w:rsidDel="00000000" w:rsidR="00000000" w:rsidRPr="00000000">
              <w:rPr>
                <w:rtl w:val="0"/>
              </w:rPr>
            </w:r>
          </w:p>
        </w:tc>
        <w:tc>
          <w:tcPr>
            <w:tcBorders>
              <w:top w:color="000000" w:space="0" w:sz="6"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24">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732</w:t>
            </w:r>
            <w:r w:rsidDel="00000000" w:rsidR="00000000" w:rsidRPr="00000000">
              <w:rPr>
                <w:rtl w:val="0"/>
              </w:rPr>
            </w:r>
          </w:p>
        </w:tc>
        <w:tc>
          <w:tcPr>
            <w:gridSpan w:val="2"/>
            <w:tcBorders>
              <w:top w:color="000000" w:space="0" w:sz="6"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25">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815,37</w:t>
            </w:r>
            <w:r w:rsidDel="00000000" w:rsidR="00000000" w:rsidRPr="00000000">
              <w:rPr>
                <w:rtl w:val="0"/>
              </w:rPr>
            </w:r>
          </w:p>
        </w:tc>
      </w:tr>
      <w:tr>
        <w:trPr>
          <w:cantSplit w:val="0"/>
          <w:trHeight w:val="315" w:hRule="atLeast"/>
          <w:tblHeader w:val="0"/>
        </w:trPr>
        <w:tc>
          <w:tcPr>
            <w:tcBorders>
              <w:top w:color="000000" w:space="0" w:sz="8" w:val="single"/>
              <w:left w:color="000000" w:space="0" w:sz="6"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2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2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Слушаонице, учионице</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29">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2A">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1252</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2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1.703,88</w:t>
            </w:r>
            <w:r w:rsidDel="00000000" w:rsidR="00000000" w:rsidRPr="00000000">
              <w:rPr>
                <w:rtl w:val="0"/>
              </w:rPr>
            </w:r>
          </w:p>
        </w:tc>
      </w:tr>
      <w:tr>
        <w:trPr>
          <w:cantSplit w:val="0"/>
          <w:trHeight w:val="315" w:hRule="atLeast"/>
          <w:tblHeader w:val="0"/>
        </w:trPr>
        <w:tc>
          <w:tcPr>
            <w:tcBorders>
              <w:top w:color="000000" w:space="0" w:sz="8" w:val="single"/>
              <w:left w:color="000000" w:space="0" w:sz="6"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2D">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2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Компјутерске лабораторије</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2F">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30">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54</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31">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122,12</w:t>
            </w:r>
            <w:r w:rsidDel="00000000" w:rsidR="00000000" w:rsidRPr="00000000">
              <w:rPr>
                <w:rtl w:val="0"/>
              </w:rPr>
            </w:r>
          </w:p>
        </w:tc>
      </w:tr>
      <w:tr>
        <w:trPr>
          <w:cantSplit w:val="0"/>
          <w:trHeight w:val="315" w:hRule="atLeast"/>
          <w:tblHeader w:val="0"/>
        </w:trPr>
        <w:tc>
          <w:tcPr>
            <w:tcBorders>
              <w:top w:color="000000" w:space="0" w:sz="8" w:val="single"/>
              <w:left w:color="000000" w:space="0" w:sz="6"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33">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3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Лабораторије</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35">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36">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30</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3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163,34</w:t>
            </w:r>
            <w:r w:rsidDel="00000000" w:rsidR="00000000" w:rsidRPr="00000000">
              <w:rPr>
                <w:rtl w:val="0"/>
              </w:rPr>
            </w:r>
          </w:p>
        </w:tc>
      </w:tr>
      <w:tr>
        <w:trPr>
          <w:cantSplit w:val="0"/>
          <w:trHeight w:val="315" w:hRule="atLeast"/>
          <w:tblHeader w:val="0"/>
        </w:trPr>
        <w:tc>
          <w:tcPr>
            <w:tcBorders>
              <w:top w:color="000000" w:space="0" w:sz="8" w:val="single"/>
              <w:left w:color="000000" w:space="0" w:sz="6"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39">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3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Библиотеке</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3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8</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3C">
            <w:pPr>
              <w:spacing w:after="0" w:line="240" w:lineRule="auto"/>
              <w:rPr>
                <w:rFonts w:ascii="Times New Roman" w:cs="Times New Roman" w:eastAsia="Times New Roman" w:hAnsi="Times New Roman"/>
                <w:sz w:val="24"/>
                <w:szCs w:val="24"/>
              </w:rPr>
            </w:pP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3D">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1.007,99</w:t>
            </w:r>
            <w:r w:rsidDel="00000000" w:rsidR="00000000" w:rsidRPr="00000000">
              <w:rPr>
                <w:rtl w:val="0"/>
              </w:rPr>
            </w:r>
          </w:p>
        </w:tc>
      </w:tr>
      <w:tr>
        <w:trPr>
          <w:cantSplit w:val="0"/>
          <w:trHeight w:val="315" w:hRule="atLeast"/>
          <w:tblHeader w:val="0"/>
        </w:trPr>
        <w:tc>
          <w:tcPr>
            <w:tcBorders>
              <w:top w:color="000000" w:space="0" w:sz="8" w:val="single"/>
              <w:left w:color="000000" w:space="0" w:sz="6"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3F">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4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Читаонице</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41">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10</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42">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265</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43">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544,56</w:t>
            </w:r>
            <w:r w:rsidDel="00000000" w:rsidR="00000000" w:rsidRPr="00000000">
              <w:rPr>
                <w:rtl w:val="0"/>
              </w:rPr>
            </w:r>
          </w:p>
        </w:tc>
      </w:tr>
      <w:tr>
        <w:trPr>
          <w:cantSplit w:val="0"/>
          <w:trHeight w:val="315" w:hRule="atLeast"/>
          <w:tblHeader w:val="0"/>
        </w:trPr>
        <w:tc>
          <w:tcPr>
            <w:tcBorders>
              <w:top w:color="000000" w:space="0" w:sz="8" w:val="single"/>
              <w:left w:color="000000" w:space="0" w:sz="6"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45">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4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Сале</w:t>
            </w:r>
            <w:r w:rsidDel="00000000" w:rsidR="00000000" w:rsidRPr="00000000">
              <w:rPr>
                <w:rtl w:val="0"/>
              </w:rPr>
            </w:r>
          </w:p>
        </w:tc>
        <w:tc>
          <w:tcPr>
            <w:tcBorders>
              <w:top w:color="000000" w:space="0" w:sz="8" w:val="single"/>
              <w:left w:color="000000" w:space="0" w:sz="8" w:val="single"/>
              <w:bottom w:color="000000" w:space="0" w:sz="4"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4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48">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56</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49">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713,84</w:t>
            </w:r>
            <w:r w:rsidDel="00000000" w:rsidR="00000000" w:rsidRPr="00000000">
              <w:rPr>
                <w:rtl w:val="0"/>
              </w:rPr>
            </w:r>
          </w:p>
        </w:tc>
      </w:tr>
      <w:tr>
        <w:trPr>
          <w:cantSplit w:val="0"/>
          <w:trHeight w:val="315" w:hRule="atLeast"/>
          <w:tblHeader w:val="0"/>
        </w:trPr>
        <w:tc>
          <w:tcPr>
            <w:gridSpan w:val="2"/>
            <w:tcBorders>
              <w:top w:color="000000" w:space="0" w:sz="8" w:val="single"/>
              <w:left w:color="000000" w:space="0" w:sz="6" w:val="single"/>
              <w:bottom w:color="000000" w:space="0" w:sz="8" w:val="single"/>
              <w:right w:color="000000" w:space="0" w:sz="6" w:val="single"/>
            </w:tcBorders>
            <w:tcMar>
              <w:top w:w="0.0" w:type="dxa"/>
              <w:left w:w="108.0" w:type="dxa"/>
              <w:bottom w:w="0.0" w:type="dxa"/>
              <w:right w:w="108.0" w:type="dxa"/>
            </w:tcMar>
            <w:vAlign w:val="center"/>
          </w:tcPr>
          <w:p w:rsidR="00000000" w:rsidDel="00000000" w:rsidP="00000000" w:rsidRDefault="00000000" w:rsidRPr="00000000" w14:paraId="00000A4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УКУПНО</w:t>
            </w:r>
            <w:r w:rsidDel="00000000" w:rsidR="00000000" w:rsidRPr="00000000">
              <w:rPr>
                <w:rtl w:val="0"/>
              </w:rPr>
            </w:r>
          </w:p>
        </w:tc>
        <w:tc>
          <w:tcPr>
            <w:tcBorders>
              <w:top w:color="000000" w:space="0" w:sz="4" w:val="single"/>
              <w:left w:color="000000" w:space="0" w:sz="4"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4D">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62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4E">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2389</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4F">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5.071,10</w:t>
            </w:r>
            <w:r w:rsidDel="00000000" w:rsidR="00000000" w:rsidRPr="00000000">
              <w:rPr>
                <w:rtl w:val="0"/>
              </w:rPr>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A51">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c>
          <w:tcPr>
            <w:tcBorders>
              <w:top w:color="000000" w:space="0" w:sz="8" w:val="single"/>
              <w:left w:color="000000" w:space="0" w:sz="4"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5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Наставни кабинети</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53">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142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54">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279</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55">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2.490,43</w:t>
            </w:r>
            <w:r w:rsidDel="00000000" w:rsidR="00000000" w:rsidRPr="00000000">
              <w:rPr>
                <w:rtl w:val="0"/>
              </w:rPr>
            </w:r>
          </w:p>
        </w:tc>
      </w:tr>
      <w:tr>
        <w:trPr>
          <w:cantSplit w:val="0"/>
          <w:trHeight w:val="614" w:hRule="atLeast"/>
          <w:tblHeader w:val="0"/>
        </w:trPr>
        <w:tc>
          <w:tcPr>
            <w:tcBorders>
              <w:top w:color="000000" w:space="0" w:sz="8" w:val="single"/>
              <w:left w:color="000000" w:space="0" w:sz="6" w:val="single"/>
              <w:bottom w:color="000000" w:space="0" w:sz="8"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A5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w:t>
            </w:r>
            <w:r w:rsidDel="00000000" w:rsidR="00000000" w:rsidRPr="00000000">
              <w:rPr>
                <w:rtl w:val="0"/>
              </w:rPr>
            </w:r>
          </w:p>
        </w:tc>
        <w:tc>
          <w:tcPr>
            <w:tcBorders>
              <w:top w:color="000000" w:space="0" w:sz="8" w:val="single"/>
              <w:left w:color="000000" w:space="0" w:sz="4"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5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Лабораторије за рад наставног особља</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59">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46</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5A">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118</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5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1.229,16</w:t>
            </w:r>
            <w:r w:rsidDel="00000000" w:rsidR="00000000" w:rsidRPr="00000000">
              <w:rPr>
                <w:rtl w:val="0"/>
              </w:rPr>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A5D">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w:t>
            </w:r>
            <w:r w:rsidDel="00000000" w:rsidR="00000000" w:rsidRPr="00000000">
              <w:rPr>
                <w:rtl w:val="0"/>
              </w:rPr>
            </w:r>
          </w:p>
        </w:tc>
        <w:tc>
          <w:tcPr>
            <w:tcBorders>
              <w:top w:color="000000" w:space="0" w:sz="8" w:val="single"/>
              <w:left w:color="000000" w:space="0" w:sz="4"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5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Просторије за библиотекаре</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5F">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13</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60">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22</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61">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481,18</w:t>
            </w:r>
            <w:r w:rsidDel="00000000" w:rsidR="00000000" w:rsidRPr="00000000">
              <w:rPr>
                <w:rtl w:val="0"/>
              </w:rPr>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A63">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w:t>
            </w:r>
            <w:r w:rsidDel="00000000" w:rsidR="00000000" w:rsidRPr="00000000">
              <w:rPr>
                <w:rtl w:val="0"/>
              </w:rPr>
            </w:r>
          </w:p>
        </w:tc>
        <w:tc>
          <w:tcPr>
            <w:tcBorders>
              <w:top w:color="000000" w:space="0" w:sz="8" w:val="single"/>
              <w:left w:color="000000" w:space="0" w:sz="4"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6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Студентска служба</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65">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66">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6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137,14</w:t>
            </w:r>
            <w:r w:rsidDel="00000000" w:rsidR="00000000" w:rsidRPr="00000000">
              <w:rPr>
                <w:rtl w:val="0"/>
              </w:rPr>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shd w:fill="ffffff" w:val="clear"/>
            <w:tcMar>
              <w:top w:w="0.0" w:type="dxa"/>
              <w:left w:w="108.0" w:type="dxa"/>
              <w:bottom w:w="0.0" w:type="dxa"/>
              <w:right w:w="108.0" w:type="dxa"/>
            </w:tcMar>
            <w:vAlign w:val="center"/>
          </w:tcPr>
          <w:p w:rsidR="00000000" w:rsidDel="00000000" w:rsidP="00000000" w:rsidRDefault="00000000" w:rsidRPr="00000000" w14:paraId="00000A69">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w:t>
            </w:r>
            <w:r w:rsidDel="00000000" w:rsidR="00000000" w:rsidRPr="00000000">
              <w:rPr>
                <w:rtl w:val="0"/>
              </w:rPr>
            </w:r>
          </w:p>
        </w:tc>
        <w:tc>
          <w:tcPr>
            <w:tcBorders>
              <w:top w:color="000000" w:space="0" w:sz="8" w:val="single"/>
              <w:left w:color="000000" w:space="0" w:sz="4" w:val="single"/>
              <w:bottom w:color="000000" w:space="0" w:sz="8" w:val="single"/>
              <w:right w:color="000000" w:space="0" w:sz="8" w:val="single"/>
            </w:tcBorders>
            <w:shd w:fill="ffffff" w:val="clear"/>
            <w:tcMar>
              <w:top w:w="0.0" w:type="dxa"/>
              <w:left w:w="108.0" w:type="dxa"/>
              <w:bottom w:w="0.0" w:type="dxa"/>
              <w:right w:w="108.0" w:type="dxa"/>
            </w:tcMar>
            <w:vAlign w:val="center"/>
          </w:tcPr>
          <w:p w:rsidR="00000000" w:rsidDel="00000000" w:rsidP="00000000" w:rsidRDefault="00000000" w:rsidRPr="00000000" w14:paraId="00000A6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Секретаријат</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top w:w="0.0" w:type="dxa"/>
              <w:left w:w="108.0" w:type="dxa"/>
              <w:bottom w:w="0.0" w:type="dxa"/>
              <w:right w:w="108.0" w:type="dxa"/>
            </w:tcMar>
            <w:vAlign w:val="center"/>
          </w:tcPr>
          <w:p w:rsidR="00000000" w:rsidDel="00000000" w:rsidP="00000000" w:rsidRDefault="00000000" w:rsidRPr="00000000" w14:paraId="00000A6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top w:w="0.0" w:type="dxa"/>
              <w:left w:w="108.0" w:type="dxa"/>
              <w:bottom w:w="0.0" w:type="dxa"/>
              <w:right w:w="108.0" w:type="dxa"/>
            </w:tcMar>
            <w:vAlign w:val="center"/>
          </w:tcPr>
          <w:p w:rsidR="00000000" w:rsidDel="00000000" w:rsidP="00000000" w:rsidRDefault="00000000" w:rsidRPr="00000000" w14:paraId="00000A6C">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20</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6D">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253,91</w:t>
            </w:r>
            <w:r w:rsidDel="00000000" w:rsidR="00000000" w:rsidRPr="00000000">
              <w:rPr>
                <w:rtl w:val="0"/>
              </w:rPr>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shd w:fill="ffffff" w:val="clear"/>
            <w:tcMar>
              <w:top w:w="0.0" w:type="dxa"/>
              <w:left w:w="108.0" w:type="dxa"/>
              <w:bottom w:w="0.0" w:type="dxa"/>
              <w:right w:w="108.0" w:type="dxa"/>
            </w:tcMar>
            <w:vAlign w:val="center"/>
          </w:tcPr>
          <w:p w:rsidR="00000000" w:rsidDel="00000000" w:rsidP="00000000" w:rsidRDefault="00000000" w:rsidRPr="00000000" w14:paraId="00000A6F">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w:t>
            </w:r>
            <w:r w:rsidDel="00000000" w:rsidR="00000000" w:rsidRPr="00000000">
              <w:rPr>
                <w:rtl w:val="0"/>
              </w:rPr>
            </w:r>
          </w:p>
        </w:tc>
        <w:tc>
          <w:tcPr>
            <w:tcBorders>
              <w:top w:color="000000" w:space="0" w:sz="8" w:val="single"/>
              <w:left w:color="000000" w:space="0" w:sz="4" w:val="single"/>
              <w:bottom w:color="000000" w:space="0" w:sz="8" w:val="single"/>
              <w:right w:color="000000" w:space="0" w:sz="8" w:val="single"/>
            </w:tcBorders>
            <w:shd w:fill="ffffff" w:val="clear"/>
            <w:tcMar>
              <w:top w:w="0.0" w:type="dxa"/>
              <w:left w:w="108.0" w:type="dxa"/>
              <w:bottom w:w="0.0" w:type="dxa"/>
              <w:right w:w="108.0" w:type="dxa"/>
            </w:tcMar>
            <w:vAlign w:val="center"/>
          </w:tcPr>
          <w:p w:rsidR="00000000" w:rsidDel="00000000" w:rsidP="00000000" w:rsidRDefault="00000000" w:rsidRPr="00000000" w14:paraId="00000A7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Рачунарско док. центар</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top w:w="0.0" w:type="dxa"/>
              <w:left w:w="108.0" w:type="dxa"/>
              <w:bottom w:w="0.0" w:type="dxa"/>
              <w:right w:w="108.0" w:type="dxa"/>
            </w:tcMar>
            <w:vAlign w:val="center"/>
          </w:tcPr>
          <w:p w:rsidR="00000000" w:rsidDel="00000000" w:rsidP="00000000" w:rsidRDefault="00000000" w:rsidRPr="00000000" w14:paraId="00000A71">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top w:w="0.0" w:type="dxa"/>
              <w:left w:w="108.0" w:type="dxa"/>
              <w:bottom w:w="0.0" w:type="dxa"/>
              <w:right w:w="108.0" w:type="dxa"/>
            </w:tcMar>
            <w:vAlign w:val="center"/>
          </w:tcPr>
          <w:p w:rsidR="00000000" w:rsidDel="00000000" w:rsidP="00000000" w:rsidRDefault="00000000" w:rsidRPr="00000000" w14:paraId="00000A72">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73">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75,40</w:t>
            </w:r>
            <w:r w:rsidDel="00000000" w:rsidR="00000000" w:rsidRPr="00000000">
              <w:rPr>
                <w:rtl w:val="0"/>
              </w:rPr>
            </w:r>
          </w:p>
        </w:tc>
      </w:tr>
      <w:tr>
        <w:trPr>
          <w:cantSplit w:val="0"/>
          <w:trHeight w:val="315" w:hRule="atLeast"/>
          <w:tblHeader w:val="0"/>
        </w:trPr>
        <w:tc>
          <w:tcPr>
            <w:tcBorders>
              <w:top w:color="000000" w:space="0" w:sz="8" w:val="single"/>
              <w:left w:color="000000" w:space="0" w:sz="6" w:val="single"/>
              <w:bottom w:color="000000" w:space="0" w:sz="8" w:val="single"/>
              <w:right w:color="000000" w:space="0" w:sz="4" w:val="single"/>
            </w:tcBorders>
            <w:shd w:fill="ffffff" w:val="clear"/>
            <w:tcMar>
              <w:top w:w="0.0" w:type="dxa"/>
              <w:left w:w="108.0" w:type="dxa"/>
              <w:bottom w:w="0.0" w:type="dxa"/>
              <w:right w:w="108.0" w:type="dxa"/>
            </w:tcMar>
            <w:vAlign w:val="center"/>
          </w:tcPr>
          <w:p w:rsidR="00000000" w:rsidDel="00000000" w:rsidP="00000000" w:rsidRDefault="00000000" w:rsidRPr="00000000" w14:paraId="00000A75">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w:t>
            </w:r>
            <w:r w:rsidDel="00000000" w:rsidR="00000000" w:rsidRPr="00000000">
              <w:rPr>
                <w:rtl w:val="0"/>
              </w:rPr>
            </w:r>
          </w:p>
        </w:tc>
        <w:tc>
          <w:tcPr>
            <w:tcBorders>
              <w:top w:color="000000" w:space="0" w:sz="8" w:val="single"/>
              <w:left w:color="000000" w:space="0" w:sz="4" w:val="single"/>
              <w:bottom w:color="000000" w:space="0" w:sz="8" w:val="single"/>
              <w:right w:color="000000" w:space="0" w:sz="8" w:val="single"/>
            </w:tcBorders>
            <w:shd w:fill="ffffff" w:val="clear"/>
            <w:tcMar>
              <w:top w:w="0.0" w:type="dxa"/>
              <w:left w:w="108.0" w:type="dxa"/>
              <w:bottom w:w="0.0" w:type="dxa"/>
              <w:right w:w="108.0" w:type="dxa"/>
            </w:tcMar>
            <w:vAlign w:val="center"/>
          </w:tcPr>
          <w:p w:rsidR="00000000" w:rsidDel="00000000" w:rsidP="00000000" w:rsidRDefault="00000000" w:rsidRPr="00000000" w14:paraId="00000A7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Студентски парламент</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top w:w="0.0" w:type="dxa"/>
              <w:left w:w="108.0" w:type="dxa"/>
              <w:bottom w:w="0.0" w:type="dxa"/>
              <w:right w:w="108.0" w:type="dxa"/>
            </w:tcMar>
            <w:vAlign w:val="center"/>
          </w:tcPr>
          <w:p w:rsidR="00000000" w:rsidDel="00000000" w:rsidP="00000000" w:rsidRDefault="00000000" w:rsidRPr="00000000" w14:paraId="00000A7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top w:w="0.0" w:type="dxa"/>
              <w:left w:w="108.0" w:type="dxa"/>
              <w:bottom w:w="0.0" w:type="dxa"/>
              <w:right w:w="108.0" w:type="dxa"/>
            </w:tcMar>
            <w:vAlign w:val="center"/>
          </w:tcPr>
          <w:p w:rsidR="00000000" w:rsidDel="00000000" w:rsidP="00000000" w:rsidRDefault="00000000" w:rsidRPr="00000000" w14:paraId="00000A78">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79">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36,20</w:t>
            </w:r>
            <w:r w:rsidDel="00000000" w:rsidR="00000000" w:rsidRPr="00000000">
              <w:rPr>
                <w:rtl w:val="0"/>
              </w:rPr>
            </w:r>
          </w:p>
        </w:tc>
      </w:tr>
      <w:tr>
        <w:trPr>
          <w:cantSplit w:val="0"/>
          <w:trHeight w:val="614" w:hRule="atLeast"/>
          <w:tblHeader w:val="0"/>
        </w:trPr>
        <w:tc>
          <w:tcPr>
            <w:tcBorders>
              <w:top w:color="000000" w:space="0" w:sz="8" w:val="single"/>
              <w:left w:color="000000" w:space="0" w:sz="6" w:val="single"/>
              <w:bottom w:color="000000" w:space="0" w:sz="8" w:val="single"/>
              <w:right w:color="000000" w:space="0" w:sz="4" w:val="single"/>
            </w:tcBorders>
            <w:shd w:fill="ffffff" w:val="clear"/>
            <w:tcMar>
              <w:top w:w="0.0" w:type="dxa"/>
              <w:left w:w="108.0" w:type="dxa"/>
              <w:bottom w:w="0.0" w:type="dxa"/>
              <w:right w:w="108.0" w:type="dxa"/>
            </w:tcMar>
            <w:vAlign w:val="center"/>
          </w:tcPr>
          <w:p w:rsidR="00000000" w:rsidDel="00000000" w:rsidP="00000000" w:rsidRDefault="00000000" w:rsidRPr="00000000" w14:paraId="00000A7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8</w:t>
            </w:r>
            <w:r w:rsidDel="00000000" w:rsidR="00000000" w:rsidRPr="00000000">
              <w:rPr>
                <w:rtl w:val="0"/>
              </w:rPr>
            </w:r>
          </w:p>
        </w:tc>
        <w:tc>
          <w:tcPr>
            <w:tcBorders>
              <w:top w:color="000000" w:space="0" w:sz="8" w:val="single"/>
              <w:left w:color="000000" w:space="0" w:sz="4" w:val="single"/>
              <w:bottom w:color="000000" w:space="0" w:sz="8" w:val="single"/>
              <w:right w:color="000000" w:space="0" w:sz="8" w:val="single"/>
            </w:tcBorders>
            <w:shd w:fill="ffffff" w:val="clear"/>
            <w:tcMar>
              <w:top w:w="0.0" w:type="dxa"/>
              <w:left w:w="108.0" w:type="dxa"/>
              <w:bottom w:w="0.0" w:type="dxa"/>
              <w:right w:w="108.0" w:type="dxa"/>
            </w:tcMar>
          </w:tcPr>
          <w:p w:rsidR="00000000" w:rsidDel="00000000" w:rsidP="00000000" w:rsidRDefault="00000000" w:rsidRPr="00000000" w14:paraId="00000A7C">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Друге просторије намењене запосленима  </w:t>
            </w:r>
            <w:r w:rsidDel="00000000" w:rsidR="00000000" w:rsidRPr="00000000">
              <w:rPr>
                <w:rtl w:val="0"/>
              </w:rPr>
            </w:r>
          </w:p>
        </w:tc>
        <w:tc>
          <w:tcPr>
            <w:tcBorders>
              <w:top w:color="000000" w:space="0" w:sz="8" w:val="single"/>
              <w:left w:color="000000" w:space="0" w:sz="8" w:val="single"/>
              <w:bottom w:color="000000" w:space="0" w:sz="4" w:val="single"/>
              <w:right w:color="000000" w:space="0" w:sz="8" w:val="single"/>
            </w:tcBorders>
            <w:shd w:fill="ffffff" w:val="clear"/>
            <w:tcMar>
              <w:top w:w="0.0" w:type="dxa"/>
              <w:left w:w="108.0" w:type="dxa"/>
              <w:bottom w:w="0.0" w:type="dxa"/>
              <w:right w:w="108.0" w:type="dxa"/>
            </w:tcMar>
            <w:vAlign w:val="center"/>
          </w:tcPr>
          <w:p w:rsidR="00000000" w:rsidDel="00000000" w:rsidP="00000000" w:rsidRDefault="00000000" w:rsidRPr="00000000" w14:paraId="00000A7D">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30</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top w:w="0.0" w:type="dxa"/>
              <w:left w:w="108.0" w:type="dxa"/>
              <w:bottom w:w="0.0" w:type="dxa"/>
              <w:right w:w="108.0" w:type="dxa"/>
            </w:tcMar>
            <w:vAlign w:val="center"/>
          </w:tcPr>
          <w:p w:rsidR="00000000" w:rsidDel="00000000" w:rsidP="00000000" w:rsidRDefault="00000000" w:rsidRPr="00000000" w14:paraId="00000A7E">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24</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7F">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1.214,48</w:t>
            </w:r>
            <w:r w:rsidDel="00000000" w:rsidR="00000000" w:rsidRPr="00000000">
              <w:rPr>
                <w:rtl w:val="0"/>
              </w:rPr>
            </w:r>
          </w:p>
        </w:tc>
      </w:tr>
      <w:tr>
        <w:trPr>
          <w:cantSplit w:val="0"/>
          <w:trHeight w:val="315" w:hRule="atLeast"/>
          <w:tblHeader w:val="0"/>
        </w:trPr>
        <w:tc>
          <w:tcPr>
            <w:gridSpan w:val="2"/>
            <w:tcBorders>
              <w:top w:color="000000" w:space="0" w:sz="8" w:val="single"/>
              <w:left w:color="000000" w:space="0" w:sz="6" w:val="single"/>
              <w:bottom w:color="000000" w:space="0" w:sz="8" w:val="single"/>
              <w:right w:color="000000" w:space="0" w:sz="6" w:val="single"/>
            </w:tcBorders>
            <w:shd w:fill="e8e8e8" w:val="clear"/>
            <w:tcMar>
              <w:top w:w="0.0" w:type="dxa"/>
              <w:left w:w="108.0" w:type="dxa"/>
              <w:bottom w:w="0.0" w:type="dxa"/>
              <w:right w:w="108.0" w:type="dxa"/>
            </w:tcMar>
            <w:vAlign w:val="center"/>
          </w:tcPr>
          <w:p w:rsidR="00000000" w:rsidDel="00000000" w:rsidP="00000000" w:rsidRDefault="00000000" w:rsidRPr="00000000" w14:paraId="00000A81">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8" w:val="single"/>
            </w:tcBorders>
            <w:shd w:fill="e8e8e8" w:val="clear"/>
            <w:tcMar>
              <w:top w:w="0.0" w:type="dxa"/>
              <w:left w:w="108.0" w:type="dxa"/>
              <w:bottom w:w="0.0" w:type="dxa"/>
              <w:right w:w="108.0" w:type="dxa"/>
            </w:tcMar>
            <w:vAlign w:val="center"/>
          </w:tcPr>
          <w:p w:rsidR="00000000" w:rsidDel="00000000" w:rsidP="00000000" w:rsidRDefault="00000000" w:rsidRPr="00000000" w14:paraId="00000A83">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246</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e8e8e8" w:val="clear"/>
            <w:tcMar>
              <w:top w:w="0.0" w:type="dxa"/>
              <w:left w:w="108.0" w:type="dxa"/>
              <w:bottom w:w="0.0" w:type="dxa"/>
              <w:right w:w="108.0" w:type="dxa"/>
            </w:tcMar>
            <w:vAlign w:val="center"/>
          </w:tcPr>
          <w:p w:rsidR="00000000" w:rsidDel="00000000" w:rsidP="00000000" w:rsidRDefault="00000000" w:rsidRPr="00000000" w14:paraId="00000A84">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478</w:t>
            </w: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shd w:fill="e8e8e8" w:val="clear"/>
            <w:tcMar>
              <w:top w:w="0.0" w:type="dxa"/>
              <w:left w:w="108.0" w:type="dxa"/>
              <w:bottom w:w="0.0" w:type="dxa"/>
              <w:right w:w="108.0" w:type="dxa"/>
            </w:tcMar>
            <w:vAlign w:val="center"/>
          </w:tcPr>
          <w:p w:rsidR="00000000" w:rsidDel="00000000" w:rsidP="00000000" w:rsidRDefault="00000000" w:rsidRPr="00000000" w14:paraId="00000A85">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5.917,90</w:t>
            </w:r>
            <w:r w:rsidDel="00000000" w:rsidR="00000000" w:rsidRPr="00000000">
              <w:rPr>
                <w:rtl w:val="0"/>
              </w:rPr>
            </w:r>
          </w:p>
        </w:tc>
      </w:tr>
      <w:tr>
        <w:trPr>
          <w:cantSplit w:val="0"/>
          <w:trHeight w:val="1511" w:hRule="atLeast"/>
          <w:tblHeader w:val="0"/>
        </w:trPr>
        <w:tc>
          <w:tcPr>
            <w:tcBorders>
              <w:top w:color="000000" w:space="0" w:sz="8" w:val="single"/>
              <w:left w:color="000000" w:space="0" w:sz="6" w:val="single"/>
              <w:bottom w:color="000000" w:space="0" w:sz="8" w:val="single"/>
              <w:right w:color="000000" w:space="0" w:sz="4" w:val="single"/>
            </w:tcBorders>
            <w:tcMar>
              <w:top w:w="0.0" w:type="dxa"/>
              <w:left w:w="108.0" w:type="dxa"/>
              <w:bottom w:w="0.0" w:type="dxa"/>
              <w:right w:w="108.0" w:type="dxa"/>
            </w:tcMar>
            <w:vAlign w:val="center"/>
          </w:tcPr>
          <w:p w:rsidR="00000000" w:rsidDel="00000000" w:rsidP="00000000" w:rsidRDefault="00000000" w:rsidRPr="00000000" w14:paraId="00000A8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 </w:t>
            </w:r>
            <w:r w:rsidDel="00000000" w:rsidR="00000000" w:rsidRPr="00000000">
              <w:rPr>
                <w:rtl w:val="0"/>
              </w:rPr>
            </w:r>
          </w:p>
        </w:tc>
        <w:tc>
          <w:tcPr>
            <w:tcBorders>
              <w:top w:color="000000" w:space="0" w:sz="8" w:val="single"/>
              <w:left w:color="000000" w:space="0" w:sz="4" w:val="single"/>
              <w:bottom w:color="000000" w:space="0" w:sz="8" w:val="single"/>
              <w:right w:color="000000" w:space="0" w:sz="8" w:val="single"/>
            </w:tcBorders>
            <w:shd w:fill="c5d9f1" w:val="clear"/>
            <w:tcMar>
              <w:top w:w="0.0" w:type="dxa"/>
              <w:left w:w="108.0" w:type="dxa"/>
              <w:bottom w:w="0.0" w:type="dxa"/>
              <w:right w:w="108.0" w:type="dxa"/>
            </w:tcMar>
            <w:vAlign w:val="center"/>
          </w:tcPr>
          <w:p w:rsidR="00000000" w:rsidDel="00000000" w:rsidP="00000000" w:rsidRDefault="00000000" w:rsidRPr="00000000" w14:paraId="00000A88">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Остали простор на факултету (степенице, тоалети, ходници, подстаница, свлачионице, склониште...)</w:t>
            </w:r>
            <w:r w:rsidDel="00000000" w:rsidR="00000000" w:rsidRPr="00000000">
              <w:rPr>
                <w:rtl w:val="0"/>
              </w:rPr>
            </w:r>
          </w:p>
        </w:tc>
        <w:tc>
          <w:tcPr>
            <w:tcBorders>
              <w:top w:color="000000" w:space="0" w:sz="4" w:val="single"/>
              <w:left w:color="000000" w:space="0" w:sz="8" w:val="single"/>
              <w:bottom w:color="000000" w:space="0" w:sz="4" w:val="single"/>
              <w:right w:color="000000" w:space="0" w:sz="8" w:val="single"/>
            </w:tcBorders>
            <w:shd w:fill="c5d9f1" w:val="clear"/>
            <w:tcMar>
              <w:top w:w="0.0" w:type="dxa"/>
              <w:left w:w="108.0" w:type="dxa"/>
              <w:bottom w:w="0.0" w:type="dxa"/>
              <w:right w:w="108.0" w:type="dxa"/>
            </w:tcMar>
            <w:vAlign w:val="center"/>
          </w:tcPr>
          <w:p w:rsidR="00000000" w:rsidDel="00000000" w:rsidP="00000000" w:rsidRDefault="00000000" w:rsidRPr="00000000" w14:paraId="00000A89">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255</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c5d9f1" w:val="clear"/>
            <w:tcMar>
              <w:top w:w="0.0" w:type="dxa"/>
              <w:left w:w="108.0" w:type="dxa"/>
              <w:bottom w:w="0.0" w:type="dxa"/>
              <w:right w:w="108.0" w:type="dxa"/>
            </w:tcMar>
            <w:vAlign w:val="center"/>
          </w:tcPr>
          <w:p w:rsidR="00000000" w:rsidDel="00000000" w:rsidP="00000000" w:rsidRDefault="00000000" w:rsidRPr="00000000" w14:paraId="00000A8A">
            <w:pPr>
              <w:spacing w:after="0" w:line="240" w:lineRule="auto"/>
              <w:rPr>
                <w:rFonts w:ascii="Times New Roman" w:cs="Times New Roman" w:eastAsia="Times New Roman" w:hAnsi="Times New Roman"/>
                <w:sz w:val="24"/>
                <w:szCs w:val="24"/>
              </w:rPr>
            </w:pP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8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7.864,58</w:t>
            </w:r>
            <w:r w:rsidDel="00000000" w:rsidR="00000000" w:rsidRPr="00000000">
              <w:rPr>
                <w:rtl w:val="0"/>
              </w:rPr>
            </w:r>
          </w:p>
        </w:tc>
      </w:tr>
      <w:tr>
        <w:trPr>
          <w:cantSplit w:val="0"/>
          <w:trHeight w:val="315" w:hRule="atLeast"/>
          <w:tblHeader w:val="0"/>
        </w:trPr>
        <w:tc>
          <w:tcPr>
            <w:gridSpan w:val="2"/>
            <w:tcBorders>
              <w:top w:color="000000" w:space="0" w:sz="8" w:val="single"/>
              <w:left w:color="000000" w:space="0" w:sz="6" w:val="single"/>
              <w:bottom w:color="000000" w:space="0" w:sz="8" w:val="single"/>
              <w:right w:color="000000" w:space="0" w:sz="6" w:val="single"/>
            </w:tcBorders>
            <w:tcMar>
              <w:top w:w="0.0" w:type="dxa"/>
              <w:left w:w="108.0" w:type="dxa"/>
              <w:bottom w:w="0.0" w:type="dxa"/>
              <w:right w:w="108.0" w:type="dxa"/>
            </w:tcMar>
            <w:vAlign w:val="center"/>
          </w:tcPr>
          <w:p w:rsidR="00000000" w:rsidDel="00000000" w:rsidP="00000000" w:rsidRDefault="00000000" w:rsidRPr="00000000" w14:paraId="00000A8D">
            <w:pPr>
              <w:spacing w:after="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УКУПНО</w:t>
            </w:r>
            <w:r w:rsidDel="00000000" w:rsidR="00000000" w:rsidRPr="00000000">
              <w:rPr>
                <w:rtl w:val="0"/>
              </w:rPr>
            </w:r>
          </w:p>
        </w:tc>
        <w:tc>
          <w:tcPr>
            <w:tcBorders>
              <w:top w:color="000000" w:space="0" w:sz="4" w:val="single"/>
              <w:left w:color="000000" w:space="0" w:sz="4"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8F">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255</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90">
            <w:pPr>
              <w:spacing w:after="0" w:line="240" w:lineRule="auto"/>
              <w:rPr>
                <w:rFonts w:ascii="Times New Roman" w:cs="Times New Roman" w:eastAsia="Times New Roman" w:hAnsi="Times New Roman"/>
                <w:sz w:val="24"/>
                <w:szCs w:val="24"/>
              </w:rPr>
            </w:pPr>
            <w:r w:rsidDel="00000000" w:rsidR="00000000" w:rsidRPr="00000000">
              <w:rPr>
                <w:rtl w:val="0"/>
              </w:rPr>
            </w:r>
          </w:p>
        </w:tc>
        <w:tc>
          <w:tcPr>
            <w:gridSpan w:val="2"/>
            <w:tcBorders>
              <w:top w:color="000000" w:space="0" w:sz="8" w:val="single"/>
              <w:left w:color="000000" w:space="0" w:sz="8" w:val="single"/>
              <w:bottom w:color="000000" w:space="0" w:sz="8" w:val="single"/>
              <w:right w:color="000000" w:space="0" w:sz="8" w:val="single"/>
            </w:tcBorders>
            <w:tcMar>
              <w:top w:w="0.0" w:type="dxa"/>
              <w:left w:w="108.0" w:type="dxa"/>
              <w:bottom w:w="0.0" w:type="dxa"/>
              <w:right w:w="108.0" w:type="dxa"/>
            </w:tcMar>
            <w:vAlign w:val="center"/>
          </w:tcPr>
          <w:p w:rsidR="00000000" w:rsidDel="00000000" w:rsidP="00000000" w:rsidRDefault="00000000" w:rsidRPr="00000000" w14:paraId="00000A91">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7.864,58</w:t>
            </w:r>
            <w:r w:rsidDel="00000000" w:rsidR="00000000" w:rsidRPr="00000000">
              <w:rPr>
                <w:rtl w:val="0"/>
              </w:rPr>
            </w:r>
          </w:p>
        </w:tc>
      </w:tr>
      <w:tr>
        <w:trPr>
          <w:cantSplit w:val="0"/>
          <w:trHeight w:val="299" w:hRule="atLeast"/>
          <w:tblHeader w:val="0"/>
        </w:trPr>
        <w:tc>
          <w:tcPr>
            <w:gridSpan w:val="2"/>
            <w:vMerge w:val="restart"/>
            <w:tcBorders>
              <w:top w:color="000000" w:space="0" w:sz="8" w:val="single"/>
              <w:left w:color="000000" w:space="0" w:sz="6" w:val="single"/>
              <w:bottom w:color="000000" w:space="0" w:sz="8" w:val="single"/>
              <w:right w:color="000000" w:space="0" w:sz="6" w:val="single"/>
            </w:tcBorders>
            <w:shd w:fill="e8e8e8" w:val="clear"/>
            <w:tcMar>
              <w:top w:w="0.0" w:type="dxa"/>
              <w:left w:w="108.0" w:type="dxa"/>
              <w:bottom w:w="0.0" w:type="dxa"/>
              <w:right w:w="108.0" w:type="dxa"/>
            </w:tcMar>
            <w:vAlign w:val="center"/>
          </w:tcPr>
          <w:p w:rsidR="00000000" w:rsidDel="00000000" w:rsidP="00000000" w:rsidRDefault="00000000" w:rsidRPr="00000000" w14:paraId="00000A9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УКУПНО</w:t>
            </w:r>
            <w:r w:rsidDel="00000000" w:rsidR="00000000" w:rsidRPr="00000000">
              <w:rPr>
                <w:rtl w:val="0"/>
              </w:rPr>
            </w:r>
          </w:p>
        </w:tc>
        <w:tc>
          <w:tcPr>
            <w:vMerge w:val="restart"/>
            <w:tcBorders>
              <w:top w:color="000000" w:space="0" w:sz="8" w:val="single"/>
              <w:left w:color="000000" w:space="0" w:sz="8" w:val="single"/>
              <w:bottom w:color="000000" w:space="0" w:sz="6" w:val="single"/>
              <w:right w:color="000000" w:space="0" w:sz="8" w:val="single"/>
            </w:tcBorders>
            <w:shd w:fill="e8e8e8" w:val="clear"/>
            <w:tcMar>
              <w:top w:w="0.0" w:type="dxa"/>
              <w:left w:w="108.0" w:type="dxa"/>
              <w:bottom w:w="0.0" w:type="dxa"/>
              <w:right w:w="108.0" w:type="dxa"/>
            </w:tcMar>
            <w:vAlign w:val="center"/>
          </w:tcPr>
          <w:p w:rsidR="00000000" w:rsidDel="00000000" w:rsidP="00000000" w:rsidRDefault="00000000" w:rsidRPr="00000000" w14:paraId="00000A95">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563</w:t>
            </w:r>
            <w:r w:rsidDel="00000000" w:rsidR="00000000" w:rsidRPr="00000000">
              <w:rPr>
                <w:rtl w:val="0"/>
              </w:rPr>
            </w:r>
          </w:p>
        </w:tc>
        <w:tc>
          <w:tcPr>
            <w:vMerge w:val="restart"/>
            <w:tcBorders>
              <w:top w:color="000000" w:space="0" w:sz="8" w:val="single"/>
              <w:left w:color="000000" w:space="0" w:sz="8" w:val="single"/>
              <w:bottom w:color="000000" w:space="0" w:sz="6" w:val="single"/>
              <w:right w:color="000000" w:space="0" w:sz="8" w:val="single"/>
            </w:tcBorders>
            <w:shd w:fill="e8e8e8" w:val="clear"/>
            <w:tcMar>
              <w:top w:w="0.0" w:type="dxa"/>
              <w:left w:w="108.0" w:type="dxa"/>
              <w:bottom w:w="0.0" w:type="dxa"/>
              <w:right w:w="108.0" w:type="dxa"/>
            </w:tcMar>
            <w:vAlign w:val="center"/>
          </w:tcPr>
          <w:p w:rsidR="00000000" w:rsidDel="00000000" w:rsidP="00000000" w:rsidRDefault="00000000" w:rsidRPr="00000000" w14:paraId="00000A96">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2867</w:t>
            </w:r>
            <w:r w:rsidDel="00000000" w:rsidR="00000000" w:rsidRPr="00000000">
              <w:rPr>
                <w:rtl w:val="0"/>
              </w:rPr>
            </w:r>
          </w:p>
        </w:tc>
        <w:tc>
          <w:tcPr>
            <w:vMerge w:val="restart"/>
            <w:tcBorders>
              <w:top w:color="000000" w:space="0" w:sz="8" w:val="single"/>
              <w:left w:color="000000" w:space="0" w:sz="8" w:val="single"/>
              <w:bottom w:color="000000" w:space="0" w:sz="6" w:val="single"/>
              <w:right w:color="000000" w:space="0" w:sz="8" w:val="single"/>
            </w:tcBorders>
            <w:shd w:fill="e8e8e8" w:val="clear"/>
            <w:tcMar>
              <w:top w:w="0.0" w:type="dxa"/>
              <w:left w:w="108.0" w:type="dxa"/>
              <w:bottom w:w="0.0" w:type="dxa"/>
              <w:right w:w="108.0" w:type="dxa"/>
            </w:tcMar>
            <w:vAlign w:val="center"/>
          </w:tcPr>
          <w:p w:rsidR="00000000" w:rsidDel="00000000" w:rsidP="00000000" w:rsidRDefault="00000000" w:rsidRPr="00000000" w14:paraId="00000A9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18.853,58</w:t>
            </w:r>
            <w:r w:rsidDel="00000000" w:rsidR="00000000" w:rsidRPr="00000000">
              <w:rPr>
                <w:rtl w:val="0"/>
              </w:rPr>
            </w:r>
          </w:p>
        </w:tc>
        <w:tc>
          <w:tcPr>
            <w:tcBorders>
              <w:top w:color="000000" w:space="0" w:sz="8" w:val="single"/>
              <w:left w:color="000000" w:space="0" w:sz="8" w:val="single"/>
              <w:right w:color="000000" w:space="0" w:sz="6" w:val="single"/>
            </w:tcBorders>
            <w:shd w:fill="e8e8e8" w:val="clear"/>
            <w:tcMar>
              <w:top w:w="0.0" w:type="dxa"/>
              <w:left w:w="108.0" w:type="dxa"/>
              <w:bottom w:w="0.0" w:type="dxa"/>
              <w:right w:w="108.0" w:type="dxa"/>
            </w:tcMar>
            <w:vAlign w:val="center"/>
          </w:tcPr>
          <w:p w:rsidR="00000000" w:rsidDel="00000000" w:rsidP="00000000" w:rsidRDefault="00000000" w:rsidRPr="00000000" w14:paraId="00000A98">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4.32</w:t>
            </w:r>
            <w:r w:rsidDel="00000000" w:rsidR="00000000" w:rsidRPr="00000000">
              <w:rPr>
                <w:rtl w:val="0"/>
              </w:rPr>
            </w:r>
          </w:p>
        </w:tc>
      </w:tr>
      <w:tr>
        <w:trPr>
          <w:cantSplit w:val="0"/>
          <w:trHeight w:val="299" w:hRule="atLeast"/>
          <w:tblHeader w:val="0"/>
        </w:trPr>
        <w:tc>
          <w:tcPr>
            <w:gridSpan w:val="2"/>
            <w:vMerge w:val="continue"/>
            <w:tcBorders>
              <w:top w:color="000000" w:space="0" w:sz="8" w:val="single"/>
              <w:left w:color="000000" w:space="0" w:sz="6" w:val="single"/>
              <w:bottom w:color="000000" w:space="0" w:sz="8" w:val="single"/>
              <w:right w:color="000000" w:space="0" w:sz="6" w:val="single"/>
            </w:tcBorders>
            <w:shd w:fill="e8e8e8" w:val="clear"/>
            <w:tcMar>
              <w:top w:w="0.0" w:type="dxa"/>
              <w:left w:w="108.0" w:type="dxa"/>
              <w:bottom w:w="0.0" w:type="dxa"/>
              <w:right w:w="108.0" w:type="dxa"/>
            </w:tcMar>
            <w:vAlign w:val="center"/>
          </w:tcPr>
          <w:p w:rsidR="00000000" w:rsidDel="00000000" w:rsidP="00000000" w:rsidRDefault="00000000" w:rsidRPr="00000000" w14:paraId="00000A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8" w:val="single"/>
              <w:left w:color="000000" w:space="0" w:sz="8" w:val="single"/>
              <w:bottom w:color="000000" w:space="0" w:sz="6" w:val="single"/>
              <w:right w:color="000000" w:space="0" w:sz="8" w:val="single"/>
            </w:tcBorders>
            <w:shd w:fill="e8e8e8" w:val="clear"/>
            <w:tcMar>
              <w:top w:w="0.0" w:type="dxa"/>
              <w:left w:w="108.0" w:type="dxa"/>
              <w:bottom w:w="0.0" w:type="dxa"/>
              <w:right w:w="108.0" w:type="dxa"/>
            </w:tcMar>
            <w:vAlign w:val="center"/>
          </w:tcPr>
          <w:p w:rsidR="00000000" w:rsidDel="00000000" w:rsidP="00000000" w:rsidRDefault="00000000" w:rsidRPr="00000000" w14:paraId="00000A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8" w:val="single"/>
              <w:left w:color="000000" w:space="0" w:sz="8" w:val="single"/>
              <w:bottom w:color="000000" w:space="0" w:sz="6" w:val="single"/>
              <w:right w:color="000000" w:space="0" w:sz="8" w:val="single"/>
            </w:tcBorders>
            <w:shd w:fill="e8e8e8" w:val="clear"/>
            <w:tcMar>
              <w:top w:w="0.0" w:type="dxa"/>
              <w:left w:w="108.0" w:type="dxa"/>
              <w:bottom w:w="0.0" w:type="dxa"/>
              <w:right w:w="108.0" w:type="dxa"/>
            </w:tcMar>
            <w:vAlign w:val="center"/>
          </w:tcPr>
          <w:p w:rsidR="00000000" w:rsidDel="00000000" w:rsidP="00000000" w:rsidRDefault="00000000" w:rsidRPr="00000000" w14:paraId="00000A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vMerge w:val="continue"/>
            <w:tcBorders>
              <w:top w:color="000000" w:space="0" w:sz="8" w:val="single"/>
              <w:left w:color="000000" w:space="0" w:sz="8" w:val="single"/>
              <w:bottom w:color="000000" w:space="0" w:sz="6" w:val="single"/>
              <w:right w:color="000000" w:space="0" w:sz="8" w:val="single"/>
            </w:tcBorders>
            <w:shd w:fill="e8e8e8" w:val="clear"/>
            <w:tcMar>
              <w:top w:w="0.0" w:type="dxa"/>
              <w:left w:w="108.0" w:type="dxa"/>
              <w:bottom w:w="0.0" w:type="dxa"/>
              <w:right w:w="108.0" w:type="dxa"/>
            </w:tcMar>
            <w:vAlign w:val="center"/>
          </w:tcPr>
          <w:p w:rsidR="00000000" w:rsidDel="00000000" w:rsidP="00000000" w:rsidRDefault="00000000" w:rsidRPr="00000000" w14:paraId="00000A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left w:color="000000" w:space="0" w:sz="8" w:val="single"/>
              <w:bottom w:color="000000" w:space="0" w:sz="6" w:val="single"/>
              <w:right w:color="000000" w:space="0" w:sz="6" w:val="single"/>
            </w:tcBorders>
            <w:shd w:fill="e8e8e8" w:val="clear"/>
            <w:tcMar>
              <w:top w:w="0.0" w:type="dxa"/>
              <w:left w:w="108.0" w:type="dxa"/>
              <w:bottom w:w="0.0" w:type="dxa"/>
              <w:right w:w="108.0" w:type="dxa"/>
            </w:tcMar>
            <w:vAlign w:val="center"/>
          </w:tcPr>
          <w:p w:rsidR="00000000" w:rsidDel="00000000" w:rsidP="00000000" w:rsidRDefault="00000000" w:rsidRPr="00000000" w14:paraId="00000A9E">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rtl w:val="0"/>
              </w:rPr>
              <w:t xml:space="preserve">м</w:t>
            </w:r>
            <w:r w:rsidDel="00000000" w:rsidR="00000000" w:rsidRPr="00000000">
              <w:rPr>
                <w:rFonts w:ascii="Times New Roman" w:cs="Times New Roman" w:eastAsia="Times New Roman" w:hAnsi="Times New Roman"/>
                <w:b w:val="1"/>
                <w:color w:val="000000"/>
                <w:sz w:val="13"/>
                <w:szCs w:val="13"/>
                <w:vertAlign w:val="superscript"/>
                <w:rtl w:val="0"/>
              </w:rPr>
              <w:t xml:space="preserve">2</w:t>
            </w:r>
            <w:r w:rsidDel="00000000" w:rsidR="00000000" w:rsidRPr="00000000">
              <w:rPr>
                <w:rFonts w:ascii="Times New Roman" w:cs="Times New Roman" w:eastAsia="Times New Roman" w:hAnsi="Times New Roman"/>
                <w:b w:val="1"/>
                <w:color w:val="000000"/>
                <w:rtl w:val="0"/>
              </w:rPr>
              <w:t xml:space="preserve">/студенту</w:t>
            </w:r>
            <w:r w:rsidDel="00000000" w:rsidR="00000000" w:rsidRPr="00000000">
              <w:rPr>
                <w:rtl w:val="0"/>
              </w:rPr>
            </w:r>
          </w:p>
        </w:tc>
      </w:tr>
    </w:tbl>
    <w:p w:rsidR="00000000" w:rsidDel="00000000" w:rsidP="00000000" w:rsidRDefault="00000000" w:rsidRPr="00000000" w14:paraId="00000A9F">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AA0">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5tioohwyd54d" w:id="50"/>
    <w:bookmarkEnd w:id="50"/>
    <w:p w:rsidR="00000000" w:rsidDel="00000000" w:rsidP="00000000" w:rsidRDefault="00000000" w:rsidRPr="00000000" w14:paraId="00000AA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Табела 11.2.</w:t>
      </w:r>
      <w:r w:rsidDel="00000000" w:rsidR="00000000" w:rsidRPr="00000000">
        <w:rPr>
          <w:rFonts w:ascii="Times New Roman" w:cs="Times New Roman" w:eastAsia="Times New Roman" w:hAnsi="Times New Roman"/>
          <w:color w:val="000000"/>
          <w:sz w:val="24"/>
          <w:szCs w:val="24"/>
          <w:rtl w:val="0"/>
        </w:rPr>
        <w:t xml:space="preserve"> Листа опреме у власништву високошколске установе која се користи у наставном процесу и научноистраживачком раду</w:t>
      </w:r>
      <w:r w:rsidDel="00000000" w:rsidR="00000000" w:rsidRPr="00000000">
        <w:rPr>
          <w:rtl w:val="0"/>
        </w:rPr>
      </w:r>
    </w:p>
    <w:p w:rsidR="00000000" w:rsidDel="00000000" w:rsidP="00000000" w:rsidRDefault="00000000" w:rsidRPr="00000000" w14:paraId="00000AA2">
      <w:pPr>
        <w:spacing w:after="0" w:line="240" w:lineRule="auto"/>
        <w:rPr>
          <w:rFonts w:ascii="Times New Roman" w:cs="Times New Roman" w:eastAsia="Times New Roman" w:hAnsi="Times New Roman"/>
          <w:sz w:val="24"/>
          <w:szCs w:val="24"/>
        </w:rPr>
      </w:pPr>
      <w:r w:rsidDel="00000000" w:rsidR="00000000" w:rsidRPr="00000000">
        <w:rPr>
          <w:rtl w:val="0"/>
        </w:rPr>
      </w:r>
    </w:p>
    <w:tbl>
      <w:tblPr>
        <w:tblStyle w:val="Table40"/>
        <w:tblW w:w="9576.0" w:type="dxa"/>
        <w:jc w:val="left"/>
        <w:tblInd w:w="-108.0" w:type="dxa"/>
        <w:tblLayout w:type="fixed"/>
        <w:tblLook w:val="0400"/>
      </w:tblPr>
      <w:tblGrid>
        <w:gridCol w:w="919"/>
        <w:gridCol w:w="4225"/>
        <w:gridCol w:w="3808"/>
        <w:gridCol w:w="624"/>
        <w:tblGridChange w:id="0">
          <w:tblGrid>
            <w:gridCol w:w="919"/>
            <w:gridCol w:w="4225"/>
            <w:gridCol w:w="3808"/>
            <w:gridCol w:w="624"/>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ae2d5" w:val="clear"/>
            <w:tcMar>
              <w:top w:w="0.0" w:type="dxa"/>
              <w:left w:w="108.0" w:type="dxa"/>
              <w:bottom w:w="0.0" w:type="dxa"/>
              <w:right w:w="108.0" w:type="dxa"/>
            </w:tcMar>
            <w:vAlign w:val="center"/>
          </w:tcPr>
          <w:p w:rsidR="00000000" w:rsidDel="00000000" w:rsidP="00000000" w:rsidRDefault="00000000" w:rsidRPr="00000000" w14:paraId="00000AA3">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Редни број</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ae2d5" w:val="clear"/>
            <w:tcMar>
              <w:top w:w="0.0" w:type="dxa"/>
              <w:left w:w="108.0" w:type="dxa"/>
              <w:bottom w:w="0.0" w:type="dxa"/>
              <w:right w:w="108.0" w:type="dxa"/>
            </w:tcMar>
            <w:vAlign w:val="center"/>
          </w:tcPr>
          <w:p w:rsidR="00000000" w:rsidDel="00000000" w:rsidP="00000000" w:rsidRDefault="00000000" w:rsidRPr="00000000" w14:paraId="00000AA4">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Назив и тип</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ae2d5" w:val="clear"/>
            <w:tcMar>
              <w:top w:w="0.0" w:type="dxa"/>
              <w:left w:w="108.0" w:type="dxa"/>
              <w:bottom w:w="0.0" w:type="dxa"/>
              <w:right w:w="108.0" w:type="dxa"/>
            </w:tcMar>
            <w:vAlign w:val="center"/>
          </w:tcPr>
          <w:p w:rsidR="00000000" w:rsidDel="00000000" w:rsidP="00000000" w:rsidRDefault="00000000" w:rsidRPr="00000000" w14:paraId="00000AA5">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Намена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ae2d5" w:val="clear"/>
            <w:tcMar>
              <w:top w:w="0.0" w:type="dxa"/>
              <w:left w:w="108.0" w:type="dxa"/>
              <w:bottom w:w="0.0" w:type="dxa"/>
              <w:right w:w="108.0" w:type="dxa"/>
            </w:tcMar>
            <w:vAlign w:val="center"/>
          </w:tcPr>
          <w:p w:rsidR="00000000" w:rsidDel="00000000" w:rsidP="00000000" w:rsidRDefault="00000000" w:rsidRPr="00000000" w14:paraId="00000AA6">
            <w:pPr>
              <w:spacing w:after="40" w:before="4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Број</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A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A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Радне станице за образовање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A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Настава и индивидуални рад студената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AA">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A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A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Сервери за образовање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A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Настава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AE">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9</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AF">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B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Рачунари за образовање</w:t>
            </w:r>
            <w:r w:rsidDel="00000000" w:rsidR="00000000" w:rsidRPr="00000000">
              <w:rPr>
                <w:rtl w:val="0"/>
              </w:rPr>
            </w:r>
          </w:p>
        </w:tc>
        <w:tc>
          <w:tcPr>
            <w:vMerge w:val="restart"/>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B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Пиказивање наставног материјала креираног у дигиталној форми</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B2">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160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B3">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B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Пројектори </w:t>
            </w:r>
            <w:r w:rsidDel="00000000" w:rsidR="00000000" w:rsidRPr="00000000">
              <w:rPr>
                <w:rtl w:val="0"/>
              </w:rPr>
            </w:r>
          </w:p>
        </w:tc>
        <w:tc>
          <w:tcPr>
            <w:vMerge w:val="continue"/>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B6">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B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B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Табле интерактивне за образовање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B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Приказивање мултимедијалних наставних садржаја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BA">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4</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B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B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Табле покретне и зидне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B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Практичан 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BE">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BF">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C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Штампачи за образовање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C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Практичан 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C2">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16</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C3">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C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ТВ-опрема за образовање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C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ТВ опрема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C6">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C7">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C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Video conferencing oprema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C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Видео конференције на даљину у наставне и образовне сврхе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CA">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CB">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C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Управљање учењем</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C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Обезбеђивање материјала за наставу студентима –платформе за учење на даљину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CE">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24</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CF">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11.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D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Фареадејев кавез - опрема за образовање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D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Теоријска настава, практичан 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D2">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D3">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12.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D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Опрема за праћење очних покрета- опрема за образовање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D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Теоријска настава, практичан 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D6">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D7">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13.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D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Индукциони систем за амплификацију говора –опрема за образовање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D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Теоријска настава, практичан 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DA">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DB">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D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Радне станице – опрема за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D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Теоријска настава, практичан рад,консултације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DE">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9</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DF">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E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Рачунари-опрема за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E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Теоријски и практичан рад, консултације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E2">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316</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E3">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16.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E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Сервери за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E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Хостовање разних услуга e-pošta, veb stranice, baze podataka</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E6">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E7">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17.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E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Таблети-опрема за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E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Теоријски 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EA">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175</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EB">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18.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E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НАС уређаји-опрема за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E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Чување података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EE">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EF">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19.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F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Штампачи –опрема за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F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Практичан 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F2">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90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F3">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F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Скенери –опрема за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F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Практичан 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F6">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F7">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F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Пројектори-опрема за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F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Пиказивање наставног материјала креираног у дигиталној форми</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FA">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8</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FB">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F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Микроскоп- опрема на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F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Практичан 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AFE">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6</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AFF">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00">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Фотографска опрема за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0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Практичан 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B02">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24</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03">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0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Аудио и видео опрема за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0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Практичан 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B06">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10</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07">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25.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0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ТВ-опрема за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0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Практичан 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B0A">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2</w:t>
            </w:r>
            <w:r w:rsidDel="00000000" w:rsidR="00000000" w:rsidRPr="00000000">
              <w:rPr>
                <w:rtl w:val="0"/>
              </w:rPr>
            </w:r>
          </w:p>
        </w:tc>
      </w:tr>
      <w:tr>
        <w:trPr>
          <w:cantSplit w:val="0"/>
          <w:trHeight w:val="908" w:hRule="atLeast"/>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0B">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26.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0C">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Опрема за мерење физиолошких реакција-опрема наука </w:t>
            </w:r>
            <w:r w:rsidDel="00000000" w:rsidR="00000000" w:rsidRPr="00000000">
              <w:rPr>
                <w:rtl w:val="0"/>
              </w:rPr>
            </w:r>
          </w:p>
          <w:p w:rsidR="00000000" w:rsidDel="00000000" w:rsidP="00000000" w:rsidRDefault="00000000" w:rsidRPr="00000000" w14:paraId="00000B0D">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0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Практичан 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B0F">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10">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27.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11">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Линеарни стимулатор-опрема на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1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Уређај за мерење електричних стимулација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B13">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14">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28.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1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Уређај за мерење елекричне активности кардиоваскулатног и мишићног система-опрема за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1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Практичан 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B17">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18">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29.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19">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Уређај за регистровање спонтаног говора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1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Практичан 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B1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3</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1C">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1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Уређај BIOPAC NIBP 100D-</w:t>
            </w:r>
            <w:r w:rsidDel="00000000" w:rsidR="00000000" w:rsidRPr="00000000">
              <w:rPr>
                <w:rtl w:val="0"/>
              </w:rPr>
            </w:r>
          </w:p>
          <w:p w:rsidR="00000000" w:rsidDel="00000000" w:rsidP="00000000" w:rsidRDefault="00000000" w:rsidRPr="00000000" w14:paraId="00000B1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Опрема за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1F">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Уређај за мерење физиолошких реакција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B20">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21">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31.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2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EASYCAP RBE SISTEM –опрема на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2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Систем за прикупљање неурофизиолошких података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B24">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25">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32.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26">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Galvanski vestibularni stimulator – опрема за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2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Уређај за стимулацију вестибуларног система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B28">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29">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33.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2A">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Метал детектор-опрема за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2B">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Практични 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B2C">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2D">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34.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2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Агрегат фазни ХОНДА- опрема за науку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2F">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Обезбеђивање струје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B30">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31">
            <w:pPr>
              <w:spacing w:after="0" w:line="240" w:lineRule="auto"/>
              <w:jc w:val="center"/>
              <w:rPr>
                <w:rFonts w:ascii="Times New Roman" w:cs="Times New Roman" w:eastAsia="Times New Roman" w:hAnsi="Times New Roman"/>
                <w:sz w:val="24"/>
                <w:szCs w:val="24"/>
              </w:rPr>
            </w:pPr>
            <w:r w:rsidDel="00000000" w:rsidR="00000000" w:rsidRPr="00000000">
              <w:rPr>
                <w:color w:val="000000"/>
                <w:rtl w:val="0"/>
              </w:rPr>
              <w:t xml:space="preserve">35.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3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Аntispam, антивирус</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3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Заштита електронске поште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B34">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1</w:t>
            </w:r>
            <w:r w:rsidDel="00000000" w:rsidR="00000000" w:rsidRPr="00000000">
              <w:rPr>
                <w:rtl w:val="0"/>
              </w:rPr>
            </w:r>
          </w:p>
        </w:tc>
      </w:tr>
      <w:tr>
        <w:trPr>
          <w:cantSplit w:val="0"/>
          <w:tblHeader w:val="0"/>
        </w:trPr>
        <w:tc>
          <w:tcPr>
            <w:gridSpan w:val="2"/>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B35">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УКУПНО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B37">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e8e8e8" w:val="clear"/>
            <w:tcMar>
              <w:top w:w="0.0" w:type="dxa"/>
              <w:left w:w="108.0" w:type="dxa"/>
              <w:bottom w:w="0.0" w:type="dxa"/>
              <w:right w:w="108.0" w:type="dxa"/>
            </w:tcMar>
          </w:tcPr>
          <w:p w:rsidR="00000000" w:rsidDel="00000000" w:rsidP="00000000" w:rsidRDefault="00000000" w:rsidRPr="00000000" w14:paraId="00000B38">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rtl w:val="0"/>
              </w:rPr>
              <w:t xml:space="preserve">991</w:t>
            </w:r>
            <w:r w:rsidDel="00000000" w:rsidR="00000000" w:rsidRPr="00000000">
              <w:rPr>
                <w:rtl w:val="0"/>
              </w:rPr>
            </w:r>
          </w:p>
        </w:tc>
      </w:tr>
      <w:tr>
        <w:trPr>
          <w:cantSplit w:val="0"/>
          <w:tblHeader w:val="0"/>
        </w:trPr>
        <w:tc>
          <w:tcPr>
            <w:gridSpan w:val="4"/>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39">
            <w:pPr>
              <w:spacing w:after="120" w:before="12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i w:val="1"/>
                <w:color w:val="000000"/>
                <w:rtl w:val="0"/>
              </w:rPr>
              <w:t xml:space="preserve">Напомена</w:t>
            </w:r>
            <w:r w:rsidDel="00000000" w:rsidR="00000000" w:rsidRPr="00000000">
              <w:rPr>
                <w:rFonts w:ascii="Times New Roman" w:cs="Times New Roman" w:eastAsia="Times New Roman" w:hAnsi="Times New Roman"/>
                <w:color w:val="000000"/>
                <w:rtl w:val="0"/>
              </w:rPr>
              <w:t xml:space="preserve">: Поткомисија ће, случајним избором, проверити структуру опреме</w:t>
            </w:r>
            <w:r w:rsidDel="00000000" w:rsidR="00000000" w:rsidRPr="00000000">
              <w:rPr>
                <w:rtl w:val="0"/>
              </w:rPr>
            </w:r>
          </w:p>
        </w:tc>
      </w:tr>
    </w:tbl>
    <w:p w:rsidR="00000000" w:rsidDel="00000000" w:rsidP="00000000" w:rsidRDefault="00000000" w:rsidRPr="00000000" w14:paraId="00000B3D">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6md15fiy5l8b" w:id="51"/>
    <w:bookmarkEnd w:id="51"/>
    <w:p w:rsidR="00000000" w:rsidDel="00000000" w:rsidP="00000000" w:rsidRDefault="00000000" w:rsidRPr="00000000" w14:paraId="00000B3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Табела 11.3.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Наставно-научне и стручне базе</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B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Универзитет у Београду - Филозофски факултет</w:t>
      </w:r>
    </w:p>
    <w:p w:rsidR="00000000" w:rsidDel="00000000" w:rsidP="00000000" w:rsidRDefault="00000000" w:rsidRPr="00000000" w14:paraId="00000B40">
      <w:pPr>
        <w:rPr/>
      </w:pPr>
      <w:r w:rsidDel="00000000" w:rsidR="00000000" w:rsidRPr="00000000">
        <w:rPr>
          <w:rtl w:val="0"/>
        </w:rPr>
      </w:r>
    </w:p>
    <w:tbl>
      <w:tblPr>
        <w:tblStyle w:val="Table41"/>
        <w:tblW w:w="9576.0" w:type="dxa"/>
        <w:jc w:val="center"/>
        <w:tblLayout w:type="fixed"/>
        <w:tblLook w:val="0400"/>
      </w:tblPr>
      <w:tblGrid>
        <w:gridCol w:w="841"/>
        <w:gridCol w:w="3586"/>
        <w:gridCol w:w="1576"/>
        <w:gridCol w:w="2119"/>
        <w:gridCol w:w="1454"/>
        <w:tblGridChange w:id="0">
          <w:tblGrid>
            <w:gridCol w:w="841"/>
            <w:gridCol w:w="3586"/>
            <w:gridCol w:w="1576"/>
            <w:gridCol w:w="2119"/>
            <w:gridCol w:w="1454"/>
          </w:tblGrid>
        </w:tblGridChange>
      </w:tblGrid>
      <w:tr>
        <w:trPr>
          <w:cantSplit w:val="0"/>
          <w:tblHeader w:val="1"/>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vAlign w:val="center"/>
          </w:tcPr>
          <w:p w:rsidR="00000000" w:rsidDel="00000000" w:rsidP="00000000" w:rsidRDefault="00000000" w:rsidRPr="00000000" w14:paraId="00000B41">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24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Редни број</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vAlign w:val="center"/>
          </w:tcPr>
          <w:p w:rsidR="00000000" w:rsidDel="00000000" w:rsidP="00000000" w:rsidRDefault="00000000" w:rsidRPr="00000000" w14:paraId="00000B42">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24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Назив установе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vAlign w:val="center"/>
          </w:tcPr>
          <w:p w:rsidR="00000000" w:rsidDel="00000000" w:rsidP="00000000" w:rsidRDefault="00000000" w:rsidRPr="00000000" w14:paraId="00000B43">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24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Број уговора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vAlign w:val="center"/>
          </w:tcPr>
          <w:p w:rsidR="00000000" w:rsidDel="00000000" w:rsidP="00000000" w:rsidRDefault="00000000" w:rsidRPr="00000000" w14:paraId="00000B44">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24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Место и адреса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vAlign w:val="center"/>
          </w:tcPr>
          <w:p w:rsidR="00000000" w:rsidDel="00000000" w:rsidP="00000000" w:rsidRDefault="00000000" w:rsidRPr="00000000" w14:paraId="00000B45">
            <w:pPr>
              <w:keepNext w:val="0"/>
              <w:keepLines w:val="0"/>
              <w:pageBreakBefore w:val="0"/>
              <w:widowControl w:val="1"/>
              <w:pBdr>
                <w:top w:space="0" w:sz="0" w:val="nil"/>
                <w:left w:space="0" w:sz="0" w:val="nil"/>
                <w:bottom w:space="0" w:sz="0" w:val="nil"/>
                <w:right w:space="0" w:sz="0" w:val="nil"/>
                <w:between w:space="0" w:sz="0" w:val="nil"/>
              </w:pBdr>
              <w:shd w:fill="auto" w:val="clear"/>
              <w:spacing w:after="40" w:before="40" w:line="24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Телефон одговорног лица</w:t>
            </w:r>
            <w:r w:rsidDel="00000000" w:rsidR="00000000" w:rsidRPr="00000000">
              <w:rPr>
                <w:rtl w:val="0"/>
              </w:rPr>
            </w:r>
          </w:p>
        </w:tc>
      </w:tr>
      <w:tr>
        <w:trPr>
          <w:cantSplit w:val="0"/>
          <w:tblHeader w:val="0"/>
        </w:trPr>
        <w:tc>
          <w:tcPr>
            <w:gridSpan w:val="5"/>
            <w:tcBorders>
              <w:top w:color="000000" w:space="0" w:sz="4" w:val="single"/>
              <w:left w:color="000000" w:space="0" w:sz="4" w:val="single"/>
              <w:bottom w:color="000000" w:space="0" w:sz="4" w:val="single"/>
              <w:right w:color="000000" w:space="0" w:sz="4" w:val="single"/>
            </w:tcBorders>
            <w:shd w:fill="fde9d9" w:val="clear"/>
            <w:tcMar>
              <w:top w:w="0.0" w:type="dxa"/>
              <w:left w:w="108.0" w:type="dxa"/>
              <w:bottom w:w="0.0" w:type="dxa"/>
              <w:right w:w="108.0" w:type="dxa"/>
            </w:tcMar>
          </w:tcPr>
          <w:p w:rsidR="00000000" w:rsidDel="00000000" w:rsidP="00000000" w:rsidRDefault="00000000" w:rsidRPr="00000000" w14:paraId="00000B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Наставна база</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Градско саобраћајно предузеће “Београд”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10-2/64 (од дана 26.05.2011)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Кнегиње Љубице 29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Прва економска школа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10-2/29 (од дана 03.04.2014)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Цетињска 5-7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ОШ „Светозар Марковић“</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10-2/30 (од дана 03.04.2014)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Хаџи Милентијева 62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ЕТШ „Никола Тесла“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10-2/31 (од дана 03.04.2014)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Краљице Наталије 31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ОШ „Креативно перо“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10-2/32 (од дана 03.04.2014)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Толстојева 58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ОШ „Ђура Даничић“</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10-2/33 (од дана 03.04.2014)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Мештровићева 19а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Медицинска школа „Надежда Петровић“</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10-2/34 (од дана 03.04.2014)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Наде Димић 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6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ОШ „Надежда Петровић“</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10-2/35 (од дана 03.04.2014)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Луја Адамича 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ОШ „Змај Јова Јовановић“</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10-2/46 (од дана 07.05.2014)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Мештровићева 19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Привредно друштво „Сага ДОО Београд“</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10-2/4 (од дана 27.01.2015)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Милентија Поповића 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Национална служба за запошљавање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10-2/10 (од дана 27.09.2015)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Крагујевац, Светозара Марковића 37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Jaka Lounge Human Capital doo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10-2/21 (од дана 11.0.2019)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ПУ “Др Сима Милошевић”</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603/1 од дана 01.04.2019. године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Земун, Капетана Радића Петровића 26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Гимназија „Патријарх Павле“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10-2/135 (од дана 25.12.2019)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Гочка 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Appworks d.o.o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10-2/3 (од дана 18.01.2021)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Peki XClass Pro DOO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10-2/7 (од дана 02.02.2021)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WORKPULS DOO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10-2/27 (од дана 23.03.2021)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Triglav Osiguranje a.d.o.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10-2/50 (од дана 14.05.2021)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Милутина Миланковића 7а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Smart Plus Research DOO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10-2/40 (од дана 06.06.2021)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Краља Милана 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Медицинска школа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10-2/77 (од дана 30.06.2021)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Вељка Духошевића бб</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Републички завод за социјалну заштиту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10-2/117 (од дана 28.10.2021)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Теразије 34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B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B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Smart Plus Research DOO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10-2/26 (од дана 03.03.2022)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B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Краља Милана 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Удружење за очување и промоцију српске средњовековне културне баштине Краљ Стефан Урош 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10-2/32 (од дана 21.03.2022)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“Serbia Broadband - Srpske kablovske mreže” ДОО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38/39 (од дана 18.03.2022)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Булевар Пека Дапчевића 19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C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ЈП „Београдска тврђава“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10-2/54 (од дана 06.04.2022)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Теразије 3/V</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Народни музеј у Београду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10-2/56 (од дана 12.04.2022)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C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C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Manpower d.o.o.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10-2/62 (од дана 04.05.2022)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Peki XClass Pro DOO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10-2/92 (од дана 15.06.2022)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B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Основна школа „Старина Новак“</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10-2/96 (од дана 27.06.2022)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Кнеза Данила 33-37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Основна школа „Змај Јова Јовановић“</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D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10-2/97 (од дана 27.06.2022)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Мештровићева 19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E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E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Огледне основне школе „Владислав Рибникар“</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10-2/98 (од дана 27.06.2022)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Краља Милутина 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Основна школа „22. октобар“</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10-2/99 (од дана 27.06.2022)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Сурчин, Маршала Тита 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Прва београдска гимназија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10-2/100 (од дана 27.06.2022)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Цара Душана 61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Десета гимназија „Михајло Пупин“</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10-2/101 (од дана 27.06.2022)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Антифашистичке борбе 1а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XIII београдска гимназија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10-2/102 (од дана 27.06.2022)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Љешка 47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XIV београдска гимназија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10-2/103 (од дана 27.06.2022)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Хаџи проданова 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B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B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Шеста београдска гимназија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10-2/125 (од дана 26.09.2022)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Милана Ракића 33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0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Музеј савремене уметности</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10-2/121 (од дана 28.09.2022)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Ушће 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Удружење „Центар за унапређење друштва“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10-2/148 (од дана 01.12.2022)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Сарајевска 45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Центар за социјално превентивне активности ГРиГ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10-2/161 (од дана 01.12.2022)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Градски центар за социјални рад у Београду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10-2/164 (од дана 27.12.2022)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Руска 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C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Министарство одбране, Војномедицинска академија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10-2/5 (од дана 18.01.2023)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Црнотравска 17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Музеј града Београда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10-2/81 (од дана 11.03.2023)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Змај Јовина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Републички завод за социјалну заштиту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10-2/51 (од дана 15.03.2023)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Завод за заштиту споменика културе града Београда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10-2/50 (од дана 15.03.2023)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Калемегдан Горњи град 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Удружење Викимедија Србије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10-2/57 (од дана 23.03.2023)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Кнеза Милоша 80/14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Мрежа психосоцијалних иновација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10-2/58 (од дана 23.03.2023)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Господар Јевремова 48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Центар за интеграцију младих</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10-2/59 (од дана 30.03.2023)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Шајкашка 27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49.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Универзитетски клинички центар Србије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10-2/74 (од дана 04.05.2023)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Пастерова 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Цоинг ДОО</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10-2/111 (од дана 10.07.2023)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Нови Сад, Булевар ослобођења 127/6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Музеј популарних и скулптура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10-2/113 (од дана 11.07.2023)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4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4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4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Народни музеј Србије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4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10-2/116 (од дана 13.07.2023)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4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Трг републике 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4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4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5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Републички завод за социјалну заштиту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1540/1 од дана 27.09.2023.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5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5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Саобраћајно-техничка школа Земун</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1537/1 (од дана 27.09.2023)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Цара Душана 262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5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5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5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Merkle d.o.o.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10-2/126 (од дана 04.10.2023)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Булевар краља Александра 28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5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Центар за развој фотографије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10-2/143 (од дана 31.10.2023)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Дантеова 58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6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6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6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Музеј савремене уметности</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6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10-2/150 (од дана 28.11.2023)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Ушће 10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6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Центар за социјално превентивне активности ГРиГ</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2126/1 од дана 12.12.2023.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6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Булевар деспота Стефана 41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6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59.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Институт за педагошка истраживања у Београду</w:t>
            </w:r>
            <w:r w:rsidDel="00000000" w:rsidR="00000000" w:rsidRPr="00000000">
              <w:rPr>
                <w:rtl w:val="0"/>
              </w:rPr>
            </w:r>
          </w:p>
          <w:p w:rsidR="00000000" w:rsidDel="00000000" w:rsidP="00000000" w:rsidRDefault="00000000" w:rsidRPr="00000000" w14:paraId="00000C6F">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7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10-2/159 (од дана 25.12.2023)</w:t>
            </w:r>
            <w:r w:rsidDel="00000000" w:rsidR="00000000" w:rsidRPr="00000000">
              <w:rPr>
                <w:rtl w:val="0"/>
              </w:rPr>
            </w:r>
          </w:p>
          <w:p w:rsidR="00000000" w:rsidDel="00000000" w:rsidP="00000000" w:rsidRDefault="00000000" w:rsidRPr="00000000" w14:paraId="00000C71">
            <w:pPr>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Добрињска 11/3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7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Правно пословна школа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10-2/53 (од дана 18.04.2024)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Светогорска 48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7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Основна школа „Змај Јова Јовановић“</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10-2/82 (од дана 30.05.2024)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Мештровићева 19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7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7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7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Прва београдска гиманзија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8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10-2/83 (од дана 30.05.2024)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8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Цара Душана 61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8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8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8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Десета гимназија „Михајло Пупин“</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8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10-2/84 (од дана 30.05.2024)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8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Антифашистичке борбе 1а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8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8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Основна школа „Старина Новак“</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8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10-2/85 (од дана 30.05.2024)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8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Кнеза Данила 33-37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8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Институт за филозофију и друштвену теорија Универзитета у Београду </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10-2/96 (од дана 14.06.2024)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Краљице Наталије 45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9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9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Универзитетски клинички центар Србије</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10-2/171 (од дана 16.12.2024)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Пастерова 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gridSpan w:val="5"/>
            <w:tcBorders>
              <w:top w:color="000000" w:space="0" w:sz="4" w:val="single"/>
              <w:left w:color="000000" w:space="0" w:sz="4" w:val="single"/>
              <w:bottom w:color="000000" w:space="0" w:sz="4" w:val="single"/>
              <w:right w:color="000000" w:space="0" w:sz="4" w:val="single"/>
            </w:tcBorders>
            <w:shd w:fill="fde9d9" w:val="clear"/>
            <w:tcMar>
              <w:top w:w="0.0" w:type="dxa"/>
              <w:left w:w="108.0" w:type="dxa"/>
              <w:bottom w:w="0.0" w:type="dxa"/>
              <w:right w:w="108.0" w:type="dxa"/>
            </w:tcMar>
          </w:tcPr>
          <w:p w:rsidR="00000000" w:rsidDel="00000000" w:rsidP="00000000" w:rsidRDefault="00000000" w:rsidRPr="00000000" w14:paraId="00000C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Научна база</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Завод за унапређење образовања и васпитања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154 (од дана 26.01.2022)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9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Фабрисова 10/I</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A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Институт за књижевност и уметност</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A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10-2/83 (од дана 12.07.2021)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Краља Милана 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A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A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Универзитет „Св. Ћирила и Методија“ у Скопљу – Природно – математички факултет</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A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10-2/124 (од дана 04.10.2022)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A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Скопље, Р. Северна Македонија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A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A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AC">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Институт за педагошка истраживања</w:t>
            </w:r>
          </w:p>
          <w:p w:rsidR="00000000" w:rsidDel="00000000" w:rsidP="00000000" w:rsidRDefault="00000000" w:rsidRPr="00000000" w14:paraId="00000CAD">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Фармацеутско-физиотерапеутска школа</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10-2/17 (од дана 01.02.2023)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AF">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Добрињска 11</w:t>
            </w:r>
          </w:p>
          <w:p w:rsidR="00000000" w:rsidDel="00000000" w:rsidP="00000000" w:rsidRDefault="00000000" w:rsidRPr="00000000" w14:paraId="00000CB0">
            <w:pPr>
              <w:keepNext w:val="0"/>
              <w:keepLines w:val="0"/>
              <w:pageBreakBefore w:val="0"/>
              <w:widowControl w:val="1"/>
              <w:numPr>
                <w:ilvl w:val="0"/>
                <w:numId w:val="17"/>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Донска 27-29</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B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B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B3">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Институт за педагошка истраживања</w:t>
            </w:r>
          </w:p>
          <w:p w:rsidR="00000000" w:rsidDel="00000000" w:rsidP="00000000" w:rsidRDefault="00000000" w:rsidRPr="00000000" w14:paraId="00000CB4">
            <w:pPr>
              <w:keepNext w:val="0"/>
              <w:keepLines w:val="0"/>
              <w:pageBreakBefore w:val="0"/>
              <w:widowControl w:val="1"/>
              <w:numPr>
                <w:ilvl w:val="0"/>
                <w:numId w:val="18"/>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Угоститељско-туристича школа</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B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10-2/18 (од дана 01.02.2023)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B6">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Добрињска 11</w:t>
            </w:r>
          </w:p>
          <w:p w:rsidR="00000000" w:rsidDel="00000000" w:rsidP="00000000" w:rsidRDefault="00000000" w:rsidRPr="00000000" w14:paraId="00000CB7">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Југ Богданова 28</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72.</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BA">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Институт за педагошка истраживања</w:t>
            </w:r>
          </w:p>
          <w:p w:rsidR="00000000" w:rsidDel="00000000" w:rsidP="00000000" w:rsidRDefault="00000000" w:rsidRPr="00000000" w14:paraId="00000CBB">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Пета београдска гимназија</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10-2/19 (од дана 01.02.2023)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BD">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Добрињска 11</w:t>
            </w:r>
          </w:p>
          <w:p w:rsidR="00000000" w:rsidDel="00000000" w:rsidP="00000000" w:rsidRDefault="00000000" w:rsidRPr="00000000" w14:paraId="00000CBE">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Илије Гарашанина 24</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C1">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Институт за педагошка истраживања</w:t>
            </w:r>
          </w:p>
          <w:p w:rsidR="00000000" w:rsidDel="00000000" w:rsidP="00000000" w:rsidRDefault="00000000" w:rsidRPr="00000000" w14:paraId="00000CC2">
            <w:pPr>
              <w:keepNext w:val="0"/>
              <w:keepLines w:val="0"/>
              <w:pageBreakBefore w:val="0"/>
              <w:widowControl w:val="1"/>
              <w:numPr>
                <w:ilvl w:val="0"/>
                <w:numId w:val="22"/>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Средња школа „Гимназија Патријарх Павле“</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10-2/20 (од дана 01.02.2023)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C4">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Добрињска 11</w:t>
            </w:r>
          </w:p>
          <w:p w:rsidR="00000000" w:rsidDel="00000000" w:rsidP="00000000" w:rsidRDefault="00000000" w:rsidRPr="00000000" w14:paraId="00000CC5">
            <w:pPr>
              <w:keepNext w:val="0"/>
              <w:keepLines w:val="0"/>
              <w:pageBreakBefore w:val="0"/>
              <w:widowControl w:val="1"/>
              <w:numPr>
                <w:ilvl w:val="0"/>
                <w:numId w:val="24"/>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Гочка 40</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C8">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Институт за педагошка истраживања</w:t>
            </w:r>
          </w:p>
          <w:p w:rsidR="00000000" w:rsidDel="00000000" w:rsidP="00000000" w:rsidRDefault="00000000" w:rsidRPr="00000000" w14:paraId="00000CC9">
            <w:pPr>
              <w:keepNext w:val="0"/>
              <w:keepLines w:val="0"/>
              <w:pageBreakBefore w:val="0"/>
              <w:widowControl w:val="1"/>
              <w:numPr>
                <w:ilvl w:val="0"/>
                <w:numId w:val="25"/>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Средња школа „Машинска школа Радоје Дакић“</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C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10-2/21 (од дана 01.02.2023)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CB">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Добрињска 11</w:t>
            </w:r>
          </w:p>
          <w:p w:rsidR="00000000" w:rsidDel="00000000" w:rsidP="00000000" w:rsidRDefault="00000000" w:rsidRPr="00000000" w14:paraId="00000CCC">
            <w:pPr>
              <w:keepNext w:val="0"/>
              <w:keepLines w:val="0"/>
              <w:pageBreakBefore w:val="0"/>
              <w:widowControl w:val="1"/>
              <w:numPr>
                <w:ilvl w:val="0"/>
                <w:numId w:val="26"/>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Мишка Крањца 17</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CF">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Институт за педагошка истраживања</w:t>
            </w:r>
          </w:p>
          <w:p w:rsidR="00000000" w:rsidDel="00000000" w:rsidP="00000000" w:rsidRDefault="00000000" w:rsidRPr="00000000" w14:paraId="00000CD0">
            <w:pPr>
              <w:keepNext w:val="0"/>
              <w:keepLines w:val="0"/>
              <w:pageBreakBefore w:val="0"/>
              <w:widowControl w:val="1"/>
              <w:numPr>
                <w:ilvl w:val="0"/>
                <w:numId w:val="27"/>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Средња школа „Земунска гимназија“</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10-2/22 (од дана 01.02.2023)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D2">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Добрињска 11</w:t>
            </w:r>
          </w:p>
          <w:p w:rsidR="00000000" w:rsidDel="00000000" w:rsidP="00000000" w:rsidRDefault="00000000" w:rsidRPr="00000000" w14:paraId="00000CD3">
            <w:pPr>
              <w:keepNext w:val="0"/>
              <w:keepLines w:val="0"/>
              <w:pageBreakBefore w:val="0"/>
              <w:widowControl w:val="1"/>
              <w:numPr>
                <w:ilvl w:val="0"/>
                <w:numId w:val="28"/>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Земун, Градски парк 1</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76</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D6">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Институт за педагошка истраживања</w:t>
            </w:r>
          </w:p>
          <w:p w:rsidR="00000000" w:rsidDel="00000000" w:rsidP="00000000" w:rsidRDefault="00000000" w:rsidRPr="00000000" w14:paraId="00000CD7">
            <w:pPr>
              <w:keepNext w:val="0"/>
              <w:keepLines w:val="0"/>
              <w:pageBreakBefore w:val="0"/>
              <w:widowControl w:val="1"/>
              <w:numPr>
                <w:ilvl w:val="0"/>
                <w:numId w:val="29"/>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Саобраћајно-техничка школа у Земуну</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10-2/42 (од дана 03.03.2023)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D9">
            <w:pPr>
              <w:keepNext w:val="0"/>
              <w:keepLines w:val="0"/>
              <w:pageBreakBefore w:val="0"/>
              <w:widowControl w:val="1"/>
              <w:numPr>
                <w:ilvl w:val="0"/>
                <w:numId w:val="30"/>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Добрињска 11</w:t>
            </w:r>
          </w:p>
          <w:p w:rsidR="00000000" w:rsidDel="00000000" w:rsidP="00000000" w:rsidRDefault="00000000" w:rsidRPr="00000000" w14:paraId="00000CDA">
            <w:pPr>
              <w:keepNext w:val="0"/>
              <w:keepLines w:val="0"/>
              <w:pageBreakBefore w:val="0"/>
              <w:widowControl w:val="1"/>
              <w:numPr>
                <w:ilvl w:val="0"/>
                <w:numId w:val="30"/>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Земун, Цара Душана 262</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77.</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DD">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Институт за педагошка истраживања</w:t>
            </w:r>
          </w:p>
          <w:p w:rsidR="00000000" w:rsidDel="00000000" w:rsidP="00000000" w:rsidRDefault="00000000" w:rsidRPr="00000000" w14:paraId="00000CDE">
            <w:pPr>
              <w:keepNext w:val="0"/>
              <w:keepLines w:val="0"/>
              <w:pageBreakBefore w:val="0"/>
              <w:widowControl w:val="1"/>
              <w:numPr>
                <w:ilvl w:val="0"/>
                <w:numId w:val="31"/>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Шеста београдска гимназија</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10-2/43 (од дана 03.03.2023)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E0">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Добрињска 11</w:t>
            </w:r>
          </w:p>
          <w:p w:rsidR="00000000" w:rsidDel="00000000" w:rsidP="00000000" w:rsidRDefault="00000000" w:rsidRPr="00000000" w14:paraId="00000CE1">
            <w:pPr>
              <w:keepNext w:val="0"/>
              <w:keepLines w:val="0"/>
              <w:pageBreakBefore w:val="0"/>
              <w:widowControl w:val="1"/>
              <w:numPr>
                <w:ilvl w:val="0"/>
                <w:numId w:val="32"/>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Милана Ракића 33</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E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E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E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Етнографски музеј САНУ</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E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10-2/48 (од дана 13.03.2023)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Кнеза Михаила 36/4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79.</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Археолошки институт</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10-2/117 (од дана 24.08.2023)</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Кнез Михајлова 35</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80.</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EE">
            <w:pPr>
              <w:keepNext w:val="0"/>
              <w:keepLines w:val="0"/>
              <w:pageBreakBefore w:val="0"/>
              <w:widowControl w:val="1"/>
              <w:numPr>
                <w:ilvl w:val="0"/>
                <w:numId w:val="33"/>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Институт за педагошка истраживања</w:t>
            </w:r>
          </w:p>
          <w:p w:rsidR="00000000" w:rsidDel="00000000" w:rsidP="00000000" w:rsidRDefault="00000000" w:rsidRPr="00000000" w14:paraId="00000CEF">
            <w:pPr>
              <w:keepNext w:val="0"/>
              <w:keepLines w:val="0"/>
              <w:pageBreakBefore w:val="0"/>
              <w:widowControl w:val="1"/>
              <w:numPr>
                <w:ilvl w:val="0"/>
                <w:numId w:val="33"/>
              </w:numPr>
              <w:pBdr>
                <w:top w:space="0" w:sz="0" w:val="nil"/>
                <w:left w:space="0" w:sz="0" w:val="nil"/>
                <w:bottom w:space="0" w:sz="0" w:val="nil"/>
                <w:right w:space="0" w:sz="0" w:val="nil"/>
                <w:between w:space="0" w:sz="0" w:val="nil"/>
              </w:pBdr>
              <w:shd w:fill="auto" w:val="clear"/>
              <w:spacing w:after="0" w:before="0" w:line="240" w:lineRule="auto"/>
              <w:ind w:left="72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Четрнаеста београдска гимназија</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10-2/33 (од дана 06.03.2024)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F1">
            <w:pPr>
              <w:keepNext w:val="0"/>
              <w:keepLines w:val="0"/>
              <w:pageBreakBefore w:val="0"/>
              <w:widowControl w:val="1"/>
              <w:numPr>
                <w:ilvl w:val="0"/>
                <w:numId w:val="35"/>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Добрињска 11</w:t>
            </w:r>
          </w:p>
          <w:p w:rsidR="00000000" w:rsidDel="00000000" w:rsidP="00000000" w:rsidRDefault="00000000" w:rsidRPr="00000000" w14:paraId="00000CF2">
            <w:pPr>
              <w:keepNext w:val="0"/>
              <w:keepLines w:val="0"/>
              <w:pageBreakBefore w:val="0"/>
              <w:widowControl w:val="1"/>
              <w:numPr>
                <w:ilvl w:val="0"/>
                <w:numId w:val="35"/>
              </w:numPr>
              <w:pBdr>
                <w:top w:space="0" w:sz="0" w:val="nil"/>
                <w:left w:space="0" w:sz="0" w:val="nil"/>
                <w:bottom w:space="0" w:sz="0" w:val="nil"/>
                <w:right w:space="0" w:sz="0" w:val="nil"/>
                <w:between w:space="0" w:sz="0" w:val="nil"/>
              </w:pBdr>
              <w:shd w:fill="auto" w:val="clear"/>
              <w:spacing w:after="0" w:before="0" w:line="240" w:lineRule="auto"/>
              <w:ind w:left="140" w:right="0" w:hanging="360"/>
              <w:jc w:val="center"/>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Хаџи Проданова 5</w:t>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81.</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Институт за криминолошка и социолошка истраживања</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бр. 10-2/50 (од дана 16.04.2024)</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Београд, Грачаничка 18</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C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r w:rsidDel="00000000" w:rsidR="00000000" w:rsidRPr="00000000">
              <w:rPr>
                <w:rtl w:val="0"/>
              </w:rPr>
            </w:r>
          </w:p>
        </w:tc>
      </w:tr>
      <w:tr>
        <w:trPr>
          <w:cantSplit w:val="0"/>
          <w:tblHeader w:val="0"/>
        </w:trPr>
        <w:tc>
          <w:tcPr>
            <w:gridSpan w:val="5"/>
            <w:tcBorders>
              <w:top w:color="000000" w:space="0" w:sz="4" w:val="single"/>
              <w:left w:color="000000" w:space="0" w:sz="4" w:val="single"/>
              <w:bottom w:color="000000" w:space="0" w:sz="4" w:val="single"/>
              <w:right w:color="000000" w:space="0" w:sz="4" w:val="single"/>
            </w:tcBorders>
            <w:shd w:fill="fbd4b4" w:val="clear"/>
            <w:tcMar>
              <w:top w:w="0.0" w:type="dxa"/>
              <w:left w:w="108.0" w:type="dxa"/>
              <w:bottom w:w="0.0" w:type="dxa"/>
              <w:right w:w="108.0" w:type="dxa"/>
            </w:tcMar>
          </w:tcPr>
          <w:p w:rsidR="00000000" w:rsidDel="00000000" w:rsidP="00000000" w:rsidRDefault="00000000" w:rsidRPr="00000000" w14:paraId="00000CF9">
            <w:pPr>
              <w:keepNext w:val="0"/>
              <w:keepLines w:val="0"/>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2"/>
                <w:szCs w:val="22"/>
                <w:u w:val="none"/>
                <w:shd w:fill="auto" w:val="clear"/>
                <w:vertAlign w:val="baseline"/>
                <w:rtl w:val="0"/>
              </w:rPr>
              <w:t xml:space="preserve">Напомена</w:t>
            </w: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 Рецензентска комисија  ће, случајним избором, проверити уговоре</w:t>
            </w:r>
            <w:r w:rsidDel="00000000" w:rsidR="00000000" w:rsidRPr="00000000">
              <w:rPr>
                <w:rtl w:val="0"/>
              </w:rPr>
            </w:r>
          </w:p>
        </w:tc>
      </w:tr>
    </w:tbl>
    <w:p w:rsidR="00000000" w:rsidDel="00000000" w:rsidP="00000000" w:rsidRDefault="00000000" w:rsidRPr="00000000" w14:paraId="00000CFE">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CFF">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8"/>
          <w:szCs w:val="28"/>
          <w:rtl w:val="0"/>
        </w:rPr>
        <w:t xml:space="preserve">Показатељи и прилози за стандард 13:</w:t>
      </w:r>
      <w:r w:rsidDel="00000000" w:rsidR="00000000" w:rsidRPr="00000000">
        <w:rPr>
          <w:rtl w:val="0"/>
        </w:rPr>
      </w:r>
    </w:p>
    <w:p w:rsidR="00000000" w:rsidDel="00000000" w:rsidP="00000000" w:rsidRDefault="00000000" w:rsidRPr="00000000" w14:paraId="00000D0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D01">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jsyhjoe8n5n3" w:id="52"/>
    <w:bookmarkEnd w:id="52"/>
    <w:p w:rsidR="00000000" w:rsidDel="00000000" w:rsidP="00000000" w:rsidRDefault="00000000" w:rsidRPr="00000000" w14:paraId="00000D02">
      <w:pPr>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sz w:val="24"/>
          <w:szCs w:val="24"/>
          <w:rtl w:val="0"/>
        </w:rPr>
        <w:t xml:space="preserve">Прилог 13.1.a.</w:t>
      </w:r>
      <w:r w:rsidDel="00000000" w:rsidR="00000000" w:rsidRPr="00000000">
        <w:rPr>
          <w:rFonts w:ascii="Times New Roman" w:cs="Times New Roman" w:eastAsia="Times New Roman" w:hAnsi="Times New Roman"/>
          <w:sz w:val="24"/>
          <w:szCs w:val="24"/>
          <w:rtl w:val="0"/>
        </w:rPr>
        <w:t xml:space="preserve"> Правилник о студентском вредновању наставе и педагошког рада наставника </w:t>
      </w:r>
      <w:r w:rsidDel="00000000" w:rsidR="00000000" w:rsidRPr="00000000">
        <w:rPr>
          <w:rtl w:val="0"/>
        </w:rPr>
      </w:r>
    </w:p>
    <w:p w:rsidR="00000000" w:rsidDel="00000000" w:rsidP="00000000" w:rsidRDefault="00000000" w:rsidRPr="00000000" w14:paraId="00000D03">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pict>
          <v:shape id="_x0000_i1056" style="width:447pt;height:631.5pt" o:ole="" type="#_x0000_t75">
            <v:imagedata r:id="rId33" o:title=""/>
          </v:shape>
          <o:OLEObject DrawAspect="Content" r:id="rId34" ObjectID="_1809682396" ProgID="Acrobat.Document.DC" ShapeID="_x0000_i1056" Type="Embed"/>
        </w:pict>
      </w:r>
      <w:r w:rsidDel="00000000" w:rsidR="00000000" w:rsidRPr="00000000">
        <w:rPr>
          <w:rtl w:val="0"/>
        </w:rPr>
      </w:r>
    </w:p>
    <w:bookmarkStart w:colFirst="0" w:colLast="0" w:name="bookmark=id.d5c7toj1pr2v" w:id="53"/>
    <w:bookmarkEnd w:id="53"/>
    <w:p w:rsidR="00000000" w:rsidDel="00000000" w:rsidP="00000000" w:rsidRDefault="00000000" w:rsidRPr="00000000" w14:paraId="00000D04">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Прилог 13.1.б. </w:t>
      </w:r>
      <w:r w:rsidDel="00000000" w:rsidR="00000000" w:rsidRPr="00000000">
        <w:rPr>
          <w:rFonts w:ascii="Times New Roman" w:cs="Times New Roman" w:eastAsia="Times New Roman" w:hAnsi="Times New Roman"/>
          <w:sz w:val="24"/>
          <w:szCs w:val="24"/>
          <w:rtl w:val="0"/>
        </w:rPr>
        <w:t xml:space="preserve">Измене и допуне Правилника о студентском вредновању наставе и педагошког рада наставника</w:t>
      </w:r>
      <w:r w:rsidDel="00000000" w:rsidR="00000000" w:rsidRPr="00000000">
        <w:rPr>
          <w:rtl w:val="0"/>
        </w:rPr>
      </w:r>
    </w:p>
    <w:p w:rsidR="00000000" w:rsidDel="00000000" w:rsidP="00000000" w:rsidRDefault="00000000" w:rsidRPr="00000000" w14:paraId="00000D05">
      <w:pPr>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Pr>
        <w:pict>
          <v:shape id="_x0000_i1058" style="width:447pt;height:557.25pt" o:ole="" type="#_x0000_t75">
            <v:imagedata r:id="rId35" o:title=""/>
          </v:shape>
          <o:OLEObject DrawAspect="Content" r:id="rId36" ObjectID="_1809682397" ProgID="Acrobat.Document.DC" ShapeID="_x0000_i1058" Type="Embed"/>
        </w:pict>
      </w:r>
      <w:r w:rsidDel="00000000" w:rsidR="00000000" w:rsidRPr="00000000">
        <w:rPr>
          <w:rtl w:val="0"/>
        </w:rPr>
      </w:r>
    </w:p>
    <w:p w:rsidR="00000000" w:rsidDel="00000000" w:rsidP="00000000" w:rsidRDefault="00000000" w:rsidRPr="00000000" w14:paraId="00000D06">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b5h2meq3irlz" w:id="54"/>
    <w:bookmarkEnd w:id="54"/>
    <w:p w:rsidR="00000000" w:rsidDel="00000000" w:rsidP="00000000" w:rsidRDefault="00000000" w:rsidRPr="00000000" w14:paraId="00000D07">
      <w:pPr>
        <w:spacing w:after="16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color w:val="000000"/>
          <w:sz w:val="24"/>
          <w:szCs w:val="24"/>
          <w:rtl w:val="0"/>
        </w:rPr>
        <w:t xml:space="preserve">Прилог 13.1.в. </w:t>
      </w:r>
      <w:r w:rsidDel="00000000" w:rsidR="00000000" w:rsidRPr="00000000">
        <w:rPr>
          <w:rFonts w:ascii="Times New Roman" w:cs="Times New Roman" w:eastAsia="Times New Roman" w:hAnsi="Times New Roman"/>
          <w:color w:val="000000"/>
          <w:sz w:val="24"/>
          <w:szCs w:val="24"/>
          <w:rtl w:val="0"/>
        </w:rPr>
        <w:t xml:space="preserve">Анкете спроведене у оквиру самовредновања </w:t>
      </w:r>
      <w:r w:rsidDel="00000000" w:rsidR="00000000" w:rsidRPr="00000000">
        <w:rPr>
          <w:rtl w:val="0"/>
        </w:rPr>
      </w:r>
    </w:p>
    <w:p w:rsidR="00000000" w:rsidDel="00000000" w:rsidP="00000000" w:rsidRDefault="00000000" w:rsidRPr="00000000" w14:paraId="00000D08">
      <w:pPr>
        <w:spacing w:after="0"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D09">
      <w:pPr>
        <w:spacing w:after="16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Списак </w:t>
      </w:r>
      <w:r w:rsidDel="00000000" w:rsidR="00000000" w:rsidRPr="00000000">
        <w:rPr>
          <w:rFonts w:ascii="Times New Roman" w:cs="Times New Roman" w:eastAsia="Times New Roman" w:hAnsi="Times New Roman"/>
          <w:b w:val="1"/>
          <w:i w:val="1"/>
          <w:color w:val="000000"/>
          <w:sz w:val="24"/>
          <w:szCs w:val="24"/>
          <w:rtl w:val="0"/>
        </w:rPr>
        <w:t xml:space="preserve">свих анкета</w:t>
      </w:r>
      <w:r w:rsidDel="00000000" w:rsidR="00000000" w:rsidRPr="00000000">
        <w:rPr>
          <w:rFonts w:ascii="Times New Roman" w:cs="Times New Roman" w:eastAsia="Times New Roman" w:hAnsi="Times New Roman"/>
          <w:color w:val="000000"/>
          <w:sz w:val="24"/>
          <w:szCs w:val="24"/>
          <w:rtl w:val="0"/>
        </w:rPr>
        <w:t xml:space="preserve"> реализованих на Филозофском факултету у циљу унапређивања квалитета: </w:t>
      </w:r>
      <w:r w:rsidDel="00000000" w:rsidR="00000000" w:rsidRPr="00000000">
        <w:rPr>
          <w:rtl w:val="0"/>
        </w:rPr>
      </w:r>
    </w:p>
    <w:tbl>
      <w:tblPr>
        <w:tblStyle w:val="Table42"/>
        <w:tblW w:w="9576.0" w:type="dxa"/>
        <w:jc w:val="left"/>
        <w:tblInd w:w="-108.0" w:type="dxa"/>
        <w:tblLayout w:type="fixed"/>
        <w:tblLook w:val="0400"/>
      </w:tblPr>
      <w:tblGrid>
        <w:gridCol w:w="222"/>
        <w:gridCol w:w="9354"/>
        <w:tblGridChange w:id="0">
          <w:tblGrid>
            <w:gridCol w:w="222"/>
            <w:gridCol w:w="9354"/>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shd w:fill="fae2d6" w:val="clear"/>
            <w:tcMar>
              <w:top w:w="0.0" w:type="dxa"/>
              <w:left w:w="108.0" w:type="dxa"/>
              <w:bottom w:w="0.0" w:type="dxa"/>
              <w:right w:w="108.0" w:type="dxa"/>
            </w:tcMar>
          </w:tcPr>
          <w:p w:rsidR="00000000" w:rsidDel="00000000" w:rsidP="00000000" w:rsidRDefault="00000000" w:rsidRPr="00000000" w14:paraId="00000D0A">
            <w:pPr>
              <w:numPr>
                <w:ilvl w:val="0"/>
                <w:numId w:val="9"/>
              </w:numPr>
              <w:spacing w:line="240" w:lineRule="auto"/>
              <w:ind w:left="720" w:hanging="360"/>
              <w:rPr>
                <w:rFonts w:ascii="Times New Roman" w:cs="Times New Roman" w:eastAsia="Times New Roman" w:hAnsi="Times New Roman"/>
                <w:b w:val="1"/>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ae2d6" w:val="clear"/>
            <w:tcMar>
              <w:top w:w="0.0" w:type="dxa"/>
              <w:left w:w="108.0" w:type="dxa"/>
              <w:bottom w:w="0.0" w:type="dxa"/>
              <w:right w:w="108.0" w:type="dxa"/>
            </w:tcMar>
          </w:tcPr>
          <w:p w:rsidR="00000000" w:rsidDel="00000000" w:rsidP="00000000" w:rsidRDefault="00000000" w:rsidRPr="00000000" w14:paraId="00000D0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color w:val="000000"/>
                <w:sz w:val="24"/>
                <w:szCs w:val="24"/>
                <w:rtl w:val="0"/>
              </w:rPr>
              <w:t xml:space="preserve">Анкета о вредновању педагошког рада наставника и сарадника Филозофског факултета од стране студената</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2f2f2" w:val="clear"/>
            <w:tcMar>
              <w:top w:w="0.0" w:type="dxa"/>
              <w:left w:w="108.0" w:type="dxa"/>
              <w:bottom w:w="0.0" w:type="dxa"/>
              <w:right w:w="108.0" w:type="dxa"/>
            </w:tcMar>
          </w:tcPr>
          <w:p w:rsidR="00000000" w:rsidDel="00000000" w:rsidP="00000000" w:rsidRDefault="00000000" w:rsidRPr="00000000" w14:paraId="00000D0C">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fffff" w:val="clear"/>
            <w:tcMar>
              <w:top w:w="0.0" w:type="dxa"/>
              <w:left w:w="108.0" w:type="dxa"/>
              <w:bottom w:w="0.0" w:type="dxa"/>
              <w:right w:w="108.0" w:type="dxa"/>
            </w:tcMar>
          </w:tcPr>
          <w:p w:rsidR="00000000" w:rsidDel="00000000" w:rsidP="00000000" w:rsidRDefault="00000000" w:rsidRPr="00000000" w14:paraId="00000D0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Односи се на процену наставног процеса и квалитета рада наставника током тог процеса на свим предметима и свим нивоима студија;</w:t>
            </w:r>
            <w:r w:rsidDel="00000000" w:rsidR="00000000" w:rsidRPr="00000000">
              <w:rPr>
                <w:rtl w:val="0"/>
              </w:rPr>
            </w:r>
          </w:p>
          <w:p w:rsidR="00000000" w:rsidDel="00000000" w:rsidP="00000000" w:rsidRDefault="00000000" w:rsidRPr="00000000" w14:paraId="00000D0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Елементи и аспекти који се евалуирају: корисност предмета за будуће образовање; труд наставника око извођења наставе; начин представљања садржаја и развијање интересовања за предмет; јасноћа наставника у објашења начина рада; утисак да наставник познаје садржај; адекватност и доступност литературе и материјала; обим и квалитет литературе на предмету; одговарање на питања студената и прилика да поставе питања; подстицање студената на критичко размишљање; атмосфера међусобног уважавања, сарадње и поверења; редовност одржавања наставе; доступност наставника (на консултацијама и путем електронске поште); корисност повратне информације за студента; праведност и објективсност вредновања студентских радова и активности; задовољство садржајем и организацијом предмета.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ae2d6" w:val="clear"/>
            <w:tcMar>
              <w:top w:w="0.0" w:type="dxa"/>
              <w:left w:w="108.0" w:type="dxa"/>
              <w:bottom w:w="0.0" w:type="dxa"/>
              <w:right w:w="108.0" w:type="dxa"/>
            </w:tcMar>
          </w:tcPr>
          <w:p w:rsidR="00000000" w:rsidDel="00000000" w:rsidP="00000000" w:rsidRDefault="00000000" w:rsidRPr="00000000" w14:paraId="00000D0F">
            <w:pPr>
              <w:numPr>
                <w:ilvl w:val="0"/>
                <w:numId w:val="10"/>
              </w:numPr>
              <w:spacing w:line="240" w:lineRule="auto"/>
              <w:ind w:left="720" w:hanging="360"/>
              <w:rPr>
                <w:rFonts w:ascii="Times New Roman" w:cs="Times New Roman" w:eastAsia="Times New Roman" w:hAnsi="Times New Roman"/>
                <w:b w:val="1"/>
                <w:color w:val="000000"/>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ae2d6" w:val="clear"/>
            <w:tcMar>
              <w:top w:w="0.0" w:type="dxa"/>
              <w:left w:w="108.0" w:type="dxa"/>
              <w:bottom w:w="0.0" w:type="dxa"/>
              <w:right w:w="108.0" w:type="dxa"/>
            </w:tcMar>
          </w:tcPr>
          <w:p w:rsidR="00000000" w:rsidDel="00000000" w:rsidP="00000000" w:rsidRDefault="00000000" w:rsidRPr="00000000" w14:paraId="00000D10">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color w:val="000000"/>
                <w:sz w:val="24"/>
                <w:szCs w:val="24"/>
                <w:rtl w:val="0"/>
              </w:rPr>
              <w:t xml:space="preserve">Анкета за дипломиране студенте Филозофског факултета</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2f2f2" w:val="clear"/>
            <w:tcMar>
              <w:top w:w="0.0" w:type="dxa"/>
              <w:left w:w="108.0" w:type="dxa"/>
              <w:bottom w:w="0.0" w:type="dxa"/>
              <w:right w:w="108.0" w:type="dxa"/>
            </w:tcMar>
          </w:tcPr>
          <w:p w:rsidR="00000000" w:rsidDel="00000000" w:rsidP="00000000" w:rsidRDefault="00000000" w:rsidRPr="00000000" w14:paraId="00000D11">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D12">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Односи се на испитивање мишљења дипломираних студената о квалитету студијског програма и постигнутим исходима учења.</w:t>
            </w:r>
            <w:r w:rsidDel="00000000" w:rsidR="00000000" w:rsidRPr="00000000">
              <w:rPr>
                <w:rtl w:val="0"/>
              </w:rPr>
            </w:r>
          </w:p>
          <w:p w:rsidR="00000000" w:rsidDel="00000000" w:rsidP="00000000" w:rsidRDefault="00000000" w:rsidRPr="00000000" w14:paraId="00000D1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Елементи и аспекти који се евалуирају: стручна знања, теоријска знања, практична знања, оспособљеност за рад у струци, примењивост знања, решавање проблема, самостални рад, тимски рад, професионалност/етичност у послу, организационе вештине, лидерске вештине, флексибилност, рад под притиском, иновативност/креативност, примена метода истраживања, одговорност на раду, вештине комуникације, јасно комуницирање, самоевалуација, коришћење информационих технологија, управљање професионалним развојем.</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ae2d6" w:val="clear"/>
            <w:tcMar>
              <w:top w:w="0.0" w:type="dxa"/>
              <w:left w:w="108.0" w:type="dxa"/>
              <w:bottom w:w="0.0" w:type="dxa"/>
              <w:right w:w="108.0" w:type="dxa"/>
            </w:tcMar>
          </w:tcPr>
          <w:p w:rsidR="00000000" w:rsidDel="00000000" w:rsidP="00000000" w:rsidRDefault="00000000" w:rsidRPr="00000000" w14:paraId="00000D14">
            <w:pPr>
              <w:numPr>
                <w:ilvl w:val="0"/>
                <w:numId w:val="11"/>
              </w:numPr>
              <w:spacing w:line="240" w:lineRule="auto"/>
              <w:ind w:left="720" w:hanging="360"/>
              <w:rPr>
                <w:rFonts w:ascii="Times New Roman" w:cs="Times New Roman" w:eastAsia="Times New Roman" w:hAnsi="Times New Roman"/>
                <w:b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ae2d6" w:val="clear"/>
            <w:tcMar>
              <w:top w:w="0.0" w:type="dxa"/>
              <w:left w:w="108.0" w:type="dxa"/>
              <w:bottom w:w="0.0" w:type="dxa"/>
              <w:right w:w="108.0" w:type="dxa"/>
            </w:tcMar>
          </w:tcPr>
          <w:p w:rsidR="00000000" w:rsidDel="00000000" w:rsidP="00000000" w:rsidRDefault="00000000" w:rsidRPr="00000000" w14:paraId="00000D15">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color w:val="000000"/>
                <w:sz w:val="24"/>
                <w:szCs w:val="24"/>
                <w:rtl w:val="0"/>
              </w:rPr>
              <w:t xml:space="preserve">Анкета за послодавце дипломираних студената Филозофског факултета</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2f2f2" w:val="clear"/>
            <w:tcMar>
              <w:top w:w="0.0" w:type="dxa"/>
              <w:left w:w="108.0" w:type="dxa"/>
              <w:bottom w:w="0.0" w:type="dxa"/>
              <w:right w:w="108.0" w:type="dxa"/>
            </w:tcMar>
          </w:tcPr>
          <w:p w:rsidR="00000000" w:rsidDel="00000000" w:rsidP="00000000" w:rsidRDefault="00000000" w:rsidRPr="00000000" w14:paraId="00000D16">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D17">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Односи се на задовољство послодаваца стеченим квалификацијама дипломаца.</w:t>
            </w:r>
            <w:r w:rsidDel="00000000" w:rsidR="00000000" w:rsidRPr="00000000">
              <w:rPr>
                <w:rtl w:val="0"/>
              </w:rPr>
            </w:r>
          </w:p>
          <w:p w:rsidR="00000000" w:rsidDel="00000000" w:rsidP="00000000" w:rsidRDefault="00000000" w:rsidRPr="00000000" w14:paraId="00000D18">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Елементи и аспекти који се евалуирају: стручна знања, теоријска знања, практична знања, оспособљеност за рад у струци, примењивост знања, решавање проблема, самостални рад, тимски рад, професионалност/етичност у послу, организационе вештине, лидерске вештине, флексибилност, рад под притиском. </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ae2d6" w:val="clear"/>
            <w:tcMar>
              <w:top w:w="0.0" w:type="dxa"/>
              <w:left w:w="108.0" w:type="dxa"/>
              <w:bottom w:w="0.0" w:type="dxa"/>
              <w:right w:w="108.0" w:type="dxa"/>
            </w:tcMar>
          </w:tcPr>
          <w:p w:rsidR="00000000" w:rsidDel="00000000" w:rsidP="00000000" w:rsidRDefault="00000000" w:rsidRPr="00000000" w14:paraId="00000D19">
            <w:pPr>
              <w:numPr>
                <w:ilvl w:val="0"/>
                <w:numId w:val="13"/>
              </w:numPr>
              <w:spacing w:line="240" w:lineRule="auto"/>
              <w:ind w:left="720" w:hanging="360"/>
              <w:rPr>
                <w:rFonts w:ascii="Times New Roman" w:cs="Times New Roman" w:eastAsia="Times New Roman" w:hAnsi="Times New Roman"/>
                <w:b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ae2d6" w:val="clear"/>
            <w:tcMar>
              <w:top w:w="0.0" w:type="dxa"/>
              <w:left w:w="108.0" w:type="dxa"/>
              <w:bottom w:w="0.0" w:type="dxa"/>
              <w:right w:w="108.0" w:type="dxa"/>
            </w:tcMar>
          </w:tcPr>
          <w:p w:rsidR="00000000" w:rsidDel="00000000" w:rsidP="00000000" w:rsidRDefault="00000000" w:rsidRPr="00000000" w14:paraId="00000D1A">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color w:val="000000"/>
                <w:sz w:val="24"/>
                <w:szCs w:val="24"/>
                <w:rtl w:val="0"/>
              </w:rPr>
              <w:t xml:space="preserve">Анкета о управљању и организацији рада Филозофског факултета </w:t>
            </w:r>
            <w:r w:rsidDel="00000000" w:rsidR="00000000" w:rsidRPr="00000000">
              <w:rPr>
                <w:rtl w:val="0"/>
              </w:rPr>
            </w:r>
          </w:p>
          <w:p w:rsidR="00000000" w:rsidDel="00000000" w:rsidP="00000000" w:rsidRDefault="00000000" w:rsidRPr="00000000" w14:paraId="00000D1B">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color w:val="000000"/>
                <w:sz w:val="24"/>
                <w:szCs w:val="24"/>
                <w:rtl w:val="0"/>
              </w:rPr>
              <w:t xml:space="preserve">- за наставнике и сараднике</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2f2f2" w:val="clear"/>
            <w:tcMar>
              <w:top w:w="0.0" w:type="dxa"/>
              <w:left w:w="108.0" w:type="dxa"/>
              <w:bottom w:w="0.0" w:type="dxa"/>
              <w:right w:w="108.0" w:type="dxa"/>
            </w:tcMar>
          </w:tcPr>
          <w:p w:rsidR="00000000" w:rsidDel="00000000" w:rsidP="00000000" w:rsidRDefault="00000000" w:rsidRPr="00000000" w14:paraId="00000D1C">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D1D">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Односи се на процену квалитета рада и управљања Филозофског факултета од стране наставника и сарадника;</w:t>
            </w:r>
            <w:r w:rsidDel="00000000" w:rsidR="00000000" w:rsidRPr="00000000">
              <w:rPr>
                <w:rtl w:val="0"/>
              </w:rPr>
            </w:r>
          </w:p>
          <w:p w:rsidR="00000000" w:rsidDel="00000000" w:rsidP="00000000" w:rsidRDefault="00000000" w:rsidRPr="00000000" w14:paraId="00000D1E">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Упитник за евалуацију управе факултета од стране наставника се састоји од шест делова који се процењују, а то су: управа, разне службе, секретари одељења, библиотекари, услови рада на факултету, однос са колегама и оптерећеност обавезама.</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ae2d6" w:val="clear"/>
            <w:tcMar>
              <w:top w:w="0.0" w:type="dxa"/>
              <w:left w:w="108.0" w:type="dxa"/>
              <w:bottom w:w="0.0" w:type="dxa"/>
              <w:right w:w="108.0" w:type="dxa"/>
            </w:tcMar>
          </w:tcPr>
          <w:p w:rsidR="00000000" w:rsidDel="00000000" w:rsidP="00000000" w:rsidRDefault="00000000" w:rsidRPr="00000000" w14:paraId="00000D1F">
            <w:pPr>
              <w:numPr>
                <w:ilvl w:val="0"/>
                <w:numId w:val="14"/>
              </w:numPr>
              <w:spacing w:line="240" w:lineRule="auto"/>
              <w:ind w:left="720" w:hanging="360"/>
              <w:rPr>
                <w:rFonts w:ascii="Times New Roman" w:cs="Times New Roman" w:eastAsia="Times New Roman" w:hAnsi="Times New Roman"/>
                <w:b w:val="1"/>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fae2d6" w:val="clear"/>
            <w:tcMar>
              <w:top w:w="0.0" w:type="dxa"/>
              <w:left w:w="108.0" w:type="dxa"/>
              <w:bottom w:w="0.0" w:type="dxa"/>
              <w:right w:w="108.0" w:type="dxa"/>
            </w:tcMar>
          </w:tcPr>
          <w:p w:rsidR="00000000" w:rsidDel="00000000" w:rsidP="00000000" w:rsidRDefault="00000000" w:rsidRPr="00000000" w14:paraId="00000D20">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color w:val="000000"/>
                <w:sz w:val="24"/>
                <w:szCs w:val="24"/>
                <w:rtl w:val="0"/>
              </w:rPr>
              <w:t xml:space="preserve">Анкета о управљању и организацији рада Филозофског факултета </w:t>
            </w:r>
            <w:r w:rsidDel="00000000" w:rsidR="00000000" w:rsidRPr="00000000">
              <w:rPr>
                <w:rtl w:val="0"/>
              </w:rPr>
            </w:r>
          </w:p>
          <w:p w:rsidR="00000000" w:rsidDel="00000000" w:rsidP="00000000" w:rsidRDefault="00000000" w:rsidRPr="00000000" w14:paraId="00000D21">
            <w:pPr>
              <w:spacing w:after="0" w:line="240" w:lineRule="auto"/>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i w:val="1"/>
                <w:color w:val="000000"/>
                <w:sz w:val="24"/>
                <w:szCs w:val="24"/>
                <w:rtl w:val="0"/>
              </w:rPr>
              <w:t xml:space="preserve">- за студенте</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shd w:fill="f2f2f2" w:val="clear"/>
            <w:tcMar>
              <w:top w:w="0.0" w:type="dxa"/>
              <w:left w:w="108.0" w:type="dxa"/>
              <w:bottom w:w="0.0" w:type="dxa"/>
              <w:right w:w="108.0" w:type="dxa"/>
            </w:tcMar>
          </w:tcPr>
          <w:p w:rsidR="00000000" w:rsidDel="00000000" w:rsidP="00000000" w:rsidRDefault="00000000" w:rsidRPr="00000000" w14:paraId="00000D22">
            <w:pPr>
              <w:spacing w:after="0" w:line="240" w:lineRule="auto"/>
              <w:rPr>
                <w:rFonts w:ascii="Times New Roman" w:cs="Times New Roman" w:eastAsia="Times New Roman" w:hAnsi="Times New Roman"/>
                <w:sz w:val="24"/>
                <w:szCs w:val="24"/>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0.0" w:type="dxa"/>
              <w:left w:w="108.0" w:type="dxa"/>
              <w:bottom w:w="0.0" w:type="dxa"/>
              <w:right w:w="108.0" w:type="dxa"/>
            </w:tcMar>
          </w:tcPr>
          <w:p w:rsidR="00000000" w:rsidDel="00000000" w:rsidP="00000000" w:rsidRDefault="00000000" w:rsidRPr="00000000" w14:paraId="00000D23">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Односи се на процену квалитета и услова студирања, квалитета рада и управљања Филозофског факултета од стране студената. </w:t>
            </w:r>
            <w:r w:rsidDel="00000000" w:rsidR="00000000" w:rsidRPr="00000000">
              <w:rPr>
                <w:rtl w:val="0"/>
              </w:rPr>
            </w:r>
          </w:p>
          <w:p w:rsidR="00000000" w:rsidDel="00000000" w:rsidP="00000000" w:rsidRDefault="00000000" w:rsidRPr="00000000" w14:paraId="00000D24">
            <w:pPr>
              <w:spacing w:after="0" w:line="24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color w:val="000000"/>
                <w:sz w:val="24"/>
                <w:szCs w:val="24"/>
                <w:rtl w:val="0"/>
              </w:rPr>
              <w:t xml:space="preserve">Елементи и аспекти који се евалуирају: организација наставе, изборни предмети, литература, адекватност литературе, испитни рокови, знање, укључивање студената, однос према студентима, библиотеке, секретари одељења, студентске службе, услови рада, студентске организације, рачунарски центар, интернет страница, управа факултета. </w:t>
            </w:r>
            <w:r w:rsidDel="00000000" w:rsidR="00000000" w:rsidRPr="00000000">
              <w:rPr>
                <w:rtl w:val="0"/>
              </w:rPr>
            </w:r>
          </w:p>
        </w:tc>
      </w:tr>
    </w:tbl>
    <w:p w:rsidR="00000000" w:rsidDel="00000000" w:rsidP="00000000" w:rsidRDefault="00000000" w:rsidRPr="00000000" w14:paraId="00000D25">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51mv6m44x214" w:id="55"/>
    <w:bookmarkEnd w:id="55"/>
    <w:p w:rsidR="00000000" w:rsidDel="00000000" w:rsidP="00000000" w:rsidRDefault="00000000" w:rsidRPr="00000000" w14:paraId="00000D26">
      <w:pPr>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Прилог 13.1.г</w:t>
      </w:r>
      <w:r w:rsidDel="00000000" w:rsidR="00000000" w:rsidRPr="00000000">
        <w:rPr>
          <w:rFonts w:ascii="Times New Roman" w:cs="Times New Roman" w:eastAsia="Times New Roman" w:hAnsi="Times New Roman"/>
          <w:color w:val="000000"/>
          <w:sz w:val="24"/>
          <w:szCs w:val="24"/>
          <w:rtl w:val="0"/>
        </w:rPr>
        <w:t xml:space="preserve">. Одлука парламента – Комисија за обезбеђивање квалитета и самовредновање</w:t>
      </w:r>
    </w:p>
    <w:p w:rsidR="00000000" w:rsidDel="00000000" w:rsidP="00000000" w:rsidRDefault="00000000" w:rsidRPr="00000000" w14:paraId="00000D27">
      <w:pPr>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sz w:val="24"/>
          <w:szCs w:val="24"/>
        </w:rPr>
        <w:pict>
          <v:shape id="_x0000_i1060" style="width:446.25pt;height:477pt" o:ole="" type="#_x0000_t75">
            <v:imagedata r:id="rId37" o:title=""/>
          </v:shape>
          <o:OLEObject DrawAspect="Content" r:id="rId38" ObjectID="_1809682398" ProgID="Acrobat.Document.DC" ShapeID="_x0000_i1060" Type="Embed"/>
        </w:pict>
      </w:r>
      <w:bookmarkStart w:colFirst="0" w:colLast="0" w:name="bookmark=id.mo5pfeenf36r" w:id="56"/>
      <w:bookmarkEnd w:id="56"/>
      <w:r w:rsidDel="00000000" w:rsidR="00000000" w:rsidRPr="00000000">
        <w:rPr>
          <w:rtl w:val="0"/>
        </w:rPr>
      </w:r>
    </w:p>
    <w:p w:rsidR="00000000" w:rsidDel="00000000" w:rsidP="00000000" w:rsidRDefault="00000000" w:rsidRPr="00000000" w14:paraId="00000D28">
      <w:pPr>
        <w:rPr>
          <w:rFonts w:ascii="Times New Roman" w:cs="Times New Roman" w:eastAsia="Times New Roman" w:hAnsi="Times New Roman"/>
          <w:color w:val="000000"/>
          <w:sz w:val="24"/>
          <w:szCs w:val="24"/>
        </w:rPr>
      </w:pPr>
      <w:r w:rsidDel="00000000" w:rsidR="00000000" w:rsidRPr="00000000">
        <w:rPr>
          <w:rFonts w:ascii="Times New Roman" w:cs="Times New Roman" w:eastAsia="Times New Roman" w:hAnsi="Times New Roman"/>
          <w:b w:val="1"/>
          <w:color w:val="000000"/>
          <w:sz w:val="24"/>
          <w:szCs w:val="24"/>
          <w:rtl w:val="0"/>
        </w:rPr>
        <w:t xml:space="preserve">Прилог 13.1.д</w:t>
      </w:r>
      <w:r w:rsidDel="00000000" w:rsidR="00000000" w:rsidRPr="00000000">
        <w:rPr>
          <w:rFonts w:ascii="Times New Roman" w:cs="Times New Roman" w:eastAsia="Times New Roman" w:hAnsi="Times New Roman"/>
          <w:color w:val="000000"/>
          <w:sz w:val="24"/>
          <w:szCs w:val="24"/>
          <w:rtl w:val="0"/>
        </w:rPr>
        <w:t xml:space="preserve">. Акта Студентског парламента</w:t>
      </w:r>
    </w:p>
    <w:p w:rsidR="00000000" w:rsidDel="00000000" w:rsidP="00000000" w:rsidRDefault="00000000" w:rsidRPr="00000000" w14:paraId="00000D29">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Pr>
        <w:pict>
          <v:shape id="_x0000_i1062" style="width:428.25pt;height:569.25pt" o:ole="" type="#_x0000_t75">
            <v:imagedata r:id="rId39" o:title=""/>
          </v:shape>
          <o:OLEObject DrawAspect="Content" r:id="rId40" ObjectID="_1809682399" ProgID="Acrobat.Document.DC" ShapeID="_x0000_i1062" Type="Embed"/>
        </w:pict>
      </w:r>
      <w:r w:rsidDel="00000000" w:rsidR="00000000" w:rsidRPr="00000000">
        <w:rPr>
          <w:rFonts w:ascii="Times New Roman" w:cs="Times New Roman" w:eastAsia="Times New Roman" w:hAnsi="Times New Roman"/>
          <w:b w:val="1"/>
          <w:sz w:val="24"/>
          <w:szCs w:val="24"/>
        </w:rPr>
        <w:pict>
          <v:shape id="_x0000_i1064" style="width:446.25pt;height:631.5pt" o:ole="" type="#_x0000_t75">
            <v:imagedata r:id="rId41" o:title=""/>
          </v:shape>
          <o:OLEObject DrawAspect="Content" r:id="rId42" ObjectID="_1809682400" ProgID="Acrobat.Document.DC" ShapeID="_x0000_i1064" Type="Embed"/>
        </w:pict>
      </w:r>
      <w:r w:rsidDel="00000000" w:rsidR="00000000" w:rsidRPr="00000000">
        <w:rPr>
          <w:rFonts w:ascii="Times New Roman" w:cs="Times New Roman" w:eastAsia="Times New Roman" w:hAnsi="Times New Roman"/>
          <w:b w:val="1"/>
          <w:sz w:val="24"/>
          <w:szCs w:val="24"/>
          <w:rtl w:val="0"/>
        </w:rPr>
        <w:t xml:space="preserve">     </w:t>
      </w:r>
      <w:r w:rsidDel="00000000" w:rsidR="00000000" w:rsidRPr="00000000">
        <w:rPr>
          <w:rFonts w:ascii="Times New Roman" w:cs="Times New Roman" w:eastAsia="Times New Roman" w:hAnsi="Times New Roman"/>
          <w:b w:val="1"/>
          <w:sz w:val="24"/>
          <w:szCs w:val="24"/>
        </w:rPr>
        <w:pict>
          <v:shape id="_x0000_i1066" style="width:446.25pt;height:631.5pt" o:ole="" type="#_x0000_t75">
            <v:imagedata r:id="rId43" o:title=""/>
          </v:shape>
          <o:OLEObject DrawAspect="Content" r:id="rId44" ObjectID="_1809682401" ProgID="Acrobat.Document.DC" ShapeID="_x0000_i1066" Type="Embed"/>
        </w:pict>
      </w:r>
      <w:r w:rsidDel="00000000" w:rsidR="00000000" w:rsidRPr="00000000">
        <w:rPr>
          <w:rFonts w:ascii="Times New Roman" w:cs="Times New Roman" w:eastAsia="Times New Roman" w:hAnsi="Times New Roman"/>
          <w:b w:val="1"/>
          <w:sz w:val="24"/>
          <w:szCs w:val="24"/>
        </w:rPr>
        <w:pict>
          <v:shape id="_x0000_i1068" style="width:446.25pt;height:631.5pt" o:ole="" type="#_x0000_t75">
            <v:imagedata r:id="rId45" o:title=""/>
          </v:shape>
          <o:OLEObject DrawAspect="Content" r:id="rId46" ObjectID="_1809682402" ProgID="Acrobat.Document.DC" ShapeID="_x0000_i1068" Type="Embed"/>
        </w:pict>
      </w:r>
      <w:r w:rsidDel="00000000" w:rsidR="00000000" w:rsidRPr="00000000">
        <w:rPr>
          <w:rFonts w:ascii="Times New Roman" w:cs="Times New Roman" w:eastAsia="Times New Roman" w:hAnsi="Times New Roman"/>
          <w:b w:val="1"/>
          <w:sz w:val="24"/>
          <w:szCs w:val="24"/>
          <w:rtl w:val="0"/>
        </w:rPr>
        <w:t xml:space="preserve">    </w:t>
      </w:r>
    </w:p>
    <w:bookmarkStart w:colFirst="0" w:colLast="0" w:name="bookmark=id.gcq6y4sdh72t" w:id="57"/>
    <w:bookmarkEnd w:id="57"/>
    <w:p w:rsidR="00000000" w:rsidDel="00000000" w:rsidP="00000000" w:rsidRDefault="00000000" w:rsidRPr="00000000" w14:paraId="00000D2A">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Прилог 13.1.ђ. </w:t>
      </w:r>
      <w:r w:rsidDel="00000000" w:rsidR="00000000" w:rsidRPr="00000000">
        <w:rPr>
          <w:rFonts w:ascii="Times New Roman" w:cs="Times New Roman" w:eastAsia="Times New Roman" w:hAnsi="Times New Roman"/>
          <w:sz w:val="24"/>
          <w:szCs w:val="24"/>
          <w:rtl w:val="0"/>
        </w:rPr>
        <w:t xml:space="preserve">Студентско организовање</w:t>
      </w:r>
    </w:p>
    <w:p w:rsidR="00000000" w:rsidDel="00000000" w:rsidP="00000000" w:rsidRDefault="00000000" w:rsidRPr="00000000" w14:paraId="00000D2B">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4"/>
          <w:szCs w:val="24"/>
        </w:rPr>
        <w:pict>
          <v:shape id="_x0000_i1070" style="width:459pt;height:594pt" o:ole="" type="#_x0000_t75">
            <v:imagedata r:id="rId47" o:title=""/>
          </v:shape>
          <o:OLEObject DrawAspect="Content" r:id="rId48" ObjectID="_1809682403" ProgID="Acrobat.Document.DC" ShapeID="_x0000_i1070" Type="Embed"/>
        </w:pict>
      </w:r>
      <w:r w:rsidDel="00000000" w:rsidR="00000000" w:rsidRPr="00000000">
        <w:rPr>
          <w:rtl w:val="0"/>
        </w:rPr>
      </w:r>
    </w:p>
    <w:p w:rsidR="00000000" w:rsidDel="00000000" w:rsidP="00000000" w:rsidRDefault="00000000" w:rsidRPr="00000000" w14:paraId="00000D2C">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5943600" cy="3409315"/>
            <wp:effectExtent b="0" l="0" r="0" t="0"/>
            <wp:docPr id="1989" name="image29.jpg"/>
            <a:graphic>
              <a:graphicData uri="http://schemas.openxmlformats.org/drawingml/2006/picture">
                <pic:pic>
                  <pic:nvPicPr>
                    <pic:cNvPr id="0" name="image29.jpg"/>
                    <pic:cNvPicPr preferRelativeResize="0"/>
                  </pic:nvPicPr>
                  <pic:blipFill>
                    <a:blip r:embed="rId111"/>
                    <a:srcRect b="0" l="0" r="0" t="0"/>
                    <a:stretch>
                      <a:fillRect/>
                    </a:stretch>
                  </pic:blipFill>
                  <pic:spPr>
                    <a:xfrm>
                      <a:off x="0" y="0"/>
                      <a:ext cx="5943600" cy="3409315"/>
                    </a:xfrm>
                    <a:prstGeom prst="rect"/>
                    <a:ln/>
                  </pic:spPr>
                </pic:pic>
              </a:graphicData>
            </a:graphic>
          </wp:inline>
        </w:drawing>
      </w:r>
      <w:r w:rsidDel="00000000" w:rsidR="00000000" w:rsidRPr="00000000">
        <w:rPr>
          <w:rtl w:val="0"/>
        </w:rPr>
      </w:r>
    </w:p>
    <w:p w:rsidR="00000000" w:rsidDel="00000000" w:rsidP="00000000" w:rsidRDefault="00000000" w:rsidRPr="00000000" w14:paraId="00000D2D">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drawing>
          <wp:inline distB="0" distT="0" distL="0" distR="0">
            <wp:extent cx="5943600" cy="3146425"/>
            <wp:effectExtent b="0" l="0" r="0" t="0"/>
            <wp:docPr id="1990" name="image30.jpg"/>
            <a:graphic>
              <a:graphicData uri="http://schemas.openxmlformats.org/drawingml/2006/picture">
                <pic:pic>
                  <pic:nvPicPr>
                    <pic:cNvPr id="0" name="image30.jpg"/>
                    <pic:cNvPicPr preferRelativeResize="0"/>
                  </pic:nvPicPr>
                  <pic:blipFill>
                    <a:blip r:embed="rId112"/>
                    <a:srcRect b="0" l="0" r="0" t="0"/>
                    <a:stretch>
                      <a:fillRect/>
                    </a:stretch>
                  </pic:blipFill>
                  <pic:spPr>
                    <a:xfrm>
                      <a:off x="0" y="0"/>
                      <a:ext cx="5943600" cy="3146425"/>
                    </a:xfrm>
                    <a:prstGeom prst="rect"/>
                    <a:ln/>
                  </pic:spPr>
                </pic:pic>
              </a:graphicData>
            </a:graphic>
          </wp:inline>
        </w:drawing>
      </w:r>
      <w:r w:rsidDel="00000000" w:rsidR="00000000" w:rsidRPr="00000000">
        <w:rPr>
          <w:rtl w:val="0"/>
        </w:rPr>
      </w:r>
    </w:p>
    <w:p w:rsidR="00000000" w:rsidDel="00000000" w:rsidP="00000000" w:rsidRDefault="00000000" w:rsidRPr="00000000" w14:paraId="00000D2E">
      <w:pPr>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sz w:val="28"/>
          <w:szCs w:val="28"/>
        </w:rPr>
        <w:pict>
          <v:shape id="_x0000_i1072" style="width:446.25pt;height:631.5pt" o:ole="" type="#_x0000_t75">
            <v:imagedata r:id="rId49" o:title=""/>
          </v:shape>
          <o:OLEObject DrawAspect="Content" r:id="rId50" ObjectID="_1809682404" ProgID="Acrobat.Document.DC" ShapeID="_x0000_i1072" Type="Embed"/>
        </w:pict>
      </w:r>
      <w:r w:rsidDel="00000000" w:rsidR="00000000" w:rsidRPr="00000000">
        <w:rPr>
          <w:rtl w:val="0"/>
        </w:rPr>
      </w:r>
    </w:p>
    <w:p w:rsidR="00000000" w:rsidDel="00000000" w:rsidP="00000000" w:rsidRDefault="00000000" w:rsidRPr="00000000" w14:paraId="00000D2F">
      <w:pPr>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sz w:val="28"/>
          <w:szCs w:val="28"/>
          <w:rtl w:val="0"/>
        </w:rPr>
        <w:t xml:space="preserve">Показатељи и прилози за стандард 14:</w:t>
      </w:r>
      <w:r w:rsidDel="00000000" w:rsidR="00000000" w:rsidRPr="00000000">
        <w:rPr>
          <w:rtl w:val="0"/>
        </w:rPr>
      </w:r>
    </w:p>
    <w:p w:rsidR="00000000" w:rsidDel="00000000" w:rsidP="00000000" w:rsidRDefault="00000000" w:rsidRPr="00000000" w14:paraId="00000D30">
      <w:pPr>
        <w:rPr>
          <w:rFonts w:ascii="Times New Roman" w:cs="Times New Roman" w:eastAsia="Times New Roman" w:hAnsi="Times New Roman"/>
          <w:b w:val="1"/>
          <w:sz w:val="24"/>
          <w:szCs w:val="24"/>
        </w:rPr>
      </w:pPr>
      <w:r w:rsidDel="00000000" w:rsidR="00000000" w:rsidRPr="00000000">
        <w:rPr>
          <w:rtl w:val="0"/>
        </w:rPr>
      </w:r>
    </w:p>
    <w:p w:rsidR="00000000" w:rsidDel="00000000" w:rsidP="00000000" w:rsidRDefault="00000000" w:rsidRPr="00000000" w14:paraId="00000D31">
      <w:pPr>
        <w:rPr>
          <w:rFonts w:ascii="Times New Roman" w:cs="Times New Roman" w:eastAsia="Times New Roman" w:hAnsi="Times New Roman"/>
          <w:b w:val="1"/>
          <w:sz w:val="24"/>
          <w:szCs w:val="24"/>
        </w:rPr>
      </w:pPr>
      <w:r w:rsidDel="00000000" w:rsidR="00000000" w:rsidRPr="00000000">
        <w:rPr>
          <w:rtl w:val="0"/>
        </w:rPr>
      </w:r>
    </w:p>
    <w:bookmarkStart w:colFirst="0" w:colLast="0" w:name="bookmark=id.upp116y2skbu" w:id="58"/>
    <w:bookmarkEnd w:id="58"/>
    <w:p w:rsidR="00000000" w:rsidDel="00000000" w:rsidP="00000000" w:rsidRDefault="00000000" w:rsidRPr="00000000" w14:paraId="00000D32">
      <w:pPr>
        <w:spacing w:after="0" w:line="360" w:lineRule="auto"/>
        <w:jc w:val="both"/>
        <w:rPr>
          <w:rFonts w:ascii="Times New Roman" w:cs="Times New Roman" w:eastAsia="Times New Roman" w:hAnsi="Times New Roman"/>
          <w:sz w:val="24"/>
          <w:szCs w:val="24"/>
        </w:rPr>
      </w:pPr>
      <w:bookmarkStart w:colFirst="0" w:colLast="0" w:name="_heading=h.7zm9u0jl4osg" w:id="59"/>
      <w:bookmarkEnd w:id="59"/>
      <w:r w:rsidDel="00000000" w:rsidR="00000000" w:rsidRPr="00000000">
        <w:rPr>
          <w:rFonts w:ascii="Times New Roman" w:cs="Times New Roman" w:eastAsia="Times New Roman" w:hAnsi="Times New Roman"/>
          <w:b w:val="1"/>
          <w:sz w:val="24"/>
          <w:szCs w:val="24"/>
          <w:rtl w:val="0"/>
        </w:rPr>
        <w:t xml:space="preserve">Прилог 14.1.</w:t>
      </w:r>
      <w:r w:rsidDel="00000000" w:rsidR="00000000" w:rsidRPr="00000000">
        <w:rPr>
          <w:rFonts w:ascii="Times New Roman" w:cs="Times New Roman" w:eastAsia="Times New Roman" w:hAnsi="Times New Roman"/>
          <w:sz w:val="24"/>
          <w:szCs w:val="24"/>
          <w:rtl w:val="0"/>
        </w:rPr>
        <w:t xml:space="preserve"> 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w:t>
      </w:r>
    </w:p>
    <w:p w:rsidR="00000000" w:rsidDel="00000000" w:rsidP="00000000" w:rsidRDefault="00000000" w:rsidRPr="00000000" w14:paraId="00000D33">
      <w:pPr>
        <w:spacing w:after="0" w:line="360" w:lineRule="auto"/>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pict>
          <v:shape id="_x0000_i1074" style="width:459pt;height:594pt" o:ole="" type="#_x0000_t75">
            <v:imagedata r:id="rId51" o:title=""/>
          </v:shape>
          <o:OLEObject DrawAspect="Content" r:id="rId52" ObjectID="_1809682405" ProgID="Acrobat.Document.DC" ShapeID="_x0000_i1074" Type="Embed"/>
        </w:pict>
      </w:r>
      <w:r w:rsidDel="00000000" w:rsidR="00000000" w:rsidRPr="00000000">
        <w:rPr>
          <w:rtl w:val="0"/>
        </w:rPr>
      </w:r>
    </w:p>
    <w:p w:rsidR="00000000" w:rsidDel="00000000" w:rsidP="00000000" w:rsidRDefault="00000000" w:rsidRPr="00000000" w14:paraId="00000D34">
      <w:pPr>
        <w:rPr>
          <w:rFonts w:ascii="Times New Roman" w:cs="Times New Roman" w:eastAsia="Times New Roman" w:hAnsi="Times New Roman"/>
          <w:b w:val="1"/>
          <w:sz w:val="24"/>
          <w:szCs w:val="24"/>
        </w:rPr>
      </w:pPr>
      <w:r w:rsidDel="00000000" w:rsidR="00000000" w:rsidRPr="00000000">
        <w:rPr>
          <w:rtl w:val="0"/>
        </w:rPr>
      </w:r>
    </w:p>
    <w:sectPr>
      <w:footerReference r:id="rId113" w:type="default"/>
      <w:pgSz w:h="15840" w:w="12240" w:orient="portrait"/>
      <w:pgMar w:bottom="1440" w:top="1440" w:left="1440" w:right="1440"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Times New Roman"/>
  <w:font w:name="Cambria"/>
  <w:font w:name="Georgia"/>
  <w:font w:name="Gungsuh"/>
  <w:font w:name="Arial"/>
  <w:font w:name="Courier New"/>
  <w:font w:name="Noto Sans Symbols">
    <w:embedRegular w:fontKey="{00000000-0000-0000-0000-000000000000}" r:id="rId53" w:subsetted="0"/>
    <w:embedBold w:fontKey="{00000000-0000-0000-0000-000000000000}" r:id="rId5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D35">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703"/>
        <w:tab w:val="right" w:leader="none" w:pos="9406"/>
      </w:tabs>
      <w:spacing w:after="0" w:before="0" w:line="240" w:lineRule="auto"/>
      <w:ind w:left="0" w:right="0"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D36">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703"/>
        <w:tab w:val="right" w:leader="none" w:pos="9406"/>
      </w:tabs>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0"/>
      <w:numFmt w:val="bullet"/>
      <w:lvlText w:val="-"/>
      <w:lvlJc w:val="left"/>
      <w:pPr>
        <w:ind w:left="720" w:hanging="360"/>
      </w:pPr>
      <w:rPr>
        <w:rFonts w:ascii="Times New Roman" w:cs="Times New Roman" w:eastAsia="Times New Roman" w:hAnsi="Times New Roman"/>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decimal"/>
      <w:lvlText w:val="%1."/>
      <w:lvlJc w:val="left"/>
      <w:pPr>
        <w:ind w:left="900" w:hanging="54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decimal"/>
      <w:lvlText w:val="%1."/>
      <w:lvlJc w:val="left"/>
      <w:pPr>
        <w:ind w:left="900" w:hanging="54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9">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0">
    <w:lvl w:ilvl="0">
      <w:start w:val="0"/>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1">
    <w:lvl w:ilvl="0">
      <w:start w:val="0"/>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2">
    <w:lvl w:ilvl="0">
      <w:start w:val="1"/>
      <w:numFmt w:val="decimal"/>
      <w:lvlText w:val="%1."/>
      <w:lvlJc w:val="left"/>
      <w:pPr>
        <w:ind w:left="1980" w:hanging="360"/>
      </w:pPr>
      <w:rPr/>
    </w:lvl>
    <w:lvl w:ilvl="1">
      <w:start w:val="1"/>
      <w:numFmt w:val="lowerLetter"/>
      <w:lvlText w:val="%2."/>
      <w:lvlJc w:val="left"/>
      <w:pPr>
        <w:ind w:left="2700" w:hanging="360"/>
      </w:pPr>
      <w:rPr/>
    </w:lvl>
    <w:lvl w:ilvl="2">
      <w:start w:val="1"/>
      <w:numFmt w:val="lowerRoman"/>
      <w:lvlText w:val="%3."/>
      <w:lvlJc w:val="right"/>
      <w:pPr>
        <w:ind w:left="3420" w:hanging="180"/>
      </w:pPr>
      <w:rPr/>
    </w:lvl>
    <w:lvl w:ilvl="3">
      <w:start w:val="1"/>
      <w:numFmt w:val="decimal"/>
      <w:lvlText w:val="%4."/>
      <w:lvlJc w:val="left"/>
      <w:pPr>
        <w:ind w:left="4140" w:hanging="360"/>
      </w:pPr>
      <w:rPr/>
    </w:lvl>
    <w:lvl w:ilvl="4">
      <w:start w:val="1"/>
      <w:numFmt w:val="lowerLetter"/>
      <w:lvlText w:val="%5."/>
      <w:lvlJc w:val="left"/>
      <w:pPr>
        <w:ind w:left="4860" w:hanging="360"/>
      </w:pPr>
      <w:rPr/>
    </w:lvl>
    <w:lvl w:ilvl="5">
      <w:start w:val="1"/>
      <w:numFmt w:val="lowerRoman"/>
      <w:lvlText w:val="%6."/>
      <w:lvlJc w:val="right"/>
      <w:pPr>
        <w:ind w:left="5580" w:hanging="180"/>
      </w:pPr>
      <w:rPr/>
    </w:lvl>
    <w:lvl w:ilvl="6">
      <w:start w:val="1"/>
      <w:numFmt w:val="decimal"/>
      <w:lvlText w:val="%7."/>
      <w:lvlJc w:val="left"/>
      <w:pPr>
        <w:ind w:left="6300" w:hanging="360"/>
      </w:pPr>
      <w:rPr/>
    </w:lvl>
    <w:lvl w:ilvl="7">
      <w:start w:val="1"/>
      <w:numFmt w:val="lowerLetter"/>
      <w:lvlText w:val="%8."/>
      <w:lvlJc w:val="left"/>
      <w:pPr>
        <w:ind w:left="7020" w:hanging="360"/>
      </w:pPr>
      <w:rPr/>
    </w:lvl>
    <w:lvl w:ilvl="8">
      <w:start w:val="1"/>
      <w:numFmt w:val="lowerRoman"/>
      <w:lvlText w:val="%9."/>
      <w:lvlJc w:val="right"/>
      <w:pPr>
        <w:ind w:left="7740" w:hanging="180"/>
      </w:pPr>
      <w:rPr/>
    </w:lvl>
  </w:abstractNum>
  <w:abstractNum w:abstractNumId="13">
    <w:lvl w:ilvl="0">
      <w:start w:val="0"/>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4">
    <w:lvl w:ilvl="0">
      <w:start w:val="0"/>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4">
    <w:lvl w:ilvl="0">
      <w:start w:val="1"/>
      <w:numFmt w:val="decimal"/>
      <w:lvlText w:val="%1)"/>
      <w:lvlJc w:val="left"/>
      <w:pPr>
        <w:ind w:left="942" w:hanging="360"/>
      </w:pPr>
      <w:rPr/>
    </w:lvl>
    <w:lvl w:ilvl="1">
      <w:start w:val="1"/>
      <w:numFmt w:val="lowerLetter"/>
      <w:lvlText w:val="%2."/>
      <w:lvlJc w:val="left"/>
      <w:pPr>
        <w:ind w:left="1662" w:hanging="360"/>
      </w:pPr>
      <w:rPr/>
    </w:lvl>
    <w:lvl w:ilvl="2">
      <w:start w:val="1"/>
      <w:numFmt w:val="lowerRoman"/>
      <w:lvlText w:val="%3."/>
      <w:lvlJc w:val="right"/>
      <w:pPr>
        <w:ind w:left="2382" w:hanging="180"/>
      </w:pPr>
      <w:rPr/>
    </w:lvl>
    <w:lvl w:ilvl="3">
      <w:start w:val="1"/>
      <w:numFmt w:val="decimal"/>
      <w:lvlText w:val="%4."/>
      <w:lvlJc w:val="left"/>
      <w:pPr>
        <w:ind w:left="3102" w:hanging="360"/>
      </w:pPr>
      <w:rPr/>
    </w:lvl>
    <w:lvl w:ilvl="4">
      <w:start w:val="1"/>
      <w:numFmt w:val="lowerLetter"/>
      <w:lvlText w:val="%5."/>
      <w:lvlJc w:val="left"/>
      <w:pPr>
        <w:ind w:left="3822" w:hanging="360"/>
      </w:pPr>
      <w:rPr/>
    </w:lvl>
    <w:lvl w:ilvl="5">
      <w:start w:val="1"/>
      <w:numFmt w:val="lowerRoman"/>
      <w:lvlText w:val="%6."/>
      <w:lvlJc w:val="right"/>
      <w:pPr>
        <w:ind w:left="4542" w:hanging="180"/>
      </w:pPr>
      <w:rPr/>
    </w:lvl>
    <w:lvl w:ilvl="6">
      <w:start w:val="1"/>
      <w:numFmt w:val="decimal"/>
      <w:lvlText w:val="%7."/>
      <w:lvlJc w:val="left"/>
      <w:pPr>
        <w:ind w:left="5262" w:hanging="360"/>
      </w:pPr>
      <w:rPr/>
    </w:lvl>
    <w:lvl w:ilvl="7">
      <w:start w:val="1"/>
      <w:numFmt w:val="lowerLetter"/>
      <w:lvlText w:val="%8."/>
      <w:lvlJc w:val="left"/>
      <w:pPr>
        <w:ind w:left="5982" w:hanging="360"/>
      </w:pPr>
      <w:rPr/>
    </w:lvl>
    <w:lvl w:ilvl="8">
      <w:start w:val="1"/>
      <w:numFmt w:val="lowerRoman"/>
      <w:lvlText w:val="%9."/>
      <w:lvlJc w:val="right"/>
      <w:pPr>
        <w:ind w:left="6702" w:hanging="180"/>
      </w:pPr>
      <w:rPr/>
    </w:lvl>
  </w:abstractNum>
  <w:abstractNum w:abstractNumId="3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6">
    <w:lvl w:ilvl="0">
      <w:start w:val="1"/>
      <w:numFmt w:val="bullet"/>
      <w:lvlText w:val="-"/>
      <w:lvlJc w:val="left"/>
      <w:pPr>
        <w:ind w:left="720" w:hanging="360"/>
      </w:pPr>
      <w:rPr>
        <w:rFonts w:ascii="Calibri" w:cs="Calibri" w:eastAsia="Calibri" w:hAnsi="Calibri"/>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7">
    <w:lvl w:ilvl="0">
      <w:start w:val="1"/>
      <w:numFmt w:val="bullet"/>
      <w:lvlText w:val="*"/>
      <w:lvlJc w:val="left"/>
      <w:pPr>
        <w:ind w:left="107" w:hanging="161.00000000000003"/>
      </w:pPr>
      <w:rPr>
        <w:rFonts w:ascii="Cambria" w:cs="Cambria" w:eastAsia="Cambria" w:hAnsi="Cambria"/>
        <w:sz w:val="22"/>
        <w:szCs w:val="22"/>
      </w:rPr>
    </w:lvl>
    <w:lvl w:ilvl="1">
      <w:start w:val="1"/>
      <w:numFmt w:val="bullet"/>
      <w:lvlText w:val="•"/>
      <w:lvlJc w:val="left"/>
      <w:pPr>
        <w:ind w:left="556" w:hanging="161"/>
      </w:pPr>
      <w:rPr/>
    </w:lvl>
    <w:lvl w:ilvl="2">
      <w:start w:val="1"/>
      <w:numFmt w:val="bullet"/>
      <w:lvlText w:val="•"/>
      <w:lvlJc w:val="left"/>
      <w:pPr>
        <w:ind w:left="1013" w:hanging="161.0000000000001"/>
      </w:pPr>
      <w:rPr/>
    </w:lvl>
    <w:lvl w:ilvl="3">
      <w:start w:val="1"/>
      <w:numFmt w:val="bullet"/>
      <w:lvlText w:val="•"/>
      <w:lvlJc w:val="left"/>
      <w:pPr>
        <w:ind w:left="1470" w:hanging="161"/>
      </w:pPr>
      <w:rPr/>
    </w:lvl>
    <w:lvl w:ilvl="4">
      <w:start w:val="1"/>
      <w:numFmt w:val="bullet"/>
      <w:lvlText w:val="•"/>
      <w:lvlJc w:val="left"/>
      <w:pPr>
        <w:ind w:left="1927" w:hanging="161"/>
      </w:pPr>
      <w:rPr/>
    </w:lvl>
    <w:lvl w:ilvl="5">
      <w:start w:val="1"/>
      <w:numFmt w:val="bullet"/>
      <w:lvlText w:val="•"/>
      <w:lvlJc w:val="left"/>
      <w:pPr>
        <w:ind w:left="2384" w:hanging="161"/>
      </w:pPr>
      <w:rPr/>
    </w:lvl>
    <w:lvl w:ilvl="6">
      <w:start w:val="1"/>
      <w:numFmt w:val="bullet"/>
      <w:lvlText w:val="•"/>
      <w:lvlJc w:val="left"/>
      <w:pPr>
        <w:ind w:left="2840" w:hanging="161"/>
      </w:pPr>
      <w:rPr/>
    </w:lvl>
    <w:lvl w:ilvl="7">
      <w:start w:val="1"/>
      <w:numFmt w:val="bullet"/>
      <w:lvlText w:val="•"/>
      <w:lvlJc w:val="left"/>
      <w:pPr>
        <w:ind w:left="3297" w:hanging="161.00000000000045"/>
      </w:pPr>
      <w:rPr/>
    </w:lvl>
    <w:lvl w:ilvl="8">
      <w:start w:val="1"/>
      <w:numFmt w:val="bullet"/>
      <w:lvlText w:val="•"/>
      <w:lvlJc w:val="left"/>
      <w:pPr>
        <w:ind w:left="3754" w:hanging="161.00000000000045"/>
      </w:pPr>
      <w:rPr/>
    </w:lvl>
  </w:abstractNum>
  <w:abstractNum w:abstractNumId="38">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9">
    <w:lvl w:ilvl="0">
      <w:start w:val="1"/>
      <w:numFmt w:val="bullet"/>
      <w:lvlText w:val="o"/>
      <w:lvlJc w:val="left"/>
      <w:pPr>
        <w:ind w:left="720" w:hanging="360"/>
      </w:pPr>
      <w:rPr>
        <w:rFonts w:ascii="Courier New" w:cs="Courier New" w:eastAsia="Courier New" w:hAnsi="Courier New"/>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0">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sr-Cyrl-RS"/>
      </w:rPr>
    </w:rPrDefault>
    <w:pPrDefault>
      <w:pPr>
        <w:spacing w:after="2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widowControl w:val="0"/>
      <w:spacing w:after="0" w:line="240" w:lineRule="auto"/>
      <w:jc w:val="both"/>
    </w:pPr>
    <w:rPr>
      <w:rFonts w:ascii="Times New Roman" w:cs="Times New Roman" w:eastAsia="Times New Roman" w:hAnsi="Times New Roman"/>
      <w:b w:val="1"/>
      <w:sz w:val="20"/>
      <w:szCs w:val="20"/>
    </w:rPr>
  </w:style>
  <w:style w:type="paragraph" w:styleId="Heading2">
    <w:name w:val="heading 2"/>
    <w:basedOn w:val="Normal"/>
    <w:next w:val="Normal"/>
    <w:pPr>
      <w:keepNext w:val="1"/>
      <w:keepLines w:val="1"/>
      <w:spacing w:after="0" w:before="40" w:lineRule="auto"/>
    </w:pPr>
    <w:rPr>
      <w:rFonts w:ascii="Cambria" w:cs="Cambria" w:eastAsia="Cambria" w:hAnsi="Cambria"/>
      <w:color w:val="366091"/>
      <w:sz w:val="26"/>
      <w:szCs w:val="2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spacing w:after="0" w:before="40" w:lineRule="auto"/>
    </w:pPr>
    <w:rPr>
      <w:rFonts w:ascii="Cambria" w:cs="Cambria" w:eastAsia="Cambria" w:hAnsi="Cambria"/>
      <w:i w:val="1"/>
      <w:color w:val="366091"/>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5D5E29"/>
    <w:pPr>
      <w:suppressAutoHyphens w:val="1"/>
    </w:pPr>
    <w:rPr>
      <w:rFonts w:ascii="Calibri" w:cs="Times New Roman" w:eastAsia="Calibri" w:hAnsi="Calibri"/>
      <w:lang w:eastAsia="zh-CN" w:val="uz-Cyrl-UZ"/>
    </w:rPr>
  </w:style>
  <w:style w:type="paragraph" w:styleId="Heading1">
    <w:name w:val="heading 1"/>
    <w:basedOn w:val="Normal"/>
    <w:next w:val="Normal"/>
    <w:link w:val="Heading1Char"/>
    <w:qFormat w:val="1"/>
    <w:rsid w:val="003D1EB3"/>
    <w:pPr>
      <w:keepNext w:val="1"/>
      <w:widowControl w:val="0"/>
      <w:suppressAutoHyphens w:val="0"/>
      <w:autoSpaceDE w:val="0"/>
      <w:autoSpaceDN w:val="0"/>
      <w:adjustRightInd w:val="0"/>
      <w:spacing w:after="0" w:line="240" w:lineRule="auto"/>
      <w:jc w:val="both"/>
      <w:outlineLvl w:val="0"/>
    </w:pPr>
    <w:rPr>
      <w:rFonts w:ascii="Times New Roman" w:eastAsia="Times New Roman" w:hAnsi="Times New Roman"/>
      <w:b w:val="1"/>
      <w:bCs w:val="1"/>
      <w:sz w:val="20"/>
      <w:szCs w:val="20"/>
      <w:lang w:eastAsia="sr-Latn-CS" w:val="sr-Cyrl-CS"/>
    </w:rPr>
  </w:style>
  <w:style w:type="paragraph" w:styleId="Heading2">
    <w:name w:val="heading 2"/>
    <w:basedOn w:val="Normal"/>
    <w:next w:val="Normal"/>
    <w:link w:val="Heading2Char"/>
    <w:uiPriority w:val="9"/>
    <w:semiHidden w:val="1"/>
    <w:unhideWhenUsed w:val="1"/>
    <w:qFormat w:val="1"/>
    <w:rsid w:val="009A4FB3"/>
    <w:pPr>
      <w:keepNext w:val="1"/>
      <w:keepLines w:val="1"/>
      <w:spacing w:after="0" w:before="40"/>
      <w:outlineLvl w:val="1"/>
    </w:pPr>
    <w:rPr>
      <w:rFonts w:asciiTheme="majorHAnsi" w:cstheme="majorBidi" w:eastAsiaTheme="majorEastAsia" w:hAnsiTheme="majorHAnsi"/>
      <w:color w:val="365f91" w:themeColor="accent1" w:themeShade="0000BF"/>
      <w:sz w:val="26"/>
      <w:szCs w:val="26"/>
    </w:rPr>
  </w:style>
  <w:style w:type="paragraph" w:styleId="Heading4">
    <w:name w:val="heading 4"/>
    <w:basedOn w:val="Normal"/>
    <w:next w:val="Normal"/>
    <w:link w:val="Heading4Char"/>
    <w:uiPriority w:val="9"/>
    <w:semiHidden w:val="1"/>
    <w:unhideWhenUsed w:val="1"/>
    <w:qFormat w:val="1"/>
    <w:rsid w:val="0032504C"/>
    <w:pPr>
      <w:keepNext w:val="1"/>
      <w:keepLines w:val="1"/>
      <w:spacing w:after="0" w:before="40"/>
      <w:outlineLvl w:val="3"/>
    </w:pPr>
    <w:rPr>
      <w:rFonts w:asciiTheme="majorHAnsi" w:cstheme="majorBidi" w:eastAsiaTheme="majorEastAsia" w:hAnsiTheme="majorHAnsi"/>
      <w:i w:val="1"/>
      <w:iCs w:val="1"/>
      <w:color w:val="365f91" w:themeColor="accent1" w:themeShade="0000BF"/>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yperlink">
    <w:name w:val="Hyperlink"/>
    <w:rsid w:val="005D5E29"/>
    <w:rPr>
      <w:rFonts w:ascii="Times New Roman" w:cs="Times New Roman" w:hAnsi="Times New Roman" w:hint="default"/>
      <w:color w:val="0000ff"/>
      <w:u w:val="single"/>
    </w:rPr>
  </w:style>
  <w:style w:type="character" w:styleId="fontstyle01" w:customStyle="1">
    <w:name w:val="fontstyle01"/>
    <w:basedOn w:val="DefaultParagraphFont"/>
    <w:rsid w:val="00146FC1"/>
    <w:rPr>
      <w:rFonts w:ascii="Times New Roman" w:cs="Times New Roman" w:hAnsi="Times New Roman" w:hint="default"/>
      <w:b w:val="0"/>
      <w:bCs w:val="0"/>
      <w:i w:val="0"/>
      <w:iCs w:val="0"/>
      <w:color w:val="000000"/>
      <w:sz w:val="24"/>
      <w:szCs w:val="24"/>
    </w:rPr>
  </w:style>
  <w:style w:type="paragraph" w:styleId="NormalWeb">
    <w:name w:val="Normal (Web)"/>
    <w:basedOn w:val="Normal"/>
    <w:uiPriority w:val="99"/>
    <w:rsid w:val="00B90A2E"/>
    <w:pPr>
      <w:suppressAutoHyphens w:val="0"/>
      <w:spacing w:after="100" w:afterAutospacing="1" w:before="100" w:beforeAutospacing="1" w:line="240" w:lineRule="auto"/>
    </w:pPr>
    <w:rPr>
      <w:rFonts w:ascii="Times New Roman" w:eastAsia="Times New Roman" w:hAnsi="Times New Roman"/>
      <w:sz w:val="24"/>
      <w:szCs w:val="24"/>
      <w:lang w:eastAsia="en-US" w:val="en-US"/>
    </w:rPr>
  </w:style>
  <w:style w:type="character" w:styleId="Strong">
    <w:name w:val="Strong"/>
    <w:basedOn w:val="DefaultParagraphFont"/>
    <w:qFormat w:val="1"/>
    <w:rsid w:val="00B90A2E"/>
    <w:rPr>
      <w:b w:val="1"/>
      <w:bCs w:val="1"/>
    </w:rPr>
  </w:style>
  <w:style w:type="paragraph" w:styleId="Footer">
    <w:name w:val="footer"/>
    <w:basedOn w:val="Normal"/>
    <w:link w:val="FooterChar"/>
    <w:uiPriority w:val="99"/>
    <w:rsid w:val="00B90A2E"/>
    <w:pPr>
      <w:widowControl w:val="0"/>
      <w:tabs>
        <w:tab w:val="center" w:pos="4703"/>
        <w:tab w:val="right" w:pos="9406"/>
      </w:tabs>
      <w:suppressAutoHyphens w:val="0"/>
      <w:autoSpaceDE w:val="0"/>
      <w:autoSpaceDN w:val="0"/>
      <w:adjustRightInd w:val="0"/>
      <w:spacing w:after="0" w:line="240" w:lineRule="auto"/>
    </w:pPr>
    <w:rPr>
      <w:rFonts w:ascii="Times New Roman" w:eastAsia="Times New Roman" w:hAnsi="Times New Roman"/>
      <w:sz w:val="20"/>
      <w:szCs w:val="20"/>
      <w:lang w:eastAsia="sr-Latn-CS" w:val="sr-Latn-CS"/>
    </w:rPr>
  </w:style>
  <w:style w:type="character" w:styleId="FooterChar" w:customStyle="1">
    <w:name w:val="Footer Char"/>
    <w:basedOn w:val="DefaultParagraphFont"/>
    <w:link w:val="Footer"/>
    <w:uiPriority w:val="99"/>
    <w:rsid w:val="00B90A2E"/>
    <w:rPr>
      <w:rFonts w:ascii="Times New Roman" w:cs="Times New Roman" w:eastAsia="Times New Roman" w:hAnsi="Times New Roman"/>
      <w:sz w:val="20"/>
      <w:szCs w:val="20"/>
      <w:lang w:eastAsia="sr-Latn-CS" w:val="sr-Latn-CS"/>
    </w:rPr>
  </w:style>
  <w:style w:type="paragraph" w:styleId="ListParagraph">
    <w:name w:val="List Paragraph"/>
    <w:basedOn w:val="Normal"/>
    <w:uiPriority w:val="34"/>
    <w:qFormat w:val="1"/>
    <w:rsid w:val="00B52A20"/>
    <w:pPr>
      <w:ind w:left="720"/>
      <w:contextualSpacing w:val="1"/>
    </w:pPr>
  </w:style>
  <w:style w:type="table" w:styleId="TableGrid">
    <w:name w:val="Table Grid"/>
    <w:basedOn w:val="TableNormal"/>
    <w:uiPriority w:val="39"/>
    <w:rsid w:val="00B52A20"/>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NoSpacing">
    <w:name w:val="No Spacing"/>
    <w:link w:val="NoSpacingChar"/>
    <w:qFormat w:val="1"/>
    <w:rsid w:val="00757AB3"/>
    <w:pPr>
      <w:spacing w:after="0" w:line="240" w:lineRule="auto"/>
    </w:pPr>
    <w:rPr>
      <w:rFonts w:ascii="Calibri" w:cs="Times New Roman" w:eastAsia="Calibri" w:hAnsi="Calibri"/>
    </w:rPr>
  </w:style>
  <w:style w:type="character" w:styleId="NoSpacingChar" w:customStyle="1">
    <w:name w:val="No Spacing Char"/>
    <w:link w:val="NoSpacing"/>
    <w:rsid w:val="00757AB3"/>
    <w:rPr>
      <w:rFonts w:ascii="Calibri" w:cs="Times New Roman" w:eastAsia="Calibri" w:hAnsi="Calibri"/>
    </w:rPr>
  </w:style>
  <w:style w:type="paragraph" w:styleId="BalloonText">
    <w:name w:val="Balloon Text"/>
    <w:basedOn w:val="Normal"/>
    <w:link w:val="BalloonTextChar"/>
    <w:uiPriority w:val="99"/>
    <w:semiHidden w:val="1"/>
    <w:unhideWhenUsed w:val="1"/>
    <w:rsid w:val="00F7433E"/>
    <w:pPr>
      <w:spacing w:after="0" w:line="240" w:lineRule="auto"/>
    </w:pPr>
    <w:rPr>
      <w:rFonts w:ascii="Tahoma" w:hAnsi="Tahoma"/>
      <w:sz w:val="16"/>
      <w:szCs w:val="16"/>
    </w:rPr>
  </w:style>
  <w:style w:type="character" w:styleId="BalloonTextChar" w:customStyle="1">
    <w:name w:val="Balloon Text Char"/>
    <w:basedOn w:val="DefaultParagraphFont"/>
    <w:link w:val="BalloonText"/>
    <w:uiPriority w:val="99"/>
    <w:semiHidden w:val="1"/>
    <w:rsid w:val="00F7433E"/>
    <w:rPr>
      <w:rFonts w:ascii="Tahoma" w:cs="Times New Roman" w:eastAsia="Calibri" w:hAnsi="Tahoma"/>
      <w:sz w:val="16"/>
      <w:szCs w:val="16"/>
      <w:lang w:eastAsia="zh-CN" w:val="uz-Cyrl-UZ"/>
    </w:rPr>
  </w:style>
  <w:style w:type="character" w:styleId="FollowedHyperlink">
    <w:name w:val="FollowedHyperlink"/>
    <w:basedOn w:val="DefaultParagraphFont"/>
    <w:uiPriority w:val="99"/>
    <w:semiHidden w:val="1"/>
    <w:unhideWhenUsed w:val="1"/>
    <w:rsid w:val="00B21B1E"/>
    <w:rPr>
      <w:color w:val="800080" w:themeColor="followedHyperlink"/>
      <w:u w:val="single"/>
    </w:rPr>
  </w:style>
  <w:style w:type="character" w:styleId="CommentReference">
    <w:name w:val="annotation reference"/>
    <w:basedOn w:val="DefaultParagraphFont"/>
    <w:uiPriority w:val="99"/>
    <w:semiHidden w:val="1"/>
    <w:unhideWhenUsed w:val="1"/>
    <w:rsid w:val="00825ED9"/>
    <w:rPr>
      <w:sz w:val="16"/>
      <w:szCs w:val="16"/>
    </w:rPr>
  </w:style>
  <w:style w:type="paragraph" w:styleId="CommentText">
    <w:name w:val="annotation text"/>
    <w:basedOn w:val="Normal"/>
    <w:link w:val="CommentTextChar"/>
    <w:uiPriority w:val="99"/>
    <w:semiHidden w:val="1"/>
    <w:unhideWhenUsed w:val="1"/>
    <w:rsid w:val="00825ED9"/>
    <w:pPr>
      <w:suppressAutoHyphens w:val="0"/>
      <w:spacing w:after="160" w:line="240" w:lineRule="auto"/>
    </w:pPr>
    <w:rPr>
      <w:rFonts w:asciiTheme="minorHAnsi" w:cstheme="minorBidi" w:eastAsiaTheme="minorHAnsi" w:hAnsiTheme="minorHAnsi"/>
      <w:sz w:val="20"/>
      <w:szCs w:val="20"/>
      <w:lang w:eastAsia="en-US" w:val="en-US"/>
    </w:rPr>
  </w:style>
  <w:style w:type="character" w:styleId="CommentTextChar" w:customStyle="1">
    <w:name w:val="Comment Text Char"/>
    <w:basedOn w:val="DefaultParagraphFont"/>
    <w:link w:val="CommentText"/>
    <w:uiPriority w:val="99"/>
    <w:semiHidden w:val="1"/>
    <w:rsid w:val="00825ED9"/>
    <w:rPr>
      <w:sz w:val="20"/>
      <w:szCs w:val="20"/>
    </w:rPr>
  </w:style>
  <w:style w:type="paragraph" w:styleId="BodyText2">
    <w:name w:val="Body Text 2"/>
    <w:basedOn w:val="Normal"/>
    <w:link w:val="BodyText2Char"/>
    <w:rsid w:val="00D376B3"/>
    <w:pPr>
      <w:suppressAutoHyphens w:val="0"/>
      <w:spacing w:after="0" w:line="240" w:lineRule="auto"/>
      <w:jc w:val="both"/>
    </w:pPr>
    <w:rPr>
      <w:rFonts w:ascii="Times New Roman" w:eastAsia="Times New Roman" w:hAnsi="Times New Roman"/>
      <w:sz w:val="28"/>
      <w:szCs w:val="20"/>
      <w:lang w:eastAsia="sr-Latn-CS" w:val="sr-Cyrl-CS"/>
    </w:rPr>
  </w:style>
  <w:style w:type="character" w:styleId="BodyText2Char" w:customStyle="1">
    <w:name w:val="Body Text 2 Char"/>
    <w:basedOn w:val="DefaultParagraphFont"/>
    <w:link w:val="BodyText2"/>
    <w:rsid w:val="00D376B3"/>
    <w:rPr>
      <w:rFonts w:ascii="Times New Roman" w:cs="Times New Roman" w:eastAsia="Times New Roman" w:hAnsi="Times New Roman"/>
      <w:sz w:val="28"/>
      <w:szCs w:val="20"/>
      <w:lang w:eastAsia="sr-Latn-CS" w:val="sr-Cyrl-CS"/>
    </w:rPr>
  </w:style>
  <w:style w:type="character" w:styleId="Heading1Char" w:customStyle="1">
    <w:name w:val="Heading 1 Char"/>
    <w:basedOn w:val="DefaultParagraphFont"/>
    <w:link w:val="Heading1"/>
    <w:rsid w:val="003D1EB3"/>
    <w:rPr>
      <w:rFonts w:ascii="Times New Roman" w:cs="Times New Roman" w:eastAsia="Times New Roman" w:hAnsi="Times New Roman"/>
      <w:b w:val="1"/>
      <w:bCs w:val="1"/>
      <w:sz w:val="20"/>
      <w:szCs w:val="20"/>
      <w:lang w:eastAsia="sr-Latn-CS" w:val="sr-Cyrl-CS"/>
    </w:rPr>
  </w:style>
  <w:style w:type="paragraph" w:styleId="BodyText">
    <w:name w:val="Body Text"/>
    <w:basedOn w:val="Normal"/>
    <w:link w:val="BodyTextChar"/>
    <w:uiPriority w:val="99"/>
    <w:semiHidden w:val="1"/>
    <w:unhideWhenUsed w:val="1"/>
    <w:rsid w:val="003D1EB3"/>
    <w:pPr>
      <w:suppressAutoHyphens w:val="0"/>
      <w:spacing w:after="120" w:line="259" w:lineRule="auto"/>
    </w:pPr>
    <w:rPr>
      <w:rFonts w:asciiTheme="minorHAnsi" w:cstheme="minorBidi" w:eastAsiaTheme="minorHAnsi" w:hAnsiTheme="minorHAnsi"/>
      <w:lang w:eastAsia="en-US" w:val="en-GB"/>
    </w:rPr>
  </w:style>
  <w:style w:type="character" w:styleId="BodyTextChar" w:customStyle="1">
    <w:name w:val="Body Text Char"/>
    <w:basedOn w:val="DefaultParagraphFont"/>
    <w:link w:val="BodyText"/>
    <w:uiPriority w:val="99"/>
    <w:semiHidden w:val="1"/>
    <w:rsid w:val="003D1EB3"/>
    <w:rPr>
      <w:lang w:val="en-GB"/>
    </w:rPr>
  </w:style>
  <w:style w:type="character" w:styleId="UnresolvedMention" w:customStyle="1">
    <w:name w:val="Unresolved Mention"/>
    <w:basedOn w:val="DefaultParagraphFont"/>
    <w:uiPriority w:val="99"/>
    <w:semiHidden w:val="1"/>
    <w:unhideWhenUsed w:val="1"/>
    <w:rsid w:val="008C3E9C"/>
    <w:rPr>
      <w:color w:val="605e5c"/>
      <w:shd w:color="auto" w:fill="e1dfdd" w:val="clear"/>
    </w:rPr>
  </w:style>
  <w:style w:type="character" w:styleId="Heading2Char" w:customStyle="1">
    <w:name w:val="Heading 2 Char"/>
    <w:basedOn w:val="DefaultParagraphFont"/>
    <w:link w:val="Heading2"/>
    <w:uiPriority w:val="9"/>
    <w:semiHidden w:val="1"/>
    <w:rsid w:val="009A4FB3"/>
    <w:rPr>
      <w:rFonts w:asciiTheme="majorHAnsi" w:cstheme="majorBidi" w:eastAsiaTheme="majorEastAsia" w:hAnsiTheme="majorHAnsi"/>
      <w:color w:val="365f91" w:themeColor="accent1" w:themeShade="0000BF"/>
      <w:sz w:val="26"/>
      <w:szCs w:val="26"/>
      <w:lang w:eastAsia="zh-CN" w:val="uz-Cyrl-UZ"/>
    </w:rPr>
  </w:style>
  <w:style w:type="paragraph" w:styleId="CommentSubject">
    <w:name w:val="annotation subject"/>
    <w:basedOn w:val="CommentText"/>
    <w:next w:val="CommentText"/>
    <w:link w:val="CommentSubjectChar"/>
    <w:uiPriority w:val="99"/>
    <w:semiHidden w:val="1"/>
    <w:unhideWhenUsed w:val="1"/>
    <w:rsid w:val="00310D2D"/>
    <w:pPr>
      <w:suppressAutoHyphens w:val="1"/>
      <w:spacing w:after="200"/>
    </w:pPr>
    <w:rPr>
      <w:rFonts w:ascii="Calibri" w:cs="Times New Roman" w:eastAsia="Calibri" w:hAnsi="Calibri"/>
      <w:b w:val="1"/>
      <w:bCs w:val="1"/>
      <w:lang w:eastAsia="zh-CN" w:val="uz-Cyrl-UZ"/>
    </w:rPr>
  </w:style>
  <w:style w:type="character" w:styleId="CommentSubjectChar" w:customStyle="1">
    <w:name w:val="Comment Subject Char"/>
    <w:basedOn w:val="CommentTextChar"/>
    <w:link w:val="CommentSubject"/>
    <w:uiPriority w:val="99"/>
    <w:semiHidden w:val="1"/>
    <w:rsid w:val="00310D2D"/>
    <w:rPr>
      <w:rFonts w:ascii="Calibri" w:cs="Times New Roman" w:eastAsia="Calibri" w:hAnsi="Calibri"/>
      <w:b w:val="1"/>
      <w:bCs w:val="1"/>
      <w:sz w:val="20"/>
      <w:szCs w:val="20"/>
      <w:lang w:eastAsia="zh-CN" w:val="uz-Cyrl-UZ"/>
    </w:rPr>
  </w:style>
  <w:style w:type="paragraph" w:styleId="Caption">
    <w:name w:val="caption"/>
    <w:basedOn w:val="Normal"/>
    <w:next w:val="Normal"/>
    <w:uiPriority w:val="35"/>
    <w:unhideWhenUsed w:val="1"/>
    <w:qFormat w:val="1"/>
    <w:rsid w:val="000F17ED"/>
    <w:pPr>
      <w:spacing w:line="240" w:lineRule="auto"/>
      <w:jc w:val="both"/>
    </w:pPr>
    <w:rPr>
      <w:rFonts w:ascii="Cambria" w:hAnsi="Cambria"/>
      <w:iCs w:val="1"/>
      <w:color w:val="365f91" w:themeColor="accent1" w:themeShade="0000BF"/>
      <w:sz w:val="24"/>
      <w:szCs w:val="18"/>
    </w:rPr>
  </w:style>
  <w:style w:type="character" w:styleId="Heading4Char" w:customStyle="1">
    <w:name w:val="Heading 4 Char"/>
    <w:basedOn w:val="DefaultParagraphFont"/>
    <w:link w:val="Heading4"/>
    <w:uiPriority w:val="9"/>
    <w:semiHidden w:val="1"/>
    <w:rsid w:val="0032504C"/>
    <w:rPr>
      <w:rFonts w:asciiTheme="majorHAnsi" w:cstheme="majorBidi" w:eastAsiaTheme="majorEastAsia" w:hAnsiTheme="majorHAnsi"/>
      <w:i w:val="1"/>
      <w:iCs w:val="1"/>
      <w:color w:val="365f91" w:themeColor="accent1" w:themeShade="0000BF"/>
      <w:lang w:eastAsia="zh-CN" w:val="uz-Cyrl-UZ"/>
    </w:rPr>
  </w:style>
  <w:style w:type="character" w:styleId="apple-tab-span" w:customStyle="1">
    <w:name w:val="apple-tab-span"/>
    <w:basedOn w:val="DefaultParagraphFont"/>
    <w:rsid w:val="00E750A2"/>
  </w:style>
  <w:style w:type="paragraph" w:styleId="Header">
    <w:name w:val="header"/>
    <w:basedOn w:val="Normal"/>
    <w:link w:val="HeaderChar"/>
    <w:uiPriority w:val="99"/>
    <w:unhideWhenUsed w:val="1"/>
    <w:rsid w:val="00124526"/>
    <w:pPr>
      <w:tabs>
        <w:tab w:val="center" w:pos="4680"/>
        <w:tab w:val="right" w:pos="9360"/>
      </w:tabs>
      <w:spacing w:after="0" w:line="240" w:lineRule="auto"/>
    </w:pPr>
  </w:style>
  <w:style w:type="character" w:styleId="HeaderChar" w:customStyle="1">
    <w:name w:val="Header Char"/>
    <w:basedOn w:val="DefaultParagraphFont"/>
    <w:link w:val="Header"/>
    <w:uiPriority w:val="99"/>
    <w:rsid w:val="00124526"/>
    <w:rPr>
      <w:rFonts w:ascii="Calibri" w:cs="Times New Roman" w:eastAsia="Calibri" w:hAnsi="Calibri"/>
      <w:lang w:eastAsia="zh-CN" w:val="uz-Cyrl-UZ"/>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15.0" w:type="dxa"/>
        <w:left w:w="15.0" w:type="dxa"/>
        <w:bottom w:w="15.0" w:type="dxa"/>
        <w:right w:w="15.0" w:type="dxa"/>
      </w:tblCellMar>
    </w:tblPr>
  </w:style>
  <w:style w:type="table" w:styleId="Table13">
    <w:basedOn w:val="TableNormal"/>
    <w:tblPr>
      <w:tblStyleRowBandSize w:val="1"/>
      <w:tblStyleColBandSize w:val="1"/>
      <w:tblCellMar>
        <w:top w:w="15.0" w:type="dxa"/>
        <w:left w:w="15.0" w:type="dxa"/>
        <w:bottom w:w="15.0" w:type="dxa"/>
        <w:right w:w="15.0" w:type="dxa"/>
      </w:tblCellMar>
    </w:tblPr>
  </w:style>
  <w:style w:type="table" w:styleId="Table14">
    <w:basedOn w:val="TableNormal"/>
    <w:tblPr>
      <w:tblStyleRowBandSize w:val="1"/>
      <w:tblStyleColBandSize w:val="1"/>
      <w:tblCellMar>
        <w:top w:w="15.0" w:type="dxa"/>
        <w:left w:w="15.0" w:type="dxa"/>
        <w:bottom w:w="15.0" w:type="dxa"/>
        <w:right w:w="15.0" w:type="dxa"/>
      </w:tblCellMar>
    </w:tblPr>
  </w:style>
  <w:style w:type="table" w:styleId="Table15">
    <w:basedOn w:val="TableNormal"/>
    <w:tblPr>
      <w:tblStyleRowBandSize w:val="1"/>
      <w:tblStyleColBandSize w:val="1"/>
      <w:tblCellMar>
        <w:top w:w="15.0" w:type="dxa"/>
        <w:left w:w="15.0" w:type="dxa"/>
        <w:bottom w:w="15.0" w:type="dxa"/>
        <w:right w:w="15.0" w:type="dxa"/>
      </w:tblCellMar>
    </w:tblPr>
  </w:style>
  <w:style w:type="table" w:styleId="Table16">
    <w:basedOn w:val="TableNormal"/>
    <w:tblPr>
      <w:tblStyleRowBandSize w:val="1"/>
      <w:tblStyleColBandSize w:val="1"/>
      <w:tblCellMar>
        <w:top w:w="15.0" w:type="dxa"/>
        <w:left w:w="15.0" w:type="dxa"/>
        <w:bottom w:w="15.0" w:type="dxa"/>
        <w:right w:w="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15.0" w:type="dxa"/>
        <w:left w:w="15.0" w:type="dxa"/>
        <w:bottom w:w="15.0" w:type="dxa"/>
        <w:right w:w="15.0" w:type="dxa"/>
      </w:tblCellMar>
    </w:tblPr>
  </w:style>
  <w:style w:type="table" w:styleId="Table20">
    <w:basedOn w:val="TableNormal"/>
    <w:tblPr>
      <w:tblStyleRowBandSize w:val="1"/>
      <w:tblStyleColBandSize w:val="1"/>
      <w:tblCellMar>
        <w:top w:w="15.0" w:type="dxa"/>
        <w:left w:w="15.0" w:type="dxa"/>
        <w:bottom w:w="15.0" w:type="dxa"/>
        <w:right w:w="15.0" w:type="dxa"/>
      </w:tblCellMar>
    </w:tblPr>
  </w:style>
  <w:style w:type="table" w:styleId="Table21">
    <w:basedOn w:val="TableNormal"/>
    <w:tblPr>
      <w:tblStyleRowBandSize w:val="1"/>
      <w:tblStyleColBandSize w:val="1"/>
      <w:tblCellMar>
        <w:top w:w="15.0" w:type="dxa"/>
        <w:left w:w="15.0" w:type="dxa"/>
        <w:bottom w:w="15.0" w:type="dxa"/>
        <w:right w:w="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tblPr>
      <w:tblStyleRowBandSize w:val="1"/>
      <w:tblStyleColBandSize w:val="1"/>
      <w:tblCellMar>
        <w:top w:w="15.0" w:type="dxa"/>
        <w:left w:w="15.0" w:type="dxa"/>
        <w:bottom w:w="15.0" w:type="dxa"/>
        <w:right w:w="15.0" w:type="dxa"/>
      </w:tblCellMar>
    </w:tblPr>
  </w:style>
  <w:style w:type="table" w:styleId="Table25">
    <w:basedOn w:val="TableNormal"/>
    <w:tblPr>
      <w:tblStyleRowBandSize w:val="1"/>
      <w:tblStyleColBandSize w:val="1"/>
      <w:tblCellMar>
        <w:top w:w="15.0" w:type="dxa"/>
        <w:left w:w="15.0" w:type="dxa"/>
        <w:bottom w:w="15.0" w:type="dxa"/>
        <w:right w:w="15.0" w:type="dxa"/>
      </w:tblCellMar>
    </w:tblPr>
  </w:style>
  <w:style w:type="table" w:styleId="Table26">
    <w:basedOn w:val="TableNormal"/>
    <w:tblPr>
      <w:tblStyleRowBandSize w:val="1"/>
      <w:tblStyleColBandSize w:val="1"/>
      <w:tblCellMar>
        <w:top w:w="15.0" w:type="dxa"/>
        <w:left w:w="15.0" w:type="dxa"/>
        <w:bottom w:w="15.0" w:type="dxa"/>
        <w:right w:w="15.0" w:type="dxa"/>
      </w:tblCellMar>
    </w:tblPr>
  </w:style>
  <w:style w:type="table" w:styleId="Table27">
    <w:basedOn w:val="TableNormal"/>
    <w:tblPr>
      <w:tblStyleRowBandSize w:val="1"/>
      <w:tblStyleColBandSize w:val="1"/>
      <w:tblCellMar>
        <w:top w:w="15.0" w:type="dxa"/>
        <w:left w:w="15.0" w:type="dxa"/>
        <w:bottom w:w="15.0" w:type="dxa"/>
        <w:right w:w="15.0" w:type="dxa"/>
      </w:tblCellMar>
    </w:tblPr>
  </w:style>
  <w:style w:type="table" w:styleId="Table28">
    <w:basedOn w:val="TableNormal"/>
    <w:tblPr>
      <w:tblStyleRowBandSize w:val="1"/>
      <w:tblStyleColBandSize w:val="1"/>
      <w:tblCellMar>
        <w:top w:w="15.0" w:type="dxa"/>
        <w:left w:w="15.0" w:type="dxa"/>
        <w:bottom w:w="15.0" w:type="dxa"/>
        <w:right w:w="15.0" w:type="dxa"/>
      </w:tblCellMar>
    </w:tblPr>
  </w:style>
  <w:style w:type="table" w:styleId="Table29">
    <w:basedOn w:val="TableNormal"/>
    <w:tblPr>
      <w:tblStyleRowBandSize w:val="1"/>
      <w:tblStyleColBandSize w:val="1"/>
      <w:tblCellMar>
        <w:top w:w="15.0" w:type="dxa"/>
        <w:left w:w="15.0" w:type="dxa"/>
        <w:bottom w:w="15.0" w:type="dxa"/>
        <w:right w:w="15.0" w:type="dxa"/>
      </w:tblCellMar>
    </w:tblPr>
  </w:style>
  <w:style w:type="table" w:styleId="Table30">
    <w:basedOn w:val="TableNormal"/>
    <w:tblPr>
      <w:tblStyleRowBandSize w:val="1"/>
      <w:tblStyleColBandSize w:val="1"/>
      <w:tblCellMar>
        <w:top w:w="15.0" w:type="dxa"/>
        <w:left w:w="15.0" w:type="dxa"/>
        <w:bottom w:w="15.0" w:type="dxa"/>
        <w:right w:w="15.0" w:type="dxa"/>
      </w:tblCellMar>
    </w:tblPr>
  </w:style>
  <w:style w:type="table" w:styleId="Table31">
    <w:basedOn w:val="TableNormal"/>
    <w:tblPr>
      <w:tblStyleRowBandSize w:val="1"/>
      <w:tblStyleColBandSize w:val="1"/>
      <w:tblCellMar>
        <w:top w:w="15.0" w:type="dxa"/>
        <w:left w:w="15.0" w:type="dxa"/>
        <w:bottom w:w="15.0" w:type="dxa"/>
        <w:right w:w="15.0" w:type="dxa"/>
      </w:tblCellMar>
    </w:tblPr>
  </w:style>
  <w:style w:type="table" w:styleId="Table32">
    <w:basedOn w:val="TableNormal"/>
    <w:tblPr>
      <w:tblStyleRowBandSize w:val="1"/>
      <w:tblStyleColBandSize w:val="1"/>
      <w:tblCellMar>
        <w:top w:w="15.0" w:type="dxa"/>
        <w:left w:w="15.0" w:type="dxa"/>
        <w:bottom w:w="15.0" w:type="dxa"/>
        <w:right w:w="15.0" w:type="dxa"/>
      </w:tblCellMar>
    </w:tblPr>
  </w:style>
  <w:style w:type="table" w:styleId="Table33">
    <w:basedOn w:val="TableNormal"/>
    <w:tblPr>
      <w:tblStyleRowBandSize w:val="1"/>
      <w:tblStyleColBandSize w:val="1"/>
      <w:tblCellMar>
        <w:top w:w="15.0" w:type="dxa"/>
        <w:left w:w="15.0" w:type="dxa"/>
        <w:bottom w:w="15.0" w:type="dxa"/>
        <w:right w:w="15.0" w:type="dxa"/>
      </w:tblCellMar>
    </w:tblPr>
  </w:style>
  <w:style w:type="table" w:styleId="Table34">
    <w:basedOn w:val="TableNormal"/>
    <w:tblPr>
      <w:tblStyleRowBandSize w:val="1"/>
      <w:tblStyleColBandSize w:val="1"/>
      <w:tblCellMar>
        <w:top w:w="15.0" w:type="dxa"/>
        <w:left w:w="15.0" w:type="dxa"/>
        <w:bottom w:w="15.0" w:type="dxa"/>
        <w:right w:w="15.0" w:type="dxa"/>
      </w:tblCellMar>
    </w:tblPr>
  </w:style>
  <w:style w:type="table" w:styleId="Table35">
    <w:basedOn w:val="TableNormal"/>
    <w:tblPr>
      <w:tblStyleRowBandSize w:val="1"/>
      <w:tblStyleColBandSize w:val="1"/>
      <w:tblCellMar>
        <w:top w:w="0.0" w:type="dxa"/>
        <w:left w:w="115.0" w:type="dxa"/>
        <w:bottom w:w="0.0" w:type="dxa"/>
        <w:right w:w="115.0" w:type="dxa"/>
      </w:tblCellMar>
    </w:tblPr>
  </w:style>
  <w:style w:type="table" w:styleId="Table36">
    <w:basedOn w:val="TableNormal"/>
    <w:tblPr>
      <w:tblStyleRowBandSize w:val="1"/>
      <w:tblStyleColBandSize w:val="1"/>
      <w:tblCellMar>
        <w:top w:w="15.0" w:type="dxa"/>
        <w:left w:w="15.0" w:type="dxa"/>
        <w:bottom w:w="15.0" w:type="dxa"/>
        <w:right w:w="15.0" w:type="dxa"/>
      </w:tblCellMar>
    </w:tblPr>
  </w:style>
  <w:style w:type="table" w:styleId="Table37">
    <w:basedOn w:val="TableNormal"/>
    <w:tblPr>
      <w:tblStyleRowBandSize w:val="1"/>
      <w:tblStyleColBandSize w:val="1"/>
      <w:tblCellMar>
        <w:top w:w="0.0" w:type="dxa"/>
        <w:left w:w="115.0" w:type="dxa"/>
        <w:bottom w:w="0.0" w:type="dxa"/>
        <w:right w:w="115.0" w:type="dxa"/>
      </w:tblCellMar>
    </w:tblPr>
  </w:style>
  <w:style w:type="table" w:styleId="Table38">
    <w:basedOn w:val="TableNormal"/>
    <w:tblPr>
      <w:tblStyleRowBandSize w:val="1"/>
      <w:tblStyleColBandSize w:val="1"/>
      <w:tblCellMar>
        <w:top w:w="15.0" w:type="dxa"/>
        <w:left w:w="15.0" w:type="dxa"/>
        <w:bottom w:w="15.0" w:type="dxa"/>
        <w:right w:w="15.0" w:type="dxa"/>
      </w:tblCellMar>
    </w:tblPr>
  </w:style>
  <w:style w:type="table" w:styleId="Table39">
    <w:basedOn w:val="TableNormal"/>
    <w:tblPr>
      <w:tblStyleRowBandSize w:val="1"/>
      <w:tblStyleColBandSize w:val="1"/>
      <w:tblCellMar>
        <w:top w:w="15.0" w:type="dxa"/>
        <w:left w:w="15.0" w:type="dxa"/>
        <w:bottom w:w="15.0" w:type="dxa"/>
        <w:right w:w="15.0" w:type="dxa"/>
      </w:tblCellMar>
    </w:tblPr>
  </w:style>
  <w:style w:type="table" w:styleId="Table40">
    <w:basedOn w:val="TableNormal"/>
    <w:tblPr>
      <w:tblStyleRowBandSize w:val="1"/>
      <w:tblStyleColBandSize w:val="1"/>
      <w:tblCellMar>
        <w:top w:w="15.0" w:type="dxa"/>
        <w:left w:w="15.0" w:type="dxa"/>
        <w:bottom w:w="15.0" w:type="dxa"/>
        <w:right w:w="15.0" w:type="dxa"/>
      </w:tblCellMar>
    </w:tblPr>
  </w:style>
  <w:style w:type="table" w:styleId="Table41">
    <w:basedOn w:val="TableNormal"/>
    <w:tblPr>
      <w:tblStyleRowBandSize w:val="1"/>
      <w:tblStyleColBandSize w:val="1"/>
      <w:tblCellMar>
        <w:top w:w="15.0" w:type="dxa"/>
        <w:left w:w="15.0" w:type="dxa"/>
        <w:bottom w:w="15.0" w:type="dxa"/>
        <w:right w:w="15.0" w:type="dxa"/>
      </w:tblCellMar>
    </w:tblPr>
  </w:style>
  <w:style w:type="table" w:styleId="Table42">
    <w:basedOn w:val="TableNormal"/>
    <w:tblPr>
      <w:tblStyleRowBandSize w:val="1"/>
      <w:tblStyleColBandSize w:val="1"/>
      <w:tblCellMar>
        <w:top w:w="15.0" w:type="dxa"/>
        <w:left w:w="15.0" w:type="dxa"/>
        <w:bottom w:w="15.0" w:type="dxa"/>
        <w:right w:w="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oleObject" Target="embeddings/oleObject5.bin"/><Relationship Id="rId42" Type="http://schemas.openxmlformats.org/officeDocument/2006/relationships/oleObject" Target="embeddings/oleObject4.bin"/><Relationship Id="rId41" Type="http://schemas.openxmlformats.org/officeDocument/2006/relationships/image" Target="media/image4.emf"/><Relationship Id="rId44" Type="http://schemas.openxmlformats.org/officeDocument/2006/relationships/oleObject" Target="embeddings/oleObject11.bin"/><Relationship Id="rId43" Type="http://schemas.openxmlformats.org/officeDocument/2006/relationships/image" Target="media/image11.emf"/><Relationship Id="rId46" Type="http://schemas.openxmlformats.org/officeDocument/2006/relationships/oleObject" Target="embeddings/oleObject10.bin"/><Relationship Id="rId45" Type="http://schemas.openxmlformats.org/officeDocument/2006/relationships/image" Target="media/image10.emf"/><Relationship Id="rId107" Type="http://schemas.openxmlformats.org/officeDocument/2006/relationships/hyperlink" Target="https://www.f.bg.ac.rs/biblioteka" TargetMode="External"/><Relationship Id="rId106" Type="http://schemas.openxmlformats.org/officeDocument/2006/relationships/hyperlink" Target="https://www.f.bg.ac.rs/filozofija/raspored-ispita" TargetMode="External"/><Relationship Id="rId105" Type="http://schemas.openxmlformats.org/officeDocument/2006/relationships/hyperlink" Target="https://www.f.bg.ac.rs/filozofija/raspored/osnovne/1" TargetMode="External"/><Relationship Id="rId104" Type="http://schemas.openxmlformats.org/officeDocument/2006/relationships/hyperlink" Target="https://www.f.bg.ac.rs/informacije-studiranje/plan-nastave" TargetMode="External"/><Relationship Id="rId109" Type="http://schemas.openxmlformats.org/officeDocument/2006/relationships/hyperlink" Target="https://www.f.bg.ac.rs/informacije-studiranje/korisne-informacije" TargetMode="External"/><Relationship Id="rId108" Type="http://schemas.openxmlformats.org/officeDocument/2006/relationships/hyperlink" Target="https://www.f.bg.ac.rs/mobilnost" TargetMode="External"/><Relationship Id="rId48" Type="http://schemas.openxmlformats.org/officeDocument/2006/relationships/oleObject" Target="embeddings/oleObject9.bin"/><Relationship Id="rId47" Type="http://schemas.openxmlformats.org/officeDocument/2006/relationships/image" Target="media/image9.emf"/><Relationship Id="rId49" Type="http://schemas.openxmlformats.org/officeDocument/2006/relationships/image" Target="media/image8.emf"/><Relationship Id="rId103" Type="http://schemas.openxmlformats.org/officeDocument/2006/relationships/hyperlink" Target="https://www.f.bg.ac.rs/upis-naredne-godine" TargetMode="External"/><Relationship Id="rId102" Type="http://schemas.openxmlformats.org/officeDocument/2006/relationships/hyperlink" Target="https://www.f.bg.ac.rs/upis-osnovne-studije" TargetMode="External"/><Relationship Id="rId101" Type="http://schemas.openxmlformats.org/officeDocument/2006/relationships/hyperlink" Target="https://www.f.bg.ac.rs/filozofija/program/osnovne/2021" TargetMode="External"/><Relationship Id="rId100" Type="http://schemas.openxmlformats.org/officeDocument/2006/relationships/hyperlink" Target="https://www.f.bg.ac.rs/informacije-studiranje" TargetMode="External"/><Relationship Id="rId31" Type="http://schemas.openxmlformats.org/officeDocument/2006/relationships/image" Target="media/image16.emf"/><Relationship Id="rId30" Type="http://schemas.openxmlformats.org/officeDocument/2006/relationships/oleObject" Target="embeddings/oleObject17.bin"/><Relationship Id="rId33" Type="http://schemas.openxmlformats.org/officeDocument/2006/relationships/image" Target="media/image25.emf"/><Relationship Id="rId32" Type="http://schemas.openxmlformats.org/officeDocument/2006/relationships/oleObject" Target="embeddings/oleObject16.bin"/><Relationship Id="rId35" Type="http://schemas.openxmlformats.org/officeDocument/2006/relationships/image" Target="media/image22.emf"/><Relationship Id="rId34" Type="http://schemas.openxmlformats.org/officeDocument/2006/relationships/oleObject" Target="embeddings/oleObject15.bin"/><Relationship Id="rId37" Type="http://schemas.openxmlformats.org/officeDocument/2006/relationships/image" Target="media/image6.emf"/><Relationship Id="rId36" Type="http://schemas.openxmlformats.org/officeDocument/2006/relationships/oleObject" Target="embeddings/oleObject14.bin"/><Relationship Id="rId39" Type="http://schemas.openxmlformats.org/officeDocument/2006/relationships/image" Target="media/image5.emf"/><Relationship Id="rId38" Type="http://schemas.openxmlformats.org/officeDocument/2006/relationships/oleObject" Target="embeddings/oleObject6.bin"/><Relationship Id="rId20" Type="http://schemas.openxmlformats.org/officeDocument/2006/relationships/oleObject" Target="embeddings/oleObject13.bin"/><Relationship Id="rId22" Type="http://schemas.openxmlformats.org/officeDocument/2006/relationships/oleObject" Target="embeddings/oleObject12.bin"/><Relationship Id="rId21" Type="http://schemas.openxmlformats.org/officeDocument/2006/relationships/image" Target="media/image12.emf"/><Relationship Id="rId24" Type="http://schemas.openxmlformats.org/officeDocument/2006/relationships/oleObject" Target="embeddings/oleObject20.bin"/><Relationship Id="rId23" Type="http://schemas.openxmlformats.org/officeDocument/2006/relationships/image" Target="media/image20.emf"/><Relationship Id="rId26" Type="http://schemas.openxmlformats.org/officeDocument/2006/relationships/oleObject" Target="embeddings/oleObject19.bin"/><Relationship Id="rId25" Type="http://schemas.openxmlformats.org/officeDocument/2006/relationships/image" Target="media/image19.emf"/><Relationship Id="rId28" Type="http://schemas.openxmlformats.org/officeDocument/2006/relationships/oleObject" Target="embeddings/oleObject18.bin"/><Relationship Id="rId27" Type="http://schemas.openxmlformats.org/officeDocument/2006/relationships/image" Target="media/image18.emf"/><Relationship Id="rId29" Type="http://schemas.openxmlformats.org/officeDocument/2006/relationships/image" Target="media/image17.emf"/><Relationship Id="rId95" Type="http://schemas.openxmlformats.org/officeDocument/2006/relationships/hyperlink" Target="https://www.f.bg.ac.rs/kvalitet-samovrednovanje/strategija" TargetMode="External"/><Relationship Id="rId94" Type="http://schemas.openxmlformats.org/officeDocument/2006/relationships/hyperlink" Target="https://www.f.bg.ac.rs/dokumenta/akta" TargetMode="External"/><Relationship Id="rId97" Type="http://schemas.openxmlformats.org/officeDocument/2006/relationships/hyperlink" Target="https://www.f.bg.ac.rs/dokumenta/akta" TargetMode="External"/><Relationship Id="rId96" Type="http://schemas.openxmlformats.org/officeDocument/2006/relationships/hyperlink" Target="https://www.f.bg.ac.rs/kvalitet-samovrednovanje/akcioni-plan" TargetMode="External"/><Relationship Id="rId99" Type="http://schemas.openxmlformats.org/officeDocument/2006/relationships/hyperlink" Target="https://www.f.bg.ac.rs/kvalitet-samovrednovanje" TargetMode="External"/><Relationship Id="rId11" Type="http://schemas.openxmlformats.org/officeDocument/2006/relationships/image" Target="media/image23.emf"/><Relationship Id="rId98" Type="http://schemas.openxmlformats.org/officeDocument/2006/relationships/hyperlink" Target="https://www.f.bg.ac.rs/dokumenta/akta" TargetMode="External"/><Relationship Id="rId10" Type="http://schemas.openxmlformats.org/officeDocument/2006/relationships/oleObject" Target="embeddings/oleObject24.bin"/><Relationship Id="rId13" Type="http://schemas.openxmlformats.org/officeDocument/2006/relationships/image" Target="media/image2.emf"/><Relationship Id="rId12" Type="http://schemas.openxmlformats.org/officeDocument/2006/relationships/oleObject" Target="embeddings/oleObject23.bin"/><Relationship Id="rId91" Type="http://schemas.openxmlformats.org/officeDocument/2006/relationships/hyperlink" Target="https://www.f.bg.ac.rs/dokumenta/akta" TargetMode="External"/><Relationship Id="rId90" Type="http://schemas.openxmlformats.org/officeDocument/2006/relationships/hyperlink" Target="https://www.f.bg.ac.rs/dokumenta/akta" TargetMode="External"/><Relationship Id="rId93" Type="http://schemas.openxmlformats.org/officeDocument/2006/relationships/hyperlink" Target="https://www.f.bg.ac.rs/kvalitet-samovrednovanje/akcioni-plan" TargetMode="External"/><Relationship Id="rId92" Type="http://schemas.openxmlformats.org/officeDocument/2006/relationships/hyperlink" Target="https://www.f.bg.ac.rs/kvalitet-samovrednovanje/strategija" TargetMode="External"/><Relationship Id="rId15" Type="http://schemas.openxmlformats.org/officeDocument/2006/relationships/image" Target="media/image1.emf"/><Relationship Id="rId110" Type="http://schemas.openxmlformats.org/officeDocument/2006/relationships/image" Target="media/image28.png"/><Relationship Id="rId14" Type="http://schemas.openxmlformats.org/officeDocument/2006/relationships/oleObject" Target="embeddings/oleObject2.bin"/><Relationship Id="rId17" Type="http://schemas.openxmlformats.org/officeDocument/2006/relationships/image" Target="media/image3.emf"/><Relationship Id="rId16" Type="http://schemas.openxmlformats.org/officeDocument/2006/relationships/oleObject" Target="embeddings/oleObject1.bin"/><Relationship Id="rId19" Type="http://schemas.openxmlformats.org/officeDocument/2006/relationships/image" Target="media/image13.emf"/><Relationship Id="rId18" Type="http://schemas.openxmlformats.org/officeDocument/2006/relationships/oleObject" Target="embeddings/oleObject3.bin"/><Relationship Id="rId113" Type="http://schemas.openxmlformats.org/officeDocument/2006/relationships/footer" Target="footer1.xml"/><Relationship Id="rId112" Type="http://schemas.openxmlformats.org/officeDocument/2006/relationships/image" Target="media/image30.jpg"/><Relationship Id="rId111" Type="http://schemas.openxmlformats.org/officeDocument/2006/relationships/image" Target="media/image29.jpg"/><Relationship Id="rId84" Type="http://schemas.openxmlformats.org/officeDocument/2006/relationships/hyperlink" Target="https://www.f.bg.ac.rs/dokumenta/akta" TargetMode="External"/><Relationship Id="rId83" Type="http://schemas.openxmlformats.org/officeDocument/2006/relationships/hyperlink" Target="https://www.f.bg.ac.rs/dokumenta/akta" TargetMode="External"/><Relationship Id="rId86" Type="http://schemas.openxmlformats.org/officeDocument/2006/relationships/hyperlink" Target="https://www.f.bg.ac.rs/kvalitet-samovrednovanje/akcioni-plan" TargetMode="External"/><Relationship Id="rId85" Type="http://schemas.openxmlformats.org/officeDocument/2006/relationships/hyperlink" Target="https://www.f.bg.ac.rs/dokumenta/akta" TargetMode="External"/><Relationship Id="rId88" Type="http://schemas.openxmlformats.org/officeDocument/2006/relationships/hyperlink" Target="https://www.f.bg.ac.rs/komisije" TargetMode="External"/><Relationship Id="rId87" Type="http://schemas.openxmlformats.org/officeDocument/2006/relationships/hyperlink" Target="https://www.f.bg.ac.rs/dokumenta/akta" TargetMode="External"/><Relationship Id="rId89" Type="http://schemas.openxmlformats.org/officeDocument/2006/relationships/hyperlink" Target="https://www.f.bg.ac.rs/sluzbe" TargetMode="External"/><Relationship Id="rId80" Type="http://schemas.openxmlformats.org/officeDocument/2006/relationships/hyperlink" Target="https://czrkff.rs/" TargetMode="External"/><Relationship Id="rId82" Type="http://schemas.openxmlformats.org/officeDocument/2006/relationships/hyperlink" Target="https://plus.cobiss.net/cobiss/sr/sr/libraries" TargetMode="External"/><Relationship Id="rId81" Type="http://schemas.openxmlformats.org/officeDocument/2006/relationships/hyperlink" Target="https://www.f.bg.ac.rs/filozofija/program/osnovne/2021" TargetMode="External"/><Relationship Id="rId1" Type="http://schemas.openxmlformats.org/officeDocument/2006/relationships/image" Target="media/image26.emf"/><Relationship Id="rId2" Type="http://schemas.openxmlformats.org/officeDocument/2006/relationships/oleObject" Target="embeddings/oleObject26.bin"/><Relationship Id="rId3" Type="http://schemas.openxmlformats.org/officeDocument/2006/relationships/image" Target="media/image25.emf"/><Relationship Id="rId4" Type="http://schemas.openxmlformats.org/officeDocument/2006/relationships/oleObject" Target="embeddings/oleObject25.bin"/><Relationship Id="rId9" Type="http://schemas.openxmlformats.org/officeDocument/2006/relationships/image" Target="media/image24.emf"/><Relationship Id="rId5" Type="http://schemas.openxmlformats.org/officeDocument/2006/relationships/image" Target="media/image22.emf"/><Relationship Id="rId6" Type="http://schemas.openxmlformats.org/officeDocument/2006/relationships/oleObject" Target="embeddings/oleObject22.bin"/><Relationship Id="rId7" Type="http://schemas.openxmlformats.org/officeDocument/2006/relationships/image" Target="media/image21.emf"/><Relationship Id="rId8" Type="http://schemas.openxmlformats.org/officeDocument/2006/relationships/oleObject" Target="embeddings/oleObject21.bin"/><Relationship Id="rId73" Type="http://schemas.openxmlformats.org/officeDocument/2006/relationships/hyperlink" Target="https://www.f.bg.ac.rs/dokumenta/akta" TargetMode="External"/><Relationship Id="rId72" Type="http://schemas.openxmlformats.org/officeDocument/2006/relationships/hyperlink" Target="https://usfnoesis.rs/" TargetMode="External"/><Relationship Id="rId75" Type="http://schemas.openxmlformats.org/officeDocument/2006/relationships/hyperlink" Target="https://www.bg.ac.rs/upis/" TargetMode="External"/><Relationship Id="rId74" Type="http://schemas.openxmlformats.org/officeDocument/2006/relationships/hyperlink" Target="https://www.f.bg.ac.rs/prijemni" TargetMode="External"/><Relationship Id="rId77" Type="http://schemas.openxmlformats.org/officeDocument/2006/relationships/hyperlink" Target="https://www.f.bg.ac.rs/dokumenta/akta" TargetMode="External"/><Relationship Id="rId76" Type="http://schemas.openxmlformats.org/officeDocument/2006/relationships/hyperlink" Target="https://www.instagram.com/filozofski_fakultet_ub/" TargetMode="External"/><Relationship Id="rId79" Type="http://schemas.openxmlformats.org/officeDocument/2006/relationships/hyperlink" Target="https://www.f.bg.ac.rs/dokumenta/akta" TargetMode="External"/><Relationship Id="rId78" Type="http://schemas.openxmlformats.org/officeDocument/2006/relationships/hyperlink" Target="https://www.f.bg.ac.rs/dokumenta/akta" TargetMode="External"/><Relationship Id="rId71" Type="http://schemas.openxmlformats.org/officeDocument/2006/relationships/hyperlink" Target="https://czrkff.rs/" TargetMode="External"/><Relationship Id="rId70" Type="http://schemas.openxmlformats.org/officeDocument/2006/relationships/hyperlink" Target="https://www.f.bg.ac.rs/filozofija/raspored/osnovne/1" TargetMode="External"/><Relationship Id="rId62" Type="http://schemas.openxmlformats.org/officeDocument/2006/relationships/hyperlink" Target="https://www.f.bg.ac.rs/filozofija/zaposleni" TargetMode="External"/><Relationship Id="rId61" Type="http://schemas.openxmlformats.org/officeDocument/2006/relationships/hyperlink" Target="https://www.f.bg.ac.rs/filozofija/program/osnovne/2021" TargetMode="External"/><Relationship Id="rId64" Type="http://schemas.openxmlformats.org/officeDocument/2006/relationships/hyperlink" Target="https://www.f.bg.ac.rs/dokumenta/obrasci-uputstva-odluke" TargetMode="External"/><Relationship Id="rId63" Type="http://schemas.openxmlformats.org/officeDocument/2006/relationships/hyperlink" Target="https://www.f.bg.ac.rs/kvalitet-samovrednovanje/strategija" TargetMode="External"/><Relationship Id="rId66" Type="http://schemas.openxmlformats.org/officeDocument/2006/relationships/hyperlink" Target="https://www.f.bg.ac.rs/dokumenta/akta" TargetMode="External"/><Relationship Id="rId65" Type="http://schemas.openxmlformats.org/officeDocument/2006/relationships/hyperlink" Target="https://www.f.bg.ac.rs/dokumenta/akta" TargetMode="External"/><Relationship Id="rId68" Type="http://schemas.openxmlformats.org/officeDocument/2006/relationships/hyperlink" Target="https://www.f.bg.ac.rs/filozofija/program/osnovne/2021" TargetMode="External"/><Relationship Id="rId67" Type="http://schemas.openxmlformats.org/officeDocument/2006/relationships/hyperlink" Target="https://www.f.bg.ac.rs/informacije-studiranje/plan-nastave" TargetMode="External"/><Relationship Id="rId60" Type="http://schemas.openxmlformats.org/officeDocument/2006/relationships/hyperlink" Target="https://www.f.bg.ac.rs/filozofija" TargetMode="External"/><Relationship Id="rId69" Type="http://schemas.openxmlformats.org/officeDocument/2006/relationships/hyperlink" Target="https://www.f.bg.ac.rs/dokumenta/akta" TargetMode="External"/><Relationship Id="rId51" Type="http://schemas.openxmlformats.org/officeDocument/2006/relationships/image" Target="media/image7.emf"/><Relationship Id="rId50" Type="http://schemas.openxmlformats.org/officeDocument/2006/relationships/oleObject" Target="embeddings/oleObject8.bin"/><Relationship Id="rId53" Type="http://schemas.openxmlformats.org/officeDocument/2006/relationships/theme" Target="theme/theme1.xml"/><Relationship Id="rId52" Type="http://schemas.openxmlformats.org/officeDocument/2006/relationships/oleObject" Target="embeddings/oleObject7.bin"/><Relationship Id="rId55" Type="http://schemas.openxmlformats.org/officeDocument/2006/relationships/fontTable" Target="fontTable.xml"/><Relationship Id="rId54" Type="http://schemas.openxmlformats.org/officeDocument/2006/relationships/settings" Target="settings.xml"/><Relationship Id="rId57" Type="http://schemas.openxmlformats.org/officeDocument/2006/relationships/styles" Target="styles.xml"/><Relationship Id="rId56" Type="http://schemas.openxmlformats.org/officeDocument/2006/relationships/numbering" Target="numbering.xml"/><Relationship Id="rId59" Type="http://schemas.openxmlformats.org/officeDocument/2006/relationships/image" Target="media/image27.png"/><Relationship Id="rId58" Type="http://schemas.openxmlformats.org/officeDocument/2006/relationships/customXml" Target="../customXML/item1.xml"/></Relationships>
</file>

<file path=word/_rels/fontTable.xml.rels><?xml version="1.0" encoding="UTF-8" standalone="yes"?><Relationships xmlns="http://schemas.openxmlformats.org/package/2006/relationships"><Relationship Id="rId53" Type="http://schemas.openxmlformats.org/officeDocument/2006/relationships/font" Target="fonts/NotoSansSymbols-regular.ttf"/><Relationship Id="rId54" Type="http://schemas.openxmlformats.org/officeDocument/2006/relationships/font" Target="fonts/NotoSansSymbols-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53"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z+ITAVCuDoGkYVHvHIofWgs1qA==">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2020-11-27T11:17:00Z</dcterms:created>
  <dc:creator>Violeta</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f83dbde39fab54697fd8cf28c4413b76ffb0ce848cffd5096e747416dda8d21c</vt:lpwstr>
  </property>
</Properties>
</file>